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AA40D" w14:textId="77777777" w:rsidR="00321E73" w:rsidRPr="004122FF" w:rsidRDefault="00321E73" w:rsidP="004122FF">
      <w:pPr>
        <w:spacing w:line="240" w:lineRule="auto"/>
        <w:jc w:val="center"/>
        <w:rPr>
          <w:rFonts w:ascii="Arial" w:hAnsi="Arial" w:cs="Arial"/>
          <w:b/>
          <w:sz w:val="24"/>
          <w:szCs w:val="24"/>
        </w:rPr>
      </w:pPr>
    </w:p>
    <w:p w14:paraId="652261DD" w14:textId="5AC1F401" w:rsidR="00332EE1" w:rsidRPr="004122FF" w:rsidRDefault="00332EE1" w:rsidP="004122FF">
      <w:pPr>
        <w:spacing w:line="240" w:lineRule="auto"/>
        <w:jc w:val="center"/>
        <w:rPr>
          <w:rFonts w:ascii="Arial" w:hAnsi="Arial" w:cs="Arial"/>
          <w:b/>
          <w:sz w:val="24"/>
          <w:szCs w:val="24"/>
        </w:rPr>
      </w:pPr>
      <w:bookmarkStart w:id="0" w:name="_Hlk144318696"/>
      <w:r w:rsidRPr="004122FF">
        <w:rPr>
          <w:rFonts w:ascii="Arial" w:hAnsi="Arial" w:cs="Arial"/>
          <w:b/>
          <w:sz w:val="24"/>
          <w:szCs w:val="24"/>
        </w:rPr>
        <w:t>SCHOOL OF INFORMATION TECHNOLOGY</w:t>
      </w:r>
    </w:p>
    <w:p w14:paraId="73115318" w14:textId="77777777" w:rsidR="00332EE1" w:rsidRPr="004122FF" w:rsidRDefault="00332EE1" w:rsidP="004122FF">
      <w:pPr>
        <w:spacing w:line="240" w:lineRule="auto"/>
        <w:rPr>
          <w:rFonts w:ascii="Arial" w:hAnsi="Arial" w:cs="Arial"/>
          <w:sz w:val="24"/>
          <w:szCs w:val="24"/>
        </w:rPr>
      </w:pPr>
    </w:p>
    <w:tbl>
      <w:tblPr>
        <w:tblStyle w:val="TableGrid"/>
        <w:tblW w:w="9781" w:type="dxa"/>
        <w:tblInd w:w="137" w:type="dxa"/>
        <w:tblBorders>
          <w:top w:val="single" w:sz="12" w:space="0" w:color="53575B"/>
          <w:left w:val="single" w:sz="12" w:space="0" w:color="53575B"/>
          <w:bottom w:val="single" w:sz="12" w:space="0" w:color="53575B"/>
          <w:right w:val="single" w:sz="12" w:space="0" w:color="53575B"/>
          <w:insideH w:val="single" w:sz="6" w:space="0" w:color="53575B"/>
          <w:insideV w:val="single" w:sz="6" w:space="0" w:color="53575B"/>
        </w:tblBorders>
        <w:tblLook w:val="04A0" w:firstRow="1" w:lastRow="0" w:firstColumn="1" w:lastColumn="0" w:noHBand="0" w:noVBand="1"/>
      </w:tblPr>
      <w:tblGrid>
        <w:gridCol w:w="3119"/>
        <w:gridCol w:w="6662"/>
      </w:tblGrid>
      <w:tr w:rsidR="00332EE1" w:rsidRPr="004122FF" w14:paraId="77A75625" w14:textId="77777777" w:rsidTr="00870DC2">
        <w:tc>
          <w:tcPr>
            <w:tcW w:w="3119" w:type="dxa"/>
            <w:shd w:val="clear" w:color="auto" w:fill="F2F2F2" w:themeFill="background1" w:themeFillShade="F2"/>
          </w:tcPr>
          <w:p w14:paraId="7AADAA90" w14:textId="77777777" w:rsidR="00332EE1" w:rsidRPr="004122FF" w:rsidRDefault="00332EE1" w:rsidP="004122FF">
            <w:pPr>
              <w:rPr>
                <w:rFonts w:ascii="Arial" w:hAnsi="Arial" w:cs="Arial"/>
                <w:b/>
                <w:bCs/>
                <w:sz w:val="24"/>
                <w:szCs w:val="24"/>
              </w:rPr>
            </w:pPr>
            <w:r w:rsidRPr="004122FF">
              <w:rPr>
                <w:rFonts w:ascii="Arial" w:hAnsi="Arial" w:cs="Arial"/>
                <w:b/>
                <w:bCs/>
                <w:sz w:val="24"/>
                <w:szCs w:val="24"/>
              </w:rPr>
              <w:t>Assignment Code</w:t>
            </w:r>
          </w:p>
        </w:tc>
        <w:tc>
          <w:tcPr>
            <w:tcW w:w="6662" w:type="dxa"/>
          </w:tcPr>
          <w:p w14:paraId="73755769" w14:textId="77777777" w:rsidR="00332EE1" w:rsidRPr="004122FF" w:rsidRDefault="00332EE1" w:rsidP="004122FF">
            <w:pPr>
              <w:rPr>
                <w:rFonts w:ascii="Arial" w:hAnsi="Arial" w:cs="Arial"/>
                <w:b/>
                <w:bCs/>
                <w:sz w:val="24"/>
                <w:szCs w:val="24"/>
              </w:rPr>
            </w:pPr>
            <w:r w:rsidRPr="004122FF">
              <w:rPr>
                <w:rFonts w:ascii="Arial" w:hAnsi="Arial" w:cs="Arial"/>
                <w:sz w:val="24"/>
                <w:szCs w:val="24"/>
              </w:rPr>
              <w:t>SF1</w:t>
            </w:r>
          </w:p>
        </w:tc>
      </w:tr>
      <w:tr w:rsidR="00332EE1" w:rsidRPr="004122FF" w14:paraId="4C8EBEDB" w14:textId="77777777" w:rsidTr="00870DC2">
        <w:tc>
          <w:tcPr>
            <w:tcW w:w="3119" w:type="dxa"/>
            <w:vMerge w:val="restart"/>
            <w:shd w:val="clear" w:color="auto" w:fill="F2F2F2" w:themeFill="background1" w:themeFillShade="F2"/>
          </w:tcPr>
          <w:p w14:paraId="69A0C525" w14:textId="77777777" w:rsidR="00332EE1" w:rsidRPr="004122FF" w:rsidRDefault="00332EE1" w:rsidP="004122FF">
            <w:pPr>
              <w:rPr>
                <w:rFonts w:ascii="Arial" w:hAnsi="Arial" w:cs="Arial"/>
                <w:b/>
                <w:bCs/>
                <w:sz w:val="24"/>
                <w:szCs w:val="24"/>
              </w:rPr>
            </w:pPr>
            <w:r w:rsidRPr="004122FF">
              <w:rPr>
                <w:rFonts w:ascii="Arial" w:hAnsi="Arial" w:cs="Arial"/>
                <w:b/>
                <w:bCs/>
                <w:sz w:val="24"/>
                <w:szCs w:val="24"/>
              </w:rPr>
              <w:t>Assignment Type</w:t>
            </w:r>
          </w:p>
        </w:tc>
        <w:tc>
          <w:tcPr>
            <w:tcW w:w="6662" w:type="dxa"/>
          </w:tcPr>
          <w:p w14:paraId="57B81872" w14:textId="77777777" w:rsidR="00332EE1" w:rsidRPr="004122FF" w:rsidRDefault="00332EE1" w:rsidP="004122FF">
            <w:pPr>
              <w:rPr>
                <w:rFonts w:ascii="Arial" w:hAnsi="Arial" w:cs="Arial"/>
                <w:i/>
                <w:iCs/>
                <w:sz w:val="24"/>
                <w:szCs w:val="24"/>
              </w:rPr>
            </w:pPr>
            <w:r w:rsidRPr="004122FF">
              <w:rPr>
                <w:rFonts w:ascii="Arial" w:hAnsi="Arial" w:cs="Arial"/>
                <w:sz w:val="24"/>
                <w:szCs w:val="24"/>
              </w:rPr>
              <w:t xml:space="preserve">Project </w:t>
            </w:r>
          </w:p>
        </w:tc>
      </w:tr>
      <w:tr w:rsidR="00332EE1" w:rsidRPr="004122FF" w14:paraId="3D1AF7BE" w14:textId="77777777" w:rsidTr="00870DC2">
        <w:tc>
          <w:tcPr>
            <w:tcW w:w="3119" w:type="dxa"/>
            <w:vMerge/>
            <w:shd w:val="clear" w:color="auto" w:fill="F2F2F2" w:themeFill="background1" w:themeFillShade="F2"/>
          </w:tcPr>
          <w:p w14:paraId="1B3CB18D" w14:textId="77777777" w:rsidR="00332EE1" w:rsidRPr="004122FF" w:rsidRDefault="00332EE1" w:rsidP="004122FF">
            <w:pPr>
              <w:rPr>
                <w:rFonts w:ascii="Arial" w:hAnsi="Arial" w:cs="Arial"/>
                <w:b/>
                <w:bCs/>
                <w:sz w:val="24"/>
                <w:szCs w:val="24"/>
              </w:rPr>
            </w:pPr>
          </w:p>
        </w:tc>
        <w:tc>
          <w:tcPr>
            <w:tcW w:w="6662" w:type="dxa"/>
          </w:tcPr>
          <w:p w14:paraId="02742779" w14:textId="77777777" w:rsidR="00332EE1" w:rsidRPr="004122FF" w:rsidRDefault="00332EE1" w:rsidP="004122FF">
            <w:pPr>
              <w:rPr>
                <w:rFonts w:ascii="Arial" w:hAnsi="Arial" w:cs="Arial"/>
                <w:i/>
                <w:iCs/>
                <w:sz w:val="24"/>
                <w:szCs w:val="24"/>
              </w:rPr>
            </w:pPr>
            <w:r w:rsidRPr="004122FF">
              <w:rPr>
                <w:rFonts w:ascii="Arial" w:hAnsi="Arial" w:cs="Arial"/>
                <w:sz w:val="24"/>
                <w:szCs w:val="24"/>
              </w:rPr>
              <w:t>Individual Assignment</w:t>
            </w:r>
          </w:p>
        </w:tc>
      </w:tr>
      <w:tr w:rsidR="00332EE1" w:rsidRPr="004122FF" w14:paraId="3466168C" w14:textId="77777777" w:rsidTr="00870DC2">
        <w:tc>
          <w:tcPr>
            <w:tcW w:w="3119" w:type="dxa"/>
            <w:shd w:val="clear" w:color="auto" w:fill="F2F2F2" w:themeFill="background1" w:themeFillShade="F2"/>
          </w:tcPr>
          <w:p w14:paraId="4E9F0300" w14:textId="77777777" w:rsidR="00332EE1" w:rsidRPr="004122FF" w:rsidRDefault="00332EE1" w:rsidP="004122FF">
            <w:pPr>
              <w:rPr>
                <w:rFonts w:ascii="Arial" w:hAnsi="Arial" w:cs="Arial"/>
                <w:b/>
                <w:bCs/>
                <w:sz w:val="24"/>
                <w:szCs w:val="24"/>
              </w:rPr>
            </w:pPr>
            <w:r w:rsidRPr="004122FF">
              <w:rPr>
                <w:rFonts w:ascii="Arial" w:hAnsi="Arial" w:cs="Arial"/>
                <w:b/>
                <w:bCs/>
                <w:sz w:val="24"/>
                <w:szCs w:val="24"/>
              </w:rPr>
              <w:t>Total Marks</w:t>
            </w:r>
          </w:p>
        </w:tc>
        <w:tc>
          <w:tcPr>
            <w:tcW w:w="6662" w:type="dxa"/>
          </w:tcPr>
          <w:p w14:paraId="4542F2B6" w14:textId="77777777" w:rsidR="00332EE1" w:rsidRPr="004122FF" w:rsidRDefault="00332EE1" w:rsidP="004122FF">
            <w:pPr>
              <w:rPr>
                <w:rFonts w:ascii="Arial" w:hAnsi="Arial" w:cs="Arial"/>
                <w:sz w:val="24"/>
                <w:szCs w:val="24"/>
              </w:rPr>
            </w:pPr>
            <w:r w:rsidRPr="004122FF">
              <w:rPr>
                <w:rFonts w:ascii="Arial" w:hAnsi="Arial" w:cs="Arial"/>
                <w:sz w:val="24"/>
                <w:szCs w:val="24"/>
              </w:rPr>
              <w:t>300</w:t>
            </w:r>
          </w:p>
        </w:tc>
      </w:tr>
    </w:tbl>
    <w:p w14:paraId="4B7BB7F3" w14:textId="77777777" w:rsidR="00332EE1" w:rsidRPr="004122FF" w:rsidRDefault="00332EE1" w:rsidP="004122FF">
      <w:pPr>
        <w:spacing w:line="240" w:lineRule="auto"/>
        <w:rPr>
          <w:rFonts w:ascii="Arial" w:hAnsi="Arial" w:cs="Arial"/>
          <w:sz w:val="24"/>
          <w:szCs w:val="24"/>
        </w:rPr>
      </w:pPr>
    </w:p>
    <w:tbl>
      <w:tblPr>
        <w:tblStyle w:val="TableGrid"/>
        <w:tblW w:w="9781" w:type="dxa"/>
        <w:tblInd w:w="137" w:type="dxa"/>
        <w:tblBorders>
          <w:top w:val="single" w:sz="12" w:space="0" w:color="53575B"/>
          <w:left w:val="single" w:sz="12" w:space="0" w:color="53575B"/>
          <w:bottom w:val="single" w:sz="12" w:space="0" w:color="53575B"/>
          <w:right w:val="single" w:sz="12" w:space="0" w:color="53575B"/>
          <w:insideH w:val="single" w:sz="6" w:space="0" w:color="53575B"/>
          <w:insideV w:val="single" w:sz="6" w:space="0" w:color="53575B"/>
        </w:tblBorders>
        <w:tblLook w:val="04A0" w:firstRow="1" w:lastRow="0" w:firstColumn="1" w:lastColumn="0" w:noHBand="0" w:noVBand="1"/>
      </w:tblPr>
      <w:tblGrid>
        <w:gridCol w:w="3103"/>
        <w:gridCol w:w="6678"/>
      </w:tblGrid>
      <w:tr w:rsidR="00332EE1" w:rsidRPr="004122FF" w14:paraId="005158B6" w14:textId="77777777" w:rsidTr="00870DC2">
        <w:tc>
          <w:tcPr>
            <w:tcW w:w="3103" w:type="dxa"/>
            <w:shd w:val="clear" w:color="auto" w:fill="F2F2F2" w:themeFill="background1" w:themeFillShade="F2"/>
          </w:tcPr>
          <w:p w14:paraId="644CBCDE" w14:textId="77777777" w:rsidR="00332EE1" w:rsidRPr="004122FF" w:rsidRDefault="00332EE1" w:rsidP="004122FF">
            <w:pPr>
              <w:rPr>
                <w:rFonts w:ascii="Arial" w:hAnsi="Arial" w:cs="Arial"/>
                <w:b/>
                <w:bCs/>
                <w:sz w:val="24"/>
                <w:szCs w:val="24"/>
              </w:rPr>
            </w:pPr>
            <w:bookmarkStart w:id="1" w:name="_Hlk117609883"/>
            <w:r w:rsidRPr="004122FF">
              <w:rPr>
                <w:rFonts w:ascii="Arial" w:hAnsi="Arial" w:cs="Arial"/>
                <w:b/>
                <w:bCs/>
                <w:sz w:val="24"/>
                <w:szCs w:val="24"/>
              </w:rPr>
              <w:t>Module Name</w:t>
            </w:r>
          </w:p>
        </w:tc>
        <w:tc>
          <w:tcPr>
            <w:tcW w:w="6678" w:type="dxa"/>
            <w:shd w:val="clear" w:color="auto" w:fill="FFFFFF" w:themeFill="background1"/>
          </w:tcPr>
          <w:p w14:paraId="6EF67773" w14:textId="4269C7B2" w:rsidR="00332EE1" w:rsidRPr="004122FF" w:rsidRDefault="00332EE1" w:rsidP="004122FF">
            <w:pPr>
              <w:rPr>
                <w:rFonts w:ascii="Arial" w:hAnsi="Arial" w:cs="Arial"/>
                <w:sz w:val="24"/>
                <w:szCs w:val="24"/>
              </w:rPr>
            </w:pPr>
            <w:r w:rsidRPr="004122FF">
              <w:rPr>
                <w:rFonts w:ascii="Arial" w:hAnsi="Arial" w:cs="Arial"/>
                <w:sz w:val="24"/>
                <w:szCs w:val="24"/>
              </w:rPr>
              <w:t>Web Interactive Design</w:t>
            </w:r>
          </w:p>
        </w:tc>
      </w:tr>
      <w:tr w:rsidR="00332EE1" w:rsidRPr="004122FF" w14:paraId="0B718CDE" w14:textId="77777777" w:rsidTr="00870DC2">
        <w:tc>
          <w:tcPr>
            <w:tcW w:w="3103" w:type="dxa"/>
            <w:shd w:val="clear" w:color="auto" w:fill="F2F2F2" w:themeFill="background1" w:themeFillShade="F2"/>
          </w:tcPr>
          <w:p w14:paraId="4BC5012D" w14:textId="77777777" w:rsidR="00332EE1" w:rsidRPr="004122FF" w:rsidRDefault="00332EE1" w:rsidP="004122FF">
            <w:pPr>
              <w:rPr>
                <w:rFonts w:ascii="Arial" w:hAnsi="Arial" w:cs="Arial"/>
                <w:b/>
                <w:bCs/>
                <w:sz w:val="24"/>
                <w:szCs w:val="24"/>
              </w:rPr>
            </w:pPr>
            <w:r w:rsidRPr="004122FF">
              <w:rPr>
                <w:rFonts w:ascii="Arial" w:hAnsi="Arial" w:cs="Arial"/>
                <w:b/>
                <w:bCs/>
                <w:sz w:val="24"/>
                <w:szCs w:val="24"/>
              </w:rPr>
              <w:t>Module Code</w:t>
            </w:r>
          </w:p>
        </w:tc>
        <w:tc>
          <w:tcPr>
            <w:tcW w:w="6678" w:type="dxa"/>
          </w:tcPr>
          <w:p w14:paraId="5FCB0AFE" w14:textId="1245CBB9" w:rsidR="00332EE1" w:rsidRPr="004122FF" w:rsidRDefault="00332EE1" w:rsidP="004122FF">
            <w:pPr>
              <w:rPr>
                <w:rFonts w:ascii="Arial" w:hAnsi="Arial" w:cs="Arial"/>
                <w:sz w:val="24"/>
                <w:szCs w:val="24"/>
              </w:rPr>
            </w:pPr>
            <w:r w:rsidRPr="004122FF">
              <w:rPr>
                <w:rFonts w:ascii="Arial" w:hAnsi="Arial" w:cs="Arial"/>
                <w:sz w:val="24"/>
                <w:szCs w:val="24"/>
              </w:rPr>
              <w:t>WI12</w:t>
            </w:r>
          </w:p>
        </w:tc>
      </w:tr>
      <w:bookmarkEnd w:id="1"/>
    </w:tbl>
    <w:p w14:paraId="1E35C4EB" w14:textId="77777777" w:rsidR="00332EE1" w:rsidRPr="004122FF" w:rsidRDefault="00332EE1" w:rsidP="004122FF">
      <w:pPr>
        <w:spacing w:line="240" w:lineRule="auto"/>
        <w:ind w:left="135"/>
        <w:rPr>
          <w:rFonts w:ascii="Arial" w:hAnsi="Arial" w:cs="Arial"/>
          <w:b/>
          <w:color w:val="FFFFFF" w:themeColor="background1"/>
          <w:sz w:val="24"/>
          <w:szCs w:val="24"/>
        </w:rPr>
      </w:pPr>
    </w:p>
    <w:tbl>
      <w:tblPr>
        <w:tblStyle w:val="TableGrid"/>
        <w:tblW w:w="9781" w:type="dxa"/>
        <w:tblInd w:w="132" w:type="dxa"/>
        <w:tblLook w:val="04A0" w:firstRow="1" w:lastRow="0" w:firstColumn="1" w:lastColumn="0" w:noHBand="0" w:noVBand="1"/>
      </w:tblPr>
      <w:tblGrid>
        <w:gridCol w:w="3124"/>
        <w:gridCol w:w="6657"/>
      </w:tblGrid>
      <w:tr w:rsidR="00332EE1" w:rsidRPr="004122FF" w14:paraId="33CFC711" w14:textId="77777777" w:rsidTr="00870DC2">
        <w:tc>
          <w:tcPr>
            <w:tcW w:w="3124" w:type="dxa"/>
            <w:tcBorders>
              <w:top w:val="single" w:sz="12" w:space="0" w:color="auto"/>
              <w:left w:val="single" w:sz="12" w:space="0" w:color="auto"/>
            </w:tcBorders>
            <w:shd w:val="clear" w:color="auto" w:fill="F2F2F2" w:themeFill="background1" w:themeFillShade="F2"/>
          </w:tcPr>
          <w:p w14:paraId="0FD01B8E" w14:textId="77777777" w:rsidR="00332EE1" w:rsidRPr="004122FF" w:rsidRDefault="00332EE1" w:rsidP="004122FF">
            <w:pPr>
              <w:rPr>
                <w:rFonts w:ascii="Arial" w:hAnsi="Arial" w:cs="Arial"/>
                <w:b/>
                <w:bCs/>
                <w:sz w:val="24"/>
                <w:szCs w:val="24"/>
              </w:rPr>
            </w:pPr>
            <w:r w:rsidRPr="004122FF">
              <w:rPr>
                <w:rFonts w:ascii="Arial" w:hAnsi="Arial" w:cs="Arial"/>
                <w:b/>
                <w:bCs/>
                <w:sz w:val="24"/>
                <w:szCs w:val="24"/>
              </w:rPr>
              <w:t xml:space="preserve">Assignment Title: </w:t>
            </w:r>
          </w:p>
        </w:tc>
        <w:tc>
          <w:tcPr>
            <w:tcW w:w="6657" w:type="dxa"/>
            <w:tcBorders>
              <w:top w:val="single" w:sz="12" w:space="0" w:color="auto"/>
              <w:right w:val="single" w:sz="12" w:space="0" w:color="auto"/>
            </w:tcBorders>
          </w:tcPr>
          <w:p w14:paraId="3DBDC232" w14:textId="587067C0" w:rsidR="00332EE1" w:rsidRPr="004122FF" w:rsidRDefault="00332EE1" w:rsidP="004122FF">
            <w:pPr>
              <w:rPr>
                <w:rFonts w:ascii="Arial" w:hAnsi="Arial" w:cs="Arial"/>
                <w:sz w:val="24"/>
                <w:szCs w:val="24"/>
              </w:rPr>
            </w:pPr>
            <w:r w:rsidRPr="004122FF">
              <w:rPr>
                <w:rFonts w:ascii="Arial" w:hAnsi="Arial" w:cs="Arial"/>
                <w:sz w:val="24"/>
                <w:szCs w:val="24"/>
              </w:rPr>
              <w:t>Web Interactive Design for WI12_Assignment_SF1</w:t>
            </w:r>
          </w:p>
        </w:tc>
      </w:tr>
      <w:tr w:rsidR="00332EE1" w:rsidRPr="004122FF" w14:paraId="769A6003" w14:textId="77777777" w:rsidTr="00870DC2">
        <w:tc>
          <w:tcPr>
            <w:tcW w:w="3124" w:type="dxa"/>
            <w:tcBorders>
              <w:left w:val="single" w:sz="12" w:space="0" w:color="auto"/>
            </w:tcBorders>
            <w:shd w:val="clear" w:color="auto" w:fill="F2F2F2" w:themeFill="background1" w:themeFillShade="F2"/>
          </w:tcPr>
          <w:p w14:paraId="451494EB" w14:textId="77777777" w:rsidR="00332EE1" w:rsidRPr="004122FF" w:rsidRDefault="00332EE1" w:rsidP="004122FF">
            <w:pPr>
              <w:rPr>
                <w:rFonts w:ascii="Arial" w:hAnsi="Arial" w:cs="Arial"/>
                <w:b/>
                <w:bCs/>
                <w:sz w:val="24"/>
                <w:szCs w:val="24"/>
              </w:rPr>
            </w:pPr>
            <w:r w:rsidRPr="004122FF">
              <w:rPr>
                <w:rFonts w:ascii="Arial" w:hAnsi="Arial" w:cs="Arial"/>
                <w:b/>
                <w:bCs/>
                <w:sz w:val="24"/>
                <w:szCs w:val="24"/>
              </w:rPr>
              <w:t xml:space="preserve">Student's Name: </w:t>
            </w:r>
          </w:p>
        </w:tc>
        <w:tc>
          <w:tcPr>
            <w:tcW w:w="6657" w:type="dxa"/>
            <w:tcBorders>
              <w:right w:val="single" w:sz="12" w:space="0" w:color="auto"/>
            </w:tcBorders>
          </w:tcPr>
          <w:p w14:paraId="41A1C89F" w14:textId="77777777" w:rsidR="00332EE1" w:rsidRPr="004122FF" w:rsidRDefault="00332EE1" w:rsidP="004122FF">
            <w:pPr>
              <w:rPr>
                <w:rFonts w:ascii="Arial" w:hAnsi="Arial" w:cs="Arial"/>
                <w:sz w:val="24"/>
                <w:szCs w:val="24"/>
              </w:rPr>
            </w:pPr>
            <w:r w:rsidRPr="004122FF">
              <w:rPr>
                <w:rFonts w:ascii="Arial" w:hAnsi="Arial" w:cs="Arial"/>
                <w:sz w:val="24"/>
                <w:szCs w:val="24"/>
              </w:rPr>
              <w:t>Payal.S.Morar</w:t>
            </w:r>
          </w:p>
        </w:tc>
      </w:tr>
      <w:tr w:rsidR="00332EE1" w:rsidRPr="004122FF" w14:paraId="4A71A3AA" w14:textId="77777777" w:rsidTr="00870DC2">
        <w:tc>
          <w:tcPr>
            <w:tcW w:w="3124" w:type="dxa"/>
            <w:tcBorders>
              <w:left w:val="single" w:sz="12" w:space="0" w:color="auto"/>
            </w:tcBorders>
            <w:shd w:val="clear" w:color="auto" w:fill="F2F2F2" w:themeFill="background1" w:themeFillShade="F2"/>
          </w:tcPr>
          <w:p w14:paraId="1B6254A5" w14:textId="77777777" w:rsidR="00332EE1" w:rsidRPr="004122FF" w:rsidRDefault="00332EE1" w:rsidP="004122FF">
            <w:pPr>
              <w:rPr>
                <w:rFonts w:ascii="Arial" w:hAnsi="Arial" w:cs="Arial"/>
                <w:b/>
                <w:bCs/>
                <w:sz w:val="24"/>
                <w:szCs w:val="24"/>
              </w:rPr>
            </w:pPr>
            <w:r w:rsidRPr="004122FF">
              <w:rPr>
                <w:rFonts w:ascii="Arial" w:hAnsi="Arial" w:cs="Arial"/>
                <w:b/>
                <w:bCs/>
                <w:sz w:val="24"/>
                <w:szCs w:val="24"/>
              </w:rPr>
              <w:t xml:space="preserve">Date of Submission: </w:t>
            </w:r>
          </w:p>
        </w:tc>
        <w:tc>
          <w:tcPr>
            <w:tcW w:w="6657" w:type="dxa"/>
            <w:tcBorders>
              <w:right w:val="single" w:sz="12" w:space="0" w:color="auto"/>
            </w:tcBorders>
          </w:tcPr>
          <w:p w14:paraId="2655F3AB" w14:textId="663558A8" w:rsidR="00332EE1" w:rsidRPr="004122FF" w:rsidRDefault="008D3167" w:rsidP="004122FF">
            <w:pPr>
              <w:rPr>
                <w:rFonts w:ascii="Arial" w:hAnsi="Arial" w:cs="Arial"/>
                <w:sz w:val="24"/>
                <w:szCs w:val="24"/>
              </w:rPr>
            </w:pPr>
            <w:r w:rsidRPr="004122FF">
              <w:rPr>
                <w:rFonts w:ascii="Arial" w:hAnsi="Arial" w:cs="Arial"/>
                <w:sz w:val="24"/>
                <w:szCs w:val="24"/>
              </w:rPr>
              <w:t>13</w:t>
            </w:r>
            <w:r w:rsidR="00332EE1" w:rsidRPr="004122FF">
              <w:rPr>
                <w:rFonts w:ascii="Arial" w:hAnsi="Arial" w:cs="Arial"/>
                <w:sz w:val="24"/>
                <w:szCs w:val="24"/>
              </w:rPr>
              <w:t xml:space="preserve"> October 2023</w:t>
            </w:r>
          </w:p>
        </w:tc>
      </w:tr>
      <w:tr w:rsidR="00332EE1" w:rsidRPr="004122FF" w14:paraId="3259B120" w14:textId="77777777" w:rsidTr="00870DC2">
        <w:tc>
          <w:tcPr>
            <w:tcW w:w="3124" w:type="dxa"/>
            <w:tcBorders>
              <w:left w:val="single" w:sz="12" w:space="0" w:color="auto"/>
            </w:tcBorders>
            <w:shd w:val="clear" w:color="auto" w:fill="F2F2F2" w:themeFill="background1" w:themeFillShade="F2"/>
          </w:tcPr>
          <w:p w14:paraId="04A0819C" w14:textId="77777777" w:rsidR="00332EE1" w:rsidRPr="004122FF" w:rsidRDefault="00332EE1" w:rsidP="004122FF">
            <w:pPr>
              <w:rPr>
                <w:rFonts w:ascii="Arial" w:hAnsi="Arial" w:cs="Arial"/>
                <w:b/>
                <w:bCs/>
                <w:sz w:val="24"/>
                <w:szCs w:val="24"/>
              </w:rPr>
            </w:pPr>
            <w:r w:rsidRPr="004122FF">
              <w:rPr>
                <w:rFonts w:ascii="Arial" w:hAnsi="Arial" w:cs="Arial"/>
                <w:b/>
                <w:bCs/>
                <w:sz w:val="24"/>
                <w:szCs w:val="24"/>
              </w:rPr>
              <w:t xml:space="preserve">Qualification: </w:t>
            </w:r>
          </w:p>
        </w:tc>
        <w:tc>
          <w:tcPr>
            <w:tcW w:w="6657" w:type="dxa"/>
            <w:tcBorders>
              <w:right w:val="single" w:sz="12" w:space="0" w:color="auto"/>
            </w:tcBorders>
          </w:tcPr>
          <w:p w14:paraId="1C98F0C7" w14:textId="77777777" w:rsidR="00332EE1" w:rsidRPr="004122FF" w:rsidRDefault="00332EE1" w:rsidP="004122FF">
            <w:pPr>
              <w:rPr>
                <w:rFonts w:ascii="Arial" w:hAnsi="Arial" w:cs="Arial"/>
                <w:sz w:val="24"/>
                <w:szCs w:val="24"/>
              </w:rPr>
            </w:pPr>
            <w:r w:rsidRPr="004122FF">
              <w:rPr>
                <w:rFonts w:ascii="Arial" w:hAnsi="Arial" w:cs="Arial"/>
                <w:sz w:val="24"/>
                <w:szCs w:val="24"/>
              </w:rPr>
              <w:t>BSc in Web Design and Web Development</w:t>
            </w:r>
          </w:p>
        </w:tc>
      </w:tr>
      <w:tr w:rsidR="00332EE1" w:rsidRPr="004122FF" w14:paraId="28D343E1" w14:textId="77777777" w:rsidTr="00870DC2">
        <w:tc>
          <w:tcPr>
            <w:tcW w:w="3124" w:type="dxa"/>
            <w:tcBorders>
              <w:left w:val="single" w:sz="12" w:space="0" w:color="auto"/>
            </w:tcBorders>
            <w:shd w:val="clear" w:color="auto" w:fill="F2F2F2" w:themeFill="background1" w:themeFillShade="F2"/>
          </w:tcPr>
          <w:p w14:paraId="35ECE042" w14:textId="77777777" w:rsidR="00332EE1" w:rsidRPr="004122FF" w:rsidRDefault="00332EE1" w:rsidP="004122FF">
            <w:pPr>
              <w:rPr>
                <w:rFonts w:ascii="Arial" w:hAnsi="Arial" w:cs="Arial"/>
                <w:b/>
                <w:bCs/>
                <w:sz w:val="24"/>
                <w:szCs w:val="24"/>
              </w:rPr>
            </w:pPr>
            <w:r w:rsidRPr="004122FF">
              <w:rPr>
                <w:rFonts w:ascii="Arial" w:hAnsi="Arial" w:cs="Arial"/>
                <w:b/>
                <w:bCs/>
                <w:sz w:val="24"/>
                <w:szCs w:val="24"/>
              </w:rPr>
              <w:t xml:space="preserve">Year: </w:t>
            </w:r>
          </w:p>
        </w:tc>
        <w:tc>
          <w:tcPr>
            <w:tcW w:w="6657" w:type="dxa"/>
            <w:tcBorders>
              <w:right w:val="single" w:sz="12" w:space="0" w:color="auto"/>
            </w:tcBorders>
          </w:tcPr>
          <w:p w14:paraId="5B641054" w14:textId="77777777" w:rsidR="00332EE1" w:rsidRPr="004122FF" w:rsidRDefault="00332EE1" w:rsidP="004122FF">
            <w:pPr>
              <w:rPr>
                <w:rFonts w:ascii="Arial" w:hAnsi="Arial" w:cs="Arial"/>
                <w:sz w:val="24"/>
                <w:szCs w:val="24"/>
              </w:rPr>
            </w:pPr>
            <w:r w:rsidRPr="004122FF">
              <w:rPr>
                <w:rFonts w:ascii="Arial" w:hAnsi="Arial" w:cs="Arial"/>
                <w:sz w:val="24"/>
                <w:szCs w:val="24"/>
              </w:rPr>
              <w:t>1</w:t>
            </w:r>
          </w:p>
        </w:tc>
      </w:tr>
    </w:tbl>
    <w:p w14:paraId="6C180055" w14:textId="77777777" w:rsidR="00332EE1" w:rsidRPr="004122FF" w:rsidRDefault="00332EE1" w:rsidP="004122FF">
      <w:pPr>
        <w:spacing w:line="240" w:lineRule="auto"/>
        <w:rPr>
          <w:rFonts w:ascii="Arial" w:hAnsi="Arial" w:cs="Arial"/>
        </w:rPr>
      </w:pPr>
    </w:p>
    <w:tbl>
      <w:tblPr>
        <w:tblStyle w:val="TableGrid"/>
        <w:tblW w:w="9781" w:type="dxa"/>
        <w:tblInd w:w="137" w:type="dxa"/>
        <w:tblLook w:val="04A0" w:firstRow="1" w:lastRow="0" w:firstColumn="1" w:lastColumn="0" w:noHBand="0" w:noVBand="1"/>
      </w:tblPr>
      <w:tblGrid>
        <w:gridCol w:w="9781"/>
      </w:tblGrid>
      <w:tr w:rsidR="00332EE1" w:rsidRPr="004122FF" w14:paraId="58D48877" w14:textId="77777777" w:rsidTr="00870DC2">
        <w:tc>
          <w:tcPr>
            <w:tcW w:w="9781" w:type="dxa"/>
            <w:tcBorders>
              <w:top w:val="nil"/>
              <w:left w:val="nil"/>
              <w:bottom w:val="nil"/>
              <w:right w:val="nil"/>
            </w:tcBorders>
            <w:shd w:val="clear" w:color="auto" w:fill="53575B"/>
          </w:tcPr>
          <w:p w14:paraId="6FD1A5DA" w14:textId="77777777" w:rsidR="00332EE1" w:rsidRPr="004122FF" w:rsidRDefault="00332EE1" w:rsidP="004122FF">
            <w:pPr>
              <w:pStyle w:val="ListParagraph"/>
              <w:rPr>
                <w:rFonts w:ascii="Arial" w:hAnsi="Arial" w:cs="Arial"/>
                <w:b/>
                <w:color w:val="FFFFFF" w:themeColor="background1"/>
                <w:sz w:val="24"/>
                <w:szCs w:val="24"/>
              </w:rPr>
            </w:pPr>
            <w:r w:rsidRPr="004122FF">
              <w:rPr>
                <w:rFonts w:ascii="Arial" w:hAnsi="Arial" w:cs="Arial"/>
                <w:bCs/>
                <w:i/>
                <w:iCs/>
                <w:color w:val="FF0000"/>
                <w:sz w:val="24"/>
                <w:szCs w:val="24"/>
              </w:rPr>
              <w:t>.</w:t>
            </w:r>
            <w:r w:rsidRPr="004122FF">
              <w:rPr>
                <w:rFonts w:ascii="Arial" w:hAnsi="Arial" w:cs="Arial"/>
                <w:b/>
                <w:color w:val="FFFFFF" w:themeColor="background1"/>
                <w:sz w:val="24"/>
                <w:szCs w:val="24"/>
              </w:rPr>
              <w:t>DESCRIPTION</w:t>
            </w:r>
          </w:p>
        </w:tc>
      </w:tr>
    </w:tbl>
    <w:p w14:paraId="6C842933" w14:textId="77777777" w:rsidR="00332EE1" w:rsidRPr="004122FF" w:rsidRDefault="00332EE1" w:rsidP="004122FF">
      <w:pPr>
        <w:spacing w:line="240" w:lineRule="auto"/>
        <w:ind w:left="135"/>
        <w:rPr>
          <w:rFonts w:ascii="Arial" w:hAnsi="Arial" w:cs="Arial"/>
          <w:i/>
          <w:iCs/>
          <w:color w:val="FF0000"/>
          <w:sz w:val="24"/>
          <w:szCs w:val="24"/>
        </w:rPr>
      </w:pPr>
    </w:p>
    <w:p w14:paraId="13F52AB3" w14:textId="2E496014" w:rsidR="008838B8" w:rsidRPr="004122FF" w:rsidRDefault="00DD5262" w:rsidP="004122FF">
      <w:pPr>
        <w:spacing w:line="240" w:lineRule="auto"/>
        <w:rPr>
          <w:rFonts w:ascii="Arial" w:hAnsi="Arial" w:cs="Arial"/>
          <w:sz w:val="24"/>
          <w:szCs w:val="24"/>
        </w:rPr>
      </w:pPr>
      <w:r w:rsidRPr="004122FF">
        <w:rPr>
          <w:rFonts w:ascii="Arial" w:hAnsi="Arial" w:cs="Arial"/>
          <w:sz w:val="24"/>
          <w:szCs w:val="24"/>
        </w:rPr>
        <w:t>For this assignment, students are required to gather information, then design, and produce a 30-second motion Infographic based on how the Fintech Industry in Africa will look in the year 2030. In doing so, students will adhere to specific requirements to solve real-world problems using industry-related App development principles/standards. Such as using the Adobe Application Suite to design and create infographics.</w:t>
      </w:r>
      <w:bookmarkEnd w:id="0"/>
      <w:r w:rsidR="008838B8" w:rsidRPr="004122FF">
        <w:rPr>
          <w:rFonts w:ascii="Arial" w:hAnsi="Arial" w:cs="Arial"/>
          <w:sz w:val="24"/>
          <w:szCs w:val="24"/>
        </w:rPr>
        <w:br w:type="page"/>
      </w:r>
    </w:p>
    <w:sdt>
      <w:sdtPr>
        <w:rPr>
          <w:rFonts w:ascii="Arial" w:eastAsiaTheme="minorHAnsi" w:hAnsi="Arial" w:cs="Arial"/>
          <w:color w:val="auto"/>
          <w:kern w:val="2"/>
          <w:sz w:val="22"/>
          <w:szCs w:val="22"/>
          <w:lang w:val="en-ZA"/>
          <w14:ligatures w14:val="standardContextual"/>
        </w:rPr>
        <w:id w:val="-213276245"/>
        <w:docPartObj>
          <w:docPartGallery w:val="Table of Contents"/>
          <w:docPartUnique/>
        </w:docPartObj>
      </w:sdtPr>
      <w:sdtEndPr>
        <w:rPr>
          <w:b/>
          <w:bCs/>
          <w:noProof/>
        </w:rPr>
      </w:sdtEndPr>
      <w:sdtContent>
        <w:p w14:paraId="74D8ABFF" w14:textId="5081C9C1" w:rsidR="00E71E6A" w:rsidRPr="004122FF" w:rsidRDefault="00E71E6A" w:rsidP="004122FF">
          <w:pPr>
            <w:pStyle w:val="TOCHeading"/>
            <w:spacing w:line="240" w:lineRule="auto"/>
            <w:rPr>
              <w:rFonts w:ascii="Arial" w:hAnsi="Arial" w:cs="Arial"/>
              <w:color w:val="auto"/>
            </w:rPr>
          </w:pPr>
          <w:r w:rsidRPr="004122FF">
            <w:rPr>
              <w:rFonts w:ascii="Arial" w:hAnsi="Arial" w:cs="Arial"/>
              <w:color w:val="auto"/>
            </w:rPr>
            <w:t>Table of Contents</w:t>
          </w:r>
        </w:p>
        <w:p w14:paraId="4DF03F20" w14:textId="77777777" w:rsidR="006B372F" w:rsidRPr="004122FF" w:rsidRDefault="006B372F" w:rsidP="004122FF">
          <w:pPr>
            <w:pStyle w:val="TOC1"/>
            <w:tabs>
              <w:tab w:val="right" w:leader="dot" w:pos="9016"/>
            </w:tabs>
            <w:spacing w:line="240" w:lineRule="auto"/>
            <w:rPr>
              <w:rFonts w:ascii="Arial" w:hAnsi="Arial" w:cs="Arial"/>
              <w:sz w:val="24"/>
              <w:szCs w:val="24"/>
            </w:rPr>
          </w:pPr>
        </w:p>
        <w:p w14:paraId="24416A82" w14:textId="06EE1588" w:rsidR="009D23D9" w:rsidRDefault="00E71E6A">
          <w:pPr>
            <w:pStyle w:val="TOC1"/>
            <w:tabs>
              <w:tab w:val="right" w:leader="dot" w:pos="9016"/>
            </w:tabs>
            <w:rPr>
              <w:rFonts w:eastAsiaTheme="minorEastAsia"/>
              <w:noProof/>
              <w:lang w:eastAsia="en-ZA"/>
            </w:rPr>
          </w:pPr>
          <w:r w:rsidRPr="004122FF">
            <w:rPr>
              <w:rFonts w:ascii="Arial" w:hAnsi="Arial" w:cs="Arial"/>
              <w:sz w:val="24"/>
              <w:szCs w:val="24"/>
            </w:rPr>
            <w:fldChar w:fldCharType="begin"/>
          </w:r>
          <w:r w:rsidRPr="004122FF">
            <w:rPr>
              <w:rFonts w:ascii="Arial" w:hAnsi="Arial" w:cs="Arial"/>
              <w:sz w:val="24"/>
              <w:szCs w:val="24"/>
            </w:rPr>
            <w:instrText xml:space="preserve"> TOC \o "1-3" \h \z \u </w:instrText>
          </w:r>
          <w:r w:rsidRPr="004122FF">
            <w:rPr>
              <w:rFonts w:ascii="Arial" w:hAnsi="Arial" w:cs="Arial"/>
              <w:sz w:val="24"/>
              <w:szCs w:val="24"/>
            </w:rPr>
            <w:fldChar w:fldCharType="separate"/>
          </w:r>
          <w:hyperlink w:anchor="_Toc147937023" w:history="1">
            <w:r w:rsidR="009D23D9" w:rsidRPr="007D5202">
              <w:rPr>
                <w:rStyle w:val="Hyperlink"/>
                <w:rFonts w:ascii="Arial" w:hAnsi="Arial" w:cs="Arial"/>
                <w:b/>
                <w:bCs/>
                <w:noProof/>
              </w:rPr>
              <w:t>Task 3 – Design</w:t>
            </w:r>
            <w:r w:rsidR="009D23D9">
              <w:rPr>
                <w:noProof/>
                <w:webHidden/>
              </w:rPr>
              <w:tab/>
            </w:r>
            <w:r w:rsidR="009D23D9">
              <w:rPr>
                <w:noProof/>
                <w:webHidden/>
              </w:rPr>
              <w:fldChar w:fldCharType="begin"/>
            </w:r>
            <w:r w:rsidR="009D23D9">
              <w:rPr>
                <w:noProof/>
                <w:webHidden/>
              </w:rPr>
              <w:instrText xml:space="preserve"> PAGEREF _Toc147937023 \h </w:instrText>
            </w:r>
            <w:r w:rsidR="009D23D9">
              <w:rPr>
                <w:noProof/>
                <w:webHidden/>
              </w:rPr>
            </w:r>
            <w:r w:rsidR="009D23D9">
              <w:rPr>
                <w:noProof/>
                <w:webHidden/>
              </w:rPr>
              <w:fldChar w:fldCharType="separate"/>
            </w:r>
            <w:r w:rsidR="009D23D9">
              <w:rPr>
                <w:noProof/>
                <w:webHidden/>
              </w:rPr>
              <w:t>3</w:t>
            </w:r>
            <w:r w:rsidR="009D23D9">
              <w:rPr>
                <w:noProof/>
                <w:webHidden/>
              </w:rPr>
              <w:fldChar w:fldCharType="end"/>
            </w:r>
          </w:hyperlink>
        </w:p>
        <w:p w14:paraId="7C9FCEE5" w14:textId="5E1AB319" w:rsidR="009D23D9" w:rsidRDefault="009D23D9">
          <w:pPr>
            <w:pStyle w:val="TOC2"/>
            <w:tabs>
              <w:tab w:val="left" w:pos="880"/>
              <w:tab w:val="right" w:leader="dot" w:pos="9016"/>
            </w:tabs>
            <w:rPr>
              <w:rFonts w:eastAsiaTheme="minorEastAsia"/>
              <w:noProof/>
              <w:lang w:eastAsia="en-ZA"/>
            </w:rPr>
          </w:pPr>
          <w:hyperlink w:anchor="_Toc147937024" w:history="1">
            <w:r w:rsidRPr="007D5202">
              <w:rPr>
                <w:rStyle w:val="Hyperlink"/>
                <w:rFonts w:ascii="Arial" w:hAnsi="Arial" w:cs="Arial"/>
                <w:b/>
                <w:bCs/>
                <w:noProof/>
              </w:rPr>
              <w:t>3.1.</w:t>
            </w:r>
            <w:r>
              <w:rPr>
                <w:rFonts w:eastAsiaTheme="minorEastAsia"/>
                <w:noProof/>
                <w:lang w:eastAsia="en-ZA"/>
              </w:rPr>
              <w:tab/>
            </w:r>
            <w:r w:rsidRPr="007D5202">
              <w:rPr>
                <w:rStyle w:val="Hyperlink"/>
                <w:rFonts w:ascii="Arial" w:hAnsi="Arial" w:cs="Arial"/>
                <w:b/>
                <w:bCs/>
                <w:noProof/>
              </w:rPr>
              <w:t>Illustrations</w:t>
            </w:r>
            <w:r>
              <w:rPr>
                <w:noProof/>
                <w:webHidden/>
              </w:rPr>
              <w:tab/>
            </w:r>
            <w:r>
              <w:rPr>
                <w:noProof/>
                <w:webHidden/>
              </w:rPr>
              <w:fldChar w:fldCharType="begin"/>
            </w:r>
            <w:r>
              <w:rPr>
                <w:noProof/>
                <w:webHidden/>
              </w:rPr>
              <w:instrText xml:space="preserve"> PAGEREF _Toc147937024 \h </w:instrText>
            </w:r>
            <w:r>
              <w:rPr>
                <w:noProof/>
                <w:webHidden/>
              </w:rPr>
            </w:r>
            <w:r>
              <w:rPr>
                <w:noProof/>
                <w:webHidden/>
              </w:rPr>
              <w:fldChar w:fldCharType="separate"/>
            </w:r>
            <w:r>
              <w:rPr>
                <w:noProof/>
                <w:webHidden/>
              </w:rPr>
              <w:t>3</w:t>
            </w:r>
            <w:r>
              <w:rPr>
                <w:noProof/>
                <w:webHidden/>
              </w:rPr>
              <w:fldChar w:fldCharType="end"/>
            </w:r>
          </w:hyperlink>
        </w:p>
        <w:p w14:paraId="19D126F2" w14:textId="6AF2D7EB" w:rsidR="009D23D9" w:rsidRDefault="009D23D9">
          <w:pPr>
            <w:pStyle w:val="TOC2"/>
            <w:tabs>
              <w:tab w:val="left" w:pos="880"/>
              <w:tab w:val="right" w:leader="dot" w:pos="9016"/>
            </w:tabs>
            <w:rPr>
              <w:rFonts w:eastAsiaTheme="minorEastAsia"/>
              <w:noProof/>
              <w:lang w:eastAsia="en-ZA"/>
            </w:rPr>
          </w:pPr>
          <w:hyperlink w:anchor="_Toc147937025" w:history="1">
            <w:r w:rsidRPr="007D5202">
              <w:rPr>
                <w:rStyle w:val="Hyperlink"/>
                <w:rFonts w:ascii="Arial" w:hAnsi="Arial" w:cs="Arial"/>
                <w:b/>
                <w:bCs/>
                <w:noProof/>
              </w:rPr>
              <w:t>3.2.</w:t>
            </w:r>
            <w:r>
              <w:rPr>
                <w:rFonts w:eastAsiaTheme="minorEastAsia"/>
                <w:noProof/>
                <w:lang w:eastAsia="en-ZA"/>
              </w:rPr>
              <w:tab/>
            </w:r>
            <w:r w:rsidRPr="007D5202">
              <w:rPr>
                <w:rStyle w:val="Hyperlink"/>
                <w:rFonts w:ascii="Arial" w:hAnsi="Arial" w:cs="Arial"/>
                <w:b/>
                <w:bCs/>
                <w:noProof/>
              </w:rPr>
              <w:t>Final Illustration</w:t>
            </w:r>
            <w:r>
              <w:rPr>
                <w:noProof/>
                <w:webHidden/>
              </w:rPr>
              <w:tab/>
            </w:r>
            <w:r>
              <w:rPr>
                <w:noProof/>
                <w:webHidden/>
              </w:rPr>
              <w:fldChar w:fldCharType="begin"/>
            </w:r>
            <w:r>
              <w:rPr>
                <w:noProof/>
                <w:webHidden/>
              </w:rPr>
              <w:instrText xml:space="preserve"> PAGEREF _Toc147937025 \h </w:instrText>
            </w:r>
            <w:r>
              <w:rPr>
                <w:noProof/>
                <w:webHidden/>
              </w:rPr>
            </w:r>
            <w:r>
              <w:rPr>
                <w:noProof/>
                <w:webHidden/>
              </w:rPr>
              <w:fldChar w:fldCharType="separate"/>
            </w:r>
            <w:r>
              <w:rPr>
                <w:noProof/>
                <w:webHidden/>
              </w:rPr>
              <w:t>7</w:t>
            </w:r>
            <w:r>
              <w:rPr>
                <w:noProof/>
                <w:webHidden/>
              </w:rPr>
              <w:fldChar w:fldCharType="end"/>
            </w:r>
          </w:hyperlink>
        </w:p>
        <w:p w14:paraId="07CFE038" w14:textId="60E505C5" w:rsidR="009D23D9" w:rsidRDefault="009D23D9">
          <w:pPr>
            <w:pStyle w:val="TOC2"/>
            <w:tabs>
              <w:tab w:val="left" w:pos="880"/>
              <w:tab w:val="right" w:leader="dot" w:pos="9016"/>
            </w:tabs>
            <w:rPr>
              <w:rFonts w:eastAsiaTheme="minorEastAsia"/>
              <w:noProof/>
              <w:lang w:eastAsia="en-ZA"/>
            </w:rPr>
          </w:pPr>
          <w:hyperlink w:anchor="_Toc147937026" w:history="1">
            <w:r w:rsidRPr="007D5202">
              <w:rPr>
                <w:rStyle w:val="Hyperlink"/>
                <w:rFonts w:ascii="Arial" w:hAnsi="Arial" w:cs="Arial"/>
                <w:b/>
                <w:bCs/>
                <w:noProof/>
              </w:rPr>
              <w:t>3.3.</w:t>
            </w:r>
            <w:r>
              <w:rPr>
                <w:rFonts w:eastAsiaTheme="minorEastAsia"/>
                <w:noProof/>
                <w:lang w:eastAsia="en-ZA"/>
              </w:rPr>
              <w:tab/>
            </w:r>
            <w:r w:rsidRPr="007D5202">
              <w:rPr>
                <w:rStyle w:val="Hyperlink"/>
                <w:rFonts w:ascii="Arial" w:hAnsi="Arial" w:cs="Arial"/>
                <w:b/>
                <w:bCs/>
                <w:noProof/>
              </w:rPr>
              <w:t>Designing Motion Infographics</w:t>
            </w:r>
            <w:r>
              <w:rPr>
                <w:noProof/>
                <w:webHidden/>
              </w:rPr>
              <w:tab/>
            </w:r>
            <w:r>
              <w:rPr>
                <w:noProof/>
                <w:webHidden/>
              </w:rPr>
              <w:fldChar w:fldCharType="begin"/>
            </w:r>
            <w:r>
              <w:rPr>
                <w:noProof/>
                <w:webHidden/>
              </w:rPr>
              <w:instrText xml:space="preserve"> PAGEREF _Toc147937026 \h </w:instrText>
            </w:r>
            <w:r>
              <w:rPr>
                <w:noProof/>
                <w:webHidden/>
              </w:rPr>
            </w:r>
            <w:r>
              <w:rPr>
                <w:noProof/>
                <w:webHidden/>
              </w:rPr>
              <w:fldChar w:fldCharType="separate"/>
            </w:r>
            <w:r>
              <w:rPr>
                <w:noProof/>
                <w:webHidden/>
              </w:rPr>
              <w:t>9</w:t>
            </w:r>
            <w:r>
              <w:rPr>
                <w:noProof/>
                <w:webHidden/>
              </w:rPr>
              <w:fldChar w:fldCharType="end"/>
            </w:r>
          </w:hyperlink>
        </w:p>
        <w:p w14:paraId="4CD970B3" w14:textId="09DBD9E9" w:rsidR="009D23D9" w:rsidRDefault="009D23D9">
          <w:pPr>
            <w:pStyle w:val="TOC2"/>
            <w:tabs>
              <w:tab w:val="left" w:pos="880"/>
              <w:tab w:val="right" w:leader="dot" w:pos="9016"/>
            </w:tabs>
            <w:rPr>
              <w:rFonts w:eastAsiaTheme="minorEastAsia"/>
              <w:noProof/>
              <w:lang w:eastAsia="en-ZA"/>
            </w:rPr>
          </w:pPr>
          <w:hyperlink w:anchor="_Toc147937027" w:history="1">
            <w:r w:rsidRPr="007D5202">
              <w:rPr>
                <w:rStyle w:val="Hyperlink"/>
                <w:rFonts w:ascii="Arial" w:hAnsi="Arial" w:cs="Arial"/>
                <w:b/>
                <w:bCs/>
                <w:noProof/>
              </w:rPr>
              <w:t>3.4.</w:t>
            </w:r>
            <w:r>
              <w:rPr>
                <w:rFonts w:eastAsiaTheme="minorEastAsia"/>
                <w:noProof/>
                <w:lang w:eastAsia="en-ZA"/>
              </w:rPr>
              <w:tab/>
            </w:r>
            <w:r w:rsidRPr="007D5202">
              <w:rPr>
                <w:rStyle w:val="Hyperlink"/>
                <w:rFonts w:ascii="Arial" w:hAnsi="Arial" w:cs="Arial"/>
                <w:b/>
                <w:bCs/>
                <w:noProof/>
              </w:rPr>
              <w:t>Sound Editing</w:t>
            </w:r>
            <w:r>
              <w:rPr>
                <w:noProof/>
                <w:webHidden/>
              </w:rPr>
              <w:tab/>
            </w:r>
            <w:r>
              <w:rPr>
                <w:noProof/>
                <w:webHidden/>
              </w:rPr>
              <w:fldChar w:fldCharType="begin"/>
            </w:r>
            <w:r>
              <w:rPr>
                <w:noProof/>
                <w:webHidden/>
              </w:rPr>
              <w:instrText xml:space="preserve"> PAGEREF _Toc147937027 \h </w:instrText>
            </w:r>
            <w:r>
              <w:rPr>
                <w:noProof/>
                <w:webHidden/>
              </w:rPr>
            </w:r>
            <w:r>
              <w:rPr>
                <w:noProof/>
                <w:webHidden/>
              </w:rPr>
              <w:fldChar w:fldCharType="separate"/>
            </w:r>
            <w:r>
              <w:rPr>
                <w:noProof/>
                <w:webHidden/>
              </w:rPr>
              <w:t>10</w:t>
            </w:r>
            <w:r>
              <w:rPr>
                <w:noProof/>
                <w:webHidden/>
              </w:rPr>
              <w:fldChar w:fldCharType="end"/>
            </w:r>
          </w:hyperlink>
        </w:p>
        <w:p w14:paraId="4CC5713F" w14:textId="76B726F7" w:rsidR="009D23D9" w:rsidRDefault="009D23D9">
          <w:pPr>
            <w:pStyle w:val="TOC3"/>
            <w:tabs>
              <w:tab w:val="left" w:pos="880"/>
              <w:tab w:val="right" w:leader="dot" w:pos="9016"/>
            </w:tabs>
            <w:rPr>
              <w:rFonts w:eastAsiaTheme="minorEastAsia"/>
              <w:noProof/>
              <w:lang w:eastAsia="en-ZA"/>
            </w:rPr>
          </w:pPr>
          <w:hyperlink w:anchor="_Toc147937028" w:history="1">
            <w:r w:rsidRPr="007D5202">
              <w:rPr>
                <w:rStyle w:val="Hyperlink"/>
                <w:rFonts w:ascii="Arial" w:hAnsi="Arial" w:cs="Arial"/>
                <w:b/>
                <w:bCs/>
                <w:noProof/>
              </w:rPr>
              <w:t>1.</w:t>
            </w:r>
            <w:r>
              <w:rPr>
                <w:rFonts w:eastAsiaTheme="minorEastAsia"/>
                <w:noProof/>
                <w:lang w:eastAsia="en-ZA"/>
              </w:rPr>
              <w:tab/>
            </w:r>
            <w:r w:rsidRPr="007D5202">
              <w:rPr>
                <w:rStyle w:val="Hyperlink"/>
                <w:rFonts w:ascii="Arial" w:hAnsi="Arial" w:cs="Arial"/>
                <w:b/>
                <w:bCs/>
                <w:noProof/>
              </w:rPr>
              <w:t>Different Sounds Per SWOT</w:t>
            </w:r>
            <w:r>
              <w:rPr>
                <w:noProof/>
                <w:webHidden/>
              </w:rPr>
              <w:tab/>
            </w:r>
            <w:r>
              <w:rPr>
                <w:noProof/>
                <w:webHidden/>
              </w:rPr>
              <w:fldChar w:fldCharType="begin"/>
            </w:r>
            <w:r>
              <w:rPr>
                <w:noProof/>
                <w:webHidden/>
              </w:rPr>
              <w:instrText xml:space="preserve"> PAGEREF _Toc147937028 \h </w:instrText>
            </w:r>
            <w:r>
              <w:rPr>
                <w:noProof/>
                <w:webHidden/>
              </w:rPr>
            </w:r>
            <w:r>
              <w:rPr>
                <w:noProof/>
                <w:webHidden/>
              </w:rPr>
              <w:fldChar w:fldCharType="separate"/>
            </w:r>
            <w:r>
              <w:rPr>
                <w:noProof/>
                <w:webHidden/>
              </w:rPr>
              <w:t>10</w:t>
            </w:r>
            <w:r>
              <w:rPr>
                <w:noProof/>
                <w:webHidden/>
              </w:rPr>
              <w:fldChar w:fldCharType="end"/>
            </w:r>
          </w:hyperlink>
        </w:p>
        <w:p w14:paraId="4D965F25" w14:textId="5C9CEA77" w:rsidR="009D23D9" w:rsidRDefault="009D23D9">
          <w:pPr>
            <w:pStyle w:val="TOC3"/>
            <w:tabs>
              <w:tab w:val="left" w:pos="880"/>
              <w:tab w:val="right" w:leader="dot" w:pos="9016"/>
            </w:tabs>
            <w:rPr>
              <w:rFonts w:eastAsiaTheme="minorEastAsia"/>
              <w:noProof/>
              <w:lang w:eastAsia="en-ZA"/>
            </w:rPr>
          </w:pPr>
          <w:hyperlink w:anchor="_Toc147937029" w:history="1">
            <w:r w:rsidRPr="007D5202">
              <w:rPr>
                <w:rStyle w:val="Hyperlink"/>
                <w:rFonts w:ascii="Arial" w:hAnsi="Arial" w:cs="Arial"/>
                <w:b/>
                <w:bCs/>
                <w:noProof/>
              </w:rPr>
              <w:t>2.</w:t>
            </w:r>
            <w:r>
              <w:rPr>
                <w:rFonts w:eastAsiaTheme="minorEastAsia"/>
                <w:noProof/>
                <w:lang w:eastAsia="en-ZA"/>
              </w:rPr>
              <w:tab/>
            </w:r>
            <w:r w:rsidRPr="007D5202">
              <w:rPr>
                <w:rStyle w:val="Hyperlink"/>
                <w:rFonts w:ascii="Arial" w:hAnsi="Arial" w:cs="Arial"/>
                <w:b/>
                <w:bCs/>
                <w:noProof/>
              </w:rPr>
              <w:t>Background Music</w:t>
            </w:r>
            <w:r>
              <w:rPr>
                <w:noProof/>
                <w:webHidden/>
              </w:rPr>
              <w:tab/>
            </w:r>
            <w:r>
              <w:rPr>
                <w:noProof/>
                <w:webHidden/>
              </w:rPr>
              <w:fldChar w:fldCharType="begin"/>
            </w:r>
            <w:r>
              <w:rPr>
                <w:noProof/>
                <w:webHidden/>
              </w:rPr>
              <w:instrText xml:space="preserve"> PAGEREF _Toc147937029 \h </w:instrText>
            </w:r>
            <w:r>
              <w:rPr>
                <w:noProof/>
                <w:webHidden/>
              </w:rPr>
            </w:r>
            <w:r>
              <w:rPr>
                <w:noProof/>
                <w:webHidden/>
              </w:rPr>
              <w:fldChar w:fldCharType="separate"/>
            </w:r>
            <w:r>
              <w:rPr>
                <w:noProof/>
                <w:webHidden/>
              </w:rPr>
              <w:t>11</w:t>
            </w:r>
            <w:r>
              <w:rPr>
                <w:noProof/>
                <w:webHidden/>
              </w:rPr>
              <w:fldChar w:fldCharType="end"/>
            </w:r>
          </w:hyperlink>
        </w:p>
        <w:p w14:paraId="1CCCDF71" w14:textId="7FD34A21" w:rsidR="009D23D9" w:rsidRDefault="009D23D9">
          <w:pPr>
            <w:pStyle w:val="TOC3"/>
            <w:tabs>
              <w:tab w:val="left" w:pos="880"/>
              <w:tab w:val="right" w:leader="dot" w:pos="9016"/>
            </w:tabs>
            <w:rPr>
              <w:rFonts w:eastAsiaTheme="minorEastAsia"/>
              <w:noProof/>
              <w:lang w:eastAsia="en-ZA"/>
            </w:rPr>
          </w:pPr>
          <w:hyperlink w:anchor="_Toc147937030" w:history="1">
            <w:r w:rsidRPr="007D5202">
              <w:rPr>
                <w:rStyle w:val="Hyperlink"/>
                <w:rFonts w:ascii="Arial" w:hAnsi="Arial" w:cs="Arial"/>
                <w:b/>
                <w:bCs/>
                <w:noProof/>
              </w:rPr>
              <w:t>3.</w:t>
            </w:r>
            <w:r>
              <w:rPr>
                <w:rFonts w:eastAsiaTheme="minorEastAsia"/>
                <w:noProof/>
                <w:lang w:eastAsia="en-ZA"/>
              </w:rPr>
              <w:tab/>
            </w:r>
            <w:r w:rsidRPr="007D5202">
              <w:rPr>
                <w:rStyle w:val="Hyperlink"/>
                <w:rFonts w:ascii="Arial" w:hAnsi="Arial" w:cs="Arial"/>
                <w:b/>
                <w:bCs/>
                <w:noProof/>
              </w:rPr>
              <w:t>Use of Sound Effects</w:t>
            </w:r>
            <w:r>
              <w:rPr>
                <w:noProof/>
                <w:webHidden/>
              </w:rPr>
              <w:tab/>
            </w:r>
            <w:r>
              <w:rPr>
                <w:noProof/>
                <w:webHidden/>
              </w:rPr>
              <w:fldChar w:fldCharType="begin"/>
            </w:r>
            <w:r>
              <w:rPr>
                <w:noProof/>
                <w:webHidden/>
              </w:rPr>
              <w:instrText xml:space="preserve"> PAGEREF _Toc147937030 \h </w:instrText>
            </w:r>
            <w:r>
              <w:rPr>
                <w:noProof/>
                <w:webHidden/>
              </w:rPr>
            </w:r>
            <w:r>
              <w:rPr>
                <w:noProof/>
                <w:webHidden/>
              </w:rPr>
              <w:fldChar w:fldCharType="separate"/>
            </w:r>
            <w:r>
              <w:rPr>
                <w:noProof/>
                <w:webHidden/>
              </w:rPr>
              <w:t>11</w:t>
            </w:r>
            <w:r>
              <w:rPr>
                <w:noProof/>
                <w:webHidden/>
              </w:rPr>
              <w:fldChar w:fldCharType="end"/>
            </w:r>
          </w:hyperlink>
        </w:p>
        <w:p w14:paraId="7AA4B316" w14:textId="7E0513B4" w:rsidR="009D23D9" w:rsidRDefault="009D23D9">
          <w:pPr>
            <w:pStyle w:val="TOC3"/>
            <w:tabs>
              <w:tab w:val="left" w:pos="880"/>
              <w:tab w:val="right" w:leader="dot" w:pos="9016"/>
            </w:tabs>
            <w:rPr>
              <w:rFonts w:eastAsiaTheme="minorEastAsia"/>
              <w:noProof/>
              <w:lang w:eastAsia="en-ZA"/>
            </w:rPr>
          </w:pPr>
          <w:hyperlink w:anchor="_Toc147937031" w:history="1">
            <w:r w:rsidRPr="007D5202">
              <w:rPr>
                <w:rStyle w:val="Hyperlink"/>
                <w:rFonts w:ascii="Arial" w:hAnsi="Arial" w:cs="Arial"/>
                <w:b/>
                <w:bCs/>
                <w:noProof/>
              </w:rPr>
              <w:t>4.</w:t>
            </w:r>
            <w:r>
              <w:rPr>
                <w:rFonts w:eastAsiaTheme="minorEastAsia"/>
                <w:noProof/>
                <w:lang w:eastAsia="en-ZA"/>
              </w:rPr>
              <w:tab/>
            </w:r>
            <w:r w:rsidRPr="007D5202">
              <w:rPr>
                <w:rStyle w:val="Hyperlink"/>
                <w:rFonts w:ascii="Arial" w:hAnsi="Arial" w:cs="Arial"/>
                <w:b/>
                <w:bCs/>
                <w:noProof/>
              </w:rPr>
              <w:t>Sound Editing</w:t>
            </w:r>
            <w:r>
              <w:rPr>
                <w:noProof/>
                <w:webHidden/>
              </w:rPr>
              <w:tab/>
            </w:r>
            <w:r>
              <w:rPr>
                <w:noProof/>
                <w:webHidden/>
              </w:rPr>
              <w:fldChar w:fldCharType="begin"/>
            </w:r>
            <w:r>
              <w:rPr>
                <w:noProof/>
                <w:webHidden/>
              </w:rPr>
              <w:instrText xml:space="preserve"> PAGEREF _Toc147937031 \h </w:instrText>
            </w:r>
            <w:r>
              <w:rPr>
                <w:noProof/>
                <w:webHidden/>
              </w:rPr>
            </w:r>
            <w:r>
              <w:rPr>
                <w:noProof/>
                <w:webHidden/>
              </w:rPr>
              <w:fldChar w:fldCharType="separate"/>
            </w:r>
            <w:r>
              <w:rPr>
                <w:noProof/>
                <w:webHidden/>
              </w:rPr>
              <w:t>12</w:t>
            </w:r>
            <w:r>
              <w:rPr>
                <w:noProof/>
                <w:webHidden/>
              </w:rPr>
              <w:fldChar w:fldCharType="end"/>
            </w:r>
          </w:hyperlink>
        </w:p>
        <w:p w14:paraId="1B77464F" w14:textId="567DD48D" w:rsidR="009D23D9" w:rsidRDefault="009D23D9">
          <w:pPr>
            <w:pStyle w:val="TOC1"/>
            <w:tabs>
              <w:tab w:val="right" w:leader="dot" w:pos="9016"/>
            </w:tabs>
            <w:rPr>
              <w:rFonts w:eastAsiaTheme="minorEastAsia"/>
              <w:noProof/>
              <w:lang w:eastAsia="en-ZA"/>
            </w:rPr>
          </w:pPr>
          <w:hyperlink w:anchor="_Toc147937032" w:history="1">
            <w:r w:rsidRPr="007D5202">
              <w:rPr>
                <w:rStyle w:val="Hyperlink"/>
                <w:rFonts w:ascii="Arial" w:hAnsi="Arial" w:cs="Arial"/>
                <w:b/>
                <w:bCs/>
                <w:noProof/>
              </w:rPr>
              <w:t>References</w:t>
            </w:r>
            <w:r>
              <w:rPr>
                <w:noProof/>
                <w:webHidden/>
              </w:rPr>
              <w:tab/>
            </w:r>
            <w:r>
              <w:rPr>
                <w:noProof/>
                <w:webHidden/>
              </w:rPr>
              <w:fldChar w:fldCharType="begin"/>
            </w:r>
            <w:r>
              <w:rPr>
                <w:noProof/>
                <w:webHidden/>
              </w:rPr>
              <w:instrText xml:space="preserve"> PAGEREF _Toc147937032 \h </w:instrText>
            </w:r>
            <w:r>
              <w:rPr>
                <w:noProof/>
                <w:webHidden/>
              </w:rPr>
            </w:r>
            <w:r>
              <w:rPr>
                <w:noProof/>
                <w:webHidden/>
              </w:rPr>
              <w:fldChar w:fldCharType="separate"/>
            </w:r>
            <w:r>
              <w:rPr>
                <w:noProof/>
                <w:webHidden/>
              </w:rPr>
              <w:t>13</w:t>
            </w:r>
            <w:r>
              <w:rPr>
                <w:noProof/>
                <w:webHidden/>
              </w:rPr>
              <w:fldChar w:fldCharType="end"/>
            </w:r>
          </w:hyperlink>
        </w:p>
        <w:p w14:paraId="374B4F05" w14:textId="49D10D28" w:rsidR="00E71E6A" w:rsidRPr="004122FF" w:rsidRDefault="00E71E6A" w:rsidP="004122FF">
          <w:pPr>
            <w:spacing w:line="240" w:lineRule="auto"/>
            <w:rPr>
              <w:rFonts w:ascii="Arial" w:hAnsi="Arial" w:cs="Arial"/>
            </w:rPr>
          </w:pPr>
          <w:r w:rsidRPr="004122FF">
            <w:rPr>
              <w:rFonts w:ascii="Arial" w:hAnsi="Arial" w:cs="Arial"/>
              <w:b/>
              <w:bCs/>
              <w:noProof/>
              <w:sz w:val="24"/>
              <w:szCs w:val="24"/>
            </w:rPr>
            <w:fldChar w:fldCharType="end"/>
          </w:r>
        </w:p>
      </w:sdtContent>
    </w:sdt>
    <w:p w14:paraId="7D8568E5" w14:textId="77777777" w:rsidR="007E73A3" w:rsidRPr="004122FF" w:rsidRDefault="007E73A3" w:rsidP="004122FF">
      <w:pPr>
        <w:spacing w:line="240" w:lineRule="auto"/>
        <w:rPr>
          <w:rFonts w:ascii="Arial" w:hAnsi="Arial" w:cs="Arial"/>
        </w:rPr>
      </w:pPr>
      <w:r w:rsidRPr="004122FF">
        <w:rPr>
          <w:rFonts w:ascii="Arial" w:hAnsi="Arial" w:cs="Arial"/>
        </w:rPr>
        <w:br w:type="page"/>
      </w:r>
    </w:p>
    <w:p w14:paraId="404C8B2D" w14:textId="60E57A3D" w:rsidR="007E73A3" w:rsidRPr="009D23D9" w:rsidRDefault="007E73A3" w:rsidP="004122FF">
      <w:pPr>
        <w:pStyle w:val="Heading1"/>
        <w:spacing w:line="240" w:lineRule="auto"/>
        <w:rPr>
          <w:rFonts w:ascii="Arial" w:hAnsi="Arial" w:cs="Arial"/>
          <w:b/>
          <w:bCs/>
          <w:color w:val="auto"/>
        </w:rPr>
      </w:pPr>
      <w:bookmarkStart w:id="2" w:name="_Toc147937023"/>
      <w:bookmarkStart w:id="3" w:name="_Hlk147937063"/>
      <w:r w:rsidRPr="009D23D9">
        <w:rPr>
          <w:rFonts w:ascii="Arial" w:hAnsi="Arial" w:cs="Arial"/>
          <w:b/>
          <w:bCs/>
          <w:color w:val="auto"/>
        </w:rPr>
        <w:lastRenderedPageBreak/>
        <w:t xml:space="preserve">Task </w:t>
      </w:r>
      <w:r w:rsidR="00DC4B9D" w:rsidRPr="009D23D9">
        <w:rPr>
          <w:rFonts w:ascii="Arial" w:hAnsi="Arial" w:cs="Arial"/>
          <w:b/>
          <w:bCs/>
          <w:color w:val="auto"/>
        </w:rPr>
        <w:t>3</w:t>
      </w:r>
      <w:r w:rsidRPr="009D23D9">
        <w:rPr>
          <w:rFonts w:ascii="Arial" w:hAnsi="Arial" w:cs="Arial"/>
          <w:b/>
          <w:bCs/>
          <w:color w:val="auto"/>
        </w:rPr>
        <w:t xml:space="preserve"> – </w:t>
      </w:r>
      <w:r w:rsidR="00DC4B9D" w:rsidRPr="009D23D9">
        <w:rPr>
          <w:rFonts w:ascii="Arial" w:hAnsi="Arial" w:cs="Arial"/>
          <w:b/>
          <w:bCs/>
          <w:color w:val="auto"/>
        </w:rPr>
        <w:t>Design</w:t>
      </w:r>
      <w:bookmarkEnd w:id="2"/>
      <w:r w:rsidRPr="009D23D9">
        <w:rPr>
          <w:rFonts w:ascii="Arial" w:hAnsi="Arial" w:cs="Arial"/>
          <w:b/>
          <w:bCs/>
          <w:color w:val="auto"/>
        </w:rPr>
        <w:t xml:space="preserve"> </w:t>
      </w:r>
    </w:p>
    <w:p w14:paraId="081EDB7C" w14:textId="77777777" w:rsidR="00701D27" w:rsidRPr="009D23D9" w:rsidRDefault="00701D27" w:rsidP="004122FF">
      <w:pPr>
        <w:spacing w:line="240" w:lineRule="auto"/>
        <w:rPr>
          <w:rFonts w:ascii="Arial" w:hAnsi="Arial" w:cs="Arial"/>
        </w:rPr>
      </w:pPr>
    </w:p>
    <w:p w14:paraId="1726ED0D" w14:textId="7FA8949D" w:rsidR="007E73A3" w:rsidRPr="009D23D9" w:rsidRDefault="00DC4B9D" w:rsidP="004122FF">
      <w:pPr>
        <w:pStyle w:val="Heading2"/>
        <w:numPr>
          <w:ilvl w:val="1"/>
          <w:numId w:val="22"/>
        </w:numPr>
        <w:spacing w:line="240" w:lineRule="auto"/>
        <w:rPr>
          <w:rFonts w:ascii="Arial" w:hAnsi="Arial" w:cs="Arial"/>
          <w:b/>
          <w:bCs/>
          <w:color w:val="auto"/>
          <w:sz w:val="30"/>
          <w:szCs w:val="30"/>
        </w:rPr>
      </w:pPr>
      <w:bookmarkStart w:id="4" w:name="_Toc147937024"/>
      <w:r w:rsidRPr="009D23D9">
        <w:rPr>
          <w:rFonts w:ascii="Arial" w:hAnsi="Arial" w:cs="Arial"/>
          <w:b/>
          <w:bCs/>
          <w:color w:val="auto"/>
          <w:sz w:val="30"/>
          <w:szCs w:val="30"/>
        </w:rPr>
        <w:t>Illustrations</w:t>
      </w:r>
      <w:bookmarkEnd w:id="4"/>
      <w:r w:rsidRPr="009D23D9">
        <w:rPr>
          <w:rFonts w:ascii="Arial" w:hAnsi="Arial" w:cs="Arial"/>
          <w:b/>
          <w:bCs/>
          <w:color w:val="auto"/>
          <w:sz w:val="30"/>
          <w:szCs w:val="30"/>
        </w:rPr>
        <w:t xml:space="preserve"> </w:t>
      </w:r>
    </w:p>
    <w:p w14:paraId="0370214A" w14:textId="77777777" w:rsidR="002F7129" w:rsidRPr="009D23D9" w:rsidRDefault="002F7129" w:rsidP="00BC5CC5">
      <w:pPr>
        <w:spacing w:line="240" w:lineRule="auto"/>
        <w:jc w:val="both"/>
        <w:rPr>
          <w:rFonts w:ascii="Arial" w:hAnsi="Arial" w:cs="Arial"/>
          <w:sz w:val="24"/>
          <w:szCs w:val="24"/>
        </w:rPr>
      </w:pPr>
    </w:p>
    <w:p w14:paraId="0C7FF892" w14:textId="21A5A71D" w:rsidR="00B10697" w:rsidRPr="009D23D9" w:rsidRDefault="00B10697" w:rsidP="00BC5CC5">
      <w:pPr>
        <w:spacing w:line="240" w:lineRule="auto"/>
        <w:jc w:val="both"/>
        <w:rPr>
          <w:rFonts w:ascii="Arial" w:hAnsi="Arial" w:cs="Arial"/>
          <w:sz w:val="24"/>
          <w:szCs w:val="24"/>
        </w:rPr>
      </w:pPr>
      <w:r w:rsidRPr="009D23D9">
        <w:rPr>
          <w:rFonts w:ascii="Arial" w:hAnsi="Arial" w:cs="Arial"/>
          <w:sz w:val="24"/>
          <w:szCs w:val="24"/>
        </w:rPr>
        <w:t>Cultural Relevance: Mascots are a fun and approachable method to appeal to a wide range of people. The usage of mascots like the beaver and panda can overcome language borders and resonate with a wide spectrum of people in Africa, where there is a wealth of cultural diversity.</w:t>
      </w:r>
      <w:r w:rsidR="00173924" w:rsidRPr="009D23D9">
        <w:rPr>
          <w:rFonts w:ascii="Arial" w:hAnsi="Arial" w:cs="Arial"/>
          <w:sz w:val="24"/>
          <w:szCs w:val="24"/>
        </w:rPr>
        <w:t xml:space="preserve"> </w:t>
      </w:r>
    </w:p>
    <w:p w14:paraId="7D1C976B" w14:textId="77777777" w:rsidR="00B10697" w:rsidRPr="009D23D9" w:rsidRDefault="00B10697" w:rsidP="00BC5CC5">
      <w:pPr>
        <w:spacing w:line="240" w:lineRule="auto"/>
        <w:jc w:val="both"/>
        <w:rPr>
          <w:rFonts w:ascii="Arial" w:hAnsi="Arial" w:cs="Arial"/>
          <w:sz w:val="24"/>
          <w:szCs w:val="24"/>
        </w:rPr>
      </w:pPr>
      <w:r w:rsidRPr="009D23D9">
        <w:rPr>
          <w:rFonts w:ascii="Arial" w:hAnsi="Arial" w:cs="Arial"/>
          <w:sz w:val="24"/>
          <w:szCs w:val="24"/>
        </w:rPr>
        <w:t>Animal Symbolism: The beaver is frequently connected with laborious labour, inventiveness, and construction, all of which are crucial attributes in fintech and reflect the sector's inventive and tenacious spirit. The panda is a symbol of warmth and approachability, traits that can promote customer loyalty and trust.</w:t>
      </w:r>
    </w:p>
    <w:p w14:paraId="3EB6B111" w14:textId="4A5181B5" w:rsidR="007965D7" w:rsidRPr="009D23D9" w:rsidRDefault="00B10697" w:rsidP="00BC5CC5">
      <w:pPr>
        <w:spacing w:line="240" w:lineRule="auto"/>
        <w:jc w:val="both"/>
        <w:rPr>
          <w:rFonts w:ascii="Arial" w:hAnsi="Arial" w:cs="Arial"/>
          <w:sz w:val="24"/>
          <w:szCs w:val="24"/>
        </w:rPr>
      </w:pPr>
      <w:r w:rsidRPr="009D23D9">
        <w:rPr>
          <w:rFonts w:ascii="Arial" w:hAnsi="Arial" w:cs="Arial"/>
          <w:sz w:val="24"/>
          <w:szCs w:val="24"/>
        </w:rPr>
        <w:t>Industry Representation: The computer screen highlighting significant fintech industry sectors highlights the significance and relevance of these industries in Africa. It conveys that the fintech sector is a dynamic, all-encompassing industry.</w:t>
      </w:r>
      <w:r w:rsidR="00173924" w:rsidRPr="009D23D9">
        <w:rPr>
          <w:rFonts w:ascii="Arial" w:hAnsi="Arial" w:cs="Arial"/>
        </w:rPr>
        <w:t xml:space="preserve"> </w:t>
      </w:r>
      <w:r w:rsidR="00173924" w:rsidRPr="009D23D9">
        <w:rPr>
          <w:rFonts w:ascii="Arial" w:hAnsi="Arial" w:cs="Arial"/>
          <w:sz w:val="24"/>
          <w:szCs w:val="24"/>
        </w:rPr>
        <w:t xml:space="preserve">(Fintech images - free download on </w:t>
      </w:r>
      <w:proofErr w:type="spellStart"/>
      <w:r w:rsidR="00173924" w:rsidRPr="009D23D9">
        <w:rPr>
          <w:rFonts w:ascii="Arial" w:hAnsi="Arial" w:cs="Arial"/>
          <w:sz w:val="24"/>
          <w:szCs w:val="24"/>
        </w:rPr>
        <w:t>Freepik</w:t>
      </w:r>
      <w:proofErr w:type="spellEnd"/>
      <w:r w:rsidR="00173924" w:rsidRPr="009D23D9">
        <w:rPr>
          <w:rFonts w:ascii="Arial" w:hAnsi="Arial" w:cs="Arial"/>
          <w:sz w:val="24"/>
          <w:szCs w:val="24"/>
        </w:rPr>
        <w:t xml:space="preserve"> 2021)</w:t>
      </w:r>
    </w:p>
    <w:p w14:paraId="2BDFF90A" w14:textId="5F1A4B69" w:rsidR="00B10697" w:rsidRPr="009D23D9" w:rsidRDefault="00B10697" w:rsidP="00BC5CC5">
      <w:pPr>
        <w:spacing w:line="240" w:lineRule="auto"/>
        <w:jc w:val="both"/>
        <w:rPr>
          <w:rFonts w:ascii="Arial" w:hAnsi="Arial" w:cs="Arial"/>
          <w:sz w:val="24"/>
          <w:szCs w:val="24"/>
        </w:rPr>
      </w:pPr>
      <w:r w:rsidRPr="009D23D9">
        <w:rPr>
          <w:rFonts w:ascii="Arial" w:hAnsi="Arial" w:cs="Arial"/>
          <w:sz w:val="24"/>
          <w:szCs w:val="24"/>
        </w:rPr>
        <w:t>Technology Integration: The computer screen emphasizes the importance of innovation and technology, both of which are crucial for the expansion of fintech in Africa. It illustrates how the region's financial services are driven by technology.</w:t>
      </w:r>
      <w:r w:rsidR="00173924" w:rsidRPr="009D23D9">
        <w:rPr>
          <w:rFonts w:ascii="Arial" w:hAnsi="Arial" w:cs="Arial"/>
        </w:rPr>
        <w:t xml:space="preserve"> </w:t>
      </w:r>
      <w:r w:rsidR="00173924" w:rsidRPr="009D23D9">
        <w:rPr>
          <w:rFonts w:ascii="Arial" w:hAnsi="Arial" w:cs="Arial"/>
          <w:sz w:val="24"/>
          <w:szCs w:val="24"/>
        </w:rPr>
        <w:t xml:space="preserve">(Fintech images - free download on </w:t>
      </w:r>
      <w:proofErr w:type="spellStart"/>
      <w:r w:rsidR="00173924" w:rsidRPr="009D23D9">
        <w:rPr>
          <w:rFonts w:ascii="Arial" w:hAnsi="Arial" w:cs="Arial"/>
          <w:sz w:val="24"/>
          <w:szCs w:val="24"/>
        </w:rPr>
        <w:t>Freepik</w:t>
      </w:r>
      <w:proofErr w:type="spellEnd"/>
      <w:r w:rsidR="00173924" w:rsidRPr="009D23D9">
        <w:rPr>
          <w:rFonts w:ascii="Arial" w:hAnsi="Arial" w:cs="Arial"/>
          <w:sz w:val="24"/>
          <w:szCs w:val="24"/>
        </w:rPr>
        <w:t xml:space="preserve"> 2021)</w:t>
      </w:r>
    </w:p>
    <w:p w14:paraId="67B8401D" w14:textId="0FCDD46D" w:rsidR="00B10697" w:rsidRPr="009D23D9" w:rsidRDefault="00B10697" w:rsidP="00BC5CC5">
      <w:pPr>
        <w:spacing w:line="240" w:lineRule="auto"/>
        <w:jc w:val="both"/>
        <w:rPr>
          <w:rFonts w:ascii="Arial" w:hAnsi="Arial" w:cs="Arial"/>
          <w:sz w:val="24"/>
          <w:szCs w:val="24"/>
        </w:rPr>
      </w:pPr>
      <w:r w:rsidRPr="009D23D9">
        <w:rPr>
          <w:rFonts w:ascii="Arial" w:hAnsi="Arial" w:cs="Arial"/>
          <w:sz w:val="24"/>
          <w:szCs w:val="24"/>
        </w:rPr>
        <w:t>Security Emphasis: The computer screen's reference to cybersecurity highlights the significance of data security and protection in the fintech industry. In Africa, where worries about data security and privacy are of utmost importance, this is vital.</w:t>
      </w:r>
      <w:r w:rsidR="00173924" w:rsidRPr="009D23D9">
        <w:rPr>
          <w:rFonts w:ascii="Arial" w:hAnsi="Arial" w:cs="Arial"/>
        </w:rPr>
        <w:t xml:space="preserve"> </w:t>
      </w:r>
      <w:r w:rsidR="00173924" w:rsidRPr="009D23D9">
        <w:rPr>
          <w:rFonts w:ascii="Arial" w:hAnsi="Arial" w:cs="Arial"/>
          <w:sz w:val="24"/>
          <w:szCs w:val="24"/>
        </w:rPr>
        <w:t xml:space="preserve">(Fintech images - free download on </w:t>
      </w:r>
      <w:proofErr w:type="spellStart"/>
      <w:r w:rsidR="00173924" w:rsidRPr="009D23D9">
        <w:rPr>
          <w:rFonts w:ascii="Arial" w:hAnsi="Arial" w:cs="Arial"/>
          <w:sz w:val="24"/>
          <w:szCs w:val="24"/>
        </w:rPr>
        <w:t>Freepik</w:t>
      </w:r>
      <w:proofErr w:type="spellEnd"/>
      <w:r w:rsidR="00173924" w:rsidRPr="009D23D9">
        <w:rPr>
          <w:rFonts w:ascii="Arial" w:hAnsi="Arial" w:cs="Arial"/>
          <w:sz w:val="24"/>
          <w:szCs w:val="24"/>
        </w:rPr>
        <w:t xml:space="preserve"> 2021)</w:t>
      </w:r>
    </w:p>
    <w:p w14:paraId="195AB08C" w14:textId="640E8563" w:rsidR="007965D7" w:rsidRPr="009D23D9" w:rsidRDefault="00B10697" w:rsidP="00BC5CC5">
      <w:pPr>
        <w:spacing w:line="240" w:lineRule="auto"/>
        <w:jc w:val="both"/>
        <w:rPr>
          <w:rFonts w:ascii="Arial" w:hAnsi="Arial" w:cs="Arial"/>
          <w:sz w:val="24"/>
          <w:szCs w:val="24"/>
        </w:rPr>
      </w:pPr>
      <w:r w:rsidRPr="009D23D9">
        <w:rPr>
          <w:rFonts w:ascii="Arial" w:hAnsi="Arial" w:cs="Arial"/>
          <w:sz w:val="24"/>
          <w:szCs w:val="24"/>
        </w:rPr>
        <w:t>Growth in African Fintech A view into the future is provided by the graph showing the fintech market in Africa in 2030. It illustrates the sector's potential for expansion and growth, showing the hope and opportunity in African fintech.</w:t>
      </w:r>
    </w:p>
    <w:p w14:paraId="0A643E50" w14:textId="3F9C2399" w:rsidR="00EA7C64" w:rsidRPr="009D23D9" w:rsidRDefault="00B10697" w:rsidP="00BC5CC5">
      <w:pPr>
        <w:spacing w:line="240" w:lineRule="auto"/>
        <w:jc w:val="both"/>
        <w:rPr>
          <w:rFonts w:ascii="Arial" w:hAnsi="Arial" w:cs="Arial"/>
          <w:sz w:val="24"/>
          <w:szCs w:val="24"/>
        </w:rPr>
      </w:pPr>
      <w:r w:rsidRPr="009D23D9">
        <w:rPr>
          <w:rFonts w:ascii="Arial" w:hAnsi="Arial" w:cs="Arial"/>
          <w:sz w:val="24"/>
          <w:szCs w:val="24"/>
        </w:rPr>
        <w:t>Local Representation: By including African symbols or locations in the office background or on the chart, the image can be made to be more pertinent to the local context, supporting the notion that the fintech industry in Africa is prospering and meets regional demands and aspirations.</w:t>
      </w:r>
      <w:r w:rsidR="00EA7C64" w:rsidRPr="009D23D9">
        <w:rPr>
          <w:rFonts w:ascii="Arial" w:hAnsi="Arial" w:cs="Arial"/>
          <w:sz w:val="24"/>
          <w:szCs w:val="24"/>
        </w:rPr>
        <w:br w:type="page"/>
      </w:r>
    </w:p>
    <w:p w14:paraId="16A3FABB" w14:textId="77777777" w:rsidR="002F7129" w:rsidRPr="009D23D9" w:rsidRDefault="002F7129" w:rsidP="004122FF">
      <w:pPr>
        <w:spacing w:line="240" w:lineRule="auto"/>
        <w:rPr>
          <w:rFonts w:ascii="Arial" w:hAnsi="Arial" w:cs="Arial"/>
          <w:sz w:val="24"/>
          <w:szCs w:val="24"/>
        </w:rPr>
      </w:pPr>
      <w:r w:rsidRPr="009D23D9">
        <w:rPr>
          <w:rFonts w:ascii="Arial" w:hAnsi="Arial" w:cs="Arial"/>
          <w:sz w:val="24"/>
          <w:szCs w:val="24"/>
        </w:rPr>
        <w:lastRenderedPageBreak/>
        <w:br w:type="page"/>
      </w:r>
    </w:p>
    <w:p w14:paraId="62C2D4E4" w14:textId="77777777" w:rsidR="002F7129" w:rsidRPr="009D23D9" w:rsidRDefault="002F7129" w:rsidP="004122FF">
      <w:pPr>
        <w:spacing w:line="240" w:lineRule="auto"/>
        <w:rPr>
          <w:rFonts w:ascii="Arial" w:hAnsi="Arial" w:cs="Arial"/>
          <w:sz w:val="24"/>
          <w:szCs w:val="24"/>
        </w:rPr>
      </w:pPr>
      <w:r w:rsidRPr="009D23D9">
        <w:rPr>
          <w:rFonts w:ascii="Arial" w:hAnsi="Arial" w:cs="Arial"/>
          <w:sz w:val="24"/>
          <w:szCs w:val="24"/>
        </w:rPr>
        <w:lastRenderedPageBreak/>
        <w:br w:type="page"/>
      </w:r>
    </w:p>
    <w:p w14:paraId="17A17C76" w14:textId="2BD69946" w:rsidR="00E6432C" w:rsidRPr="009D23D9" w:rsidRDefault="00073205" w:rsidP="004122FF">
      <w:pPr>
        <w:spacing w:line="240" w:lineRule="auto"/>
        <w:rPr>
          <w:rFonts w:ascii="Arial" w:hAnsi="Arial" w:cs="Arial"/>
          <w:sz w:val="24"/>
          <w:szCs w:val="24"/>
        </w:rPr>
      </w:pPr>
      <w:r w:rsidRPr="009D23D9">
        <w:rPr>
          <w:rFonts w:ascii="Arial" w:hAnsi="Arial" w:cs="Arial"/>
          <w:sz w:val="24"/>
          <w:szCs w:val="24"/>
        </w:rPr>
        <w:lastRenderedPageBreak/>
        <w:br w:type="page"/>
      </w:r>
    </w:p>
    <w:p w14:paraId="42D40EF5" w14:textId="557D4E55" w:rsidR="007E73A3" w:rsidRPr="009D23D9" w:rsidRDefault="00EA7C64" w:rsidP="004122FF">
      <w:pPr>
        <w:pStyle w:val="Heading2"/>
        <w:numPr>
          <w:ilvl w:val="1"/>
          <w:numId w:val="22"/>
        </w:numPr>
        <w:spacing w:line="240" w:lineRule="auto"/>
        <w:rPr>
          <w:rFonts w:ascii="Arial" w:hAnsi="Arial" w:cs="Arial"/>
          <w:b/>
          <w:bCs/>
          <w:color w:val="auto"/>
          <w:sz w:val="30"/>
          <w:szCs w:val="30"/>
        </w:rPr>
      </w:pPr>
      <w:bookmarkStart w:id="5" w:name="_Toc147937025"/>
      <w:r w:rsidRPr="009D23D9">
        <w:rPr>
          <w:rFonts w:ascii="Arial" w:hAnsi="Arial" w:cs="Arial"/>
          <w:b/>
          <w:bCs/>
          <w:color w:val="auto"/>
          <w:sz w:val="30"/>
          <w:szCs w:val="30"/>
        </w:rPr>
        <w:lastRenderedPageBreak/>
        <w:t>Final Illustration</w:t>
      </w:r>
      <w:bookmarkEnd w:id="5"/>
      <w:r w:rsidRPr="009D23D9">
        <w:rPr>
          <w:rFonts w:ascii="Arial" w:hAnsi="Arial" w:cs="Arial"/>
          <w:b/>
          <w:bCs/>
          <w:color w:val="auto"/>
          <w:sz w:val="30"/>
          <w:szCs w:val="30"/>
        </w:rPr>
        <w:t xml:space="preserve"> </w:t>
      </w:r>
    </w:p>
    <w:p w14:paraId="3D4AC443" w14:textId="1BE15B55" w:rsidR="005F4DD7" w:rsidRPr="009D23D9" w:rsidRDefault="005F4DD7" w:rsidP="004122FF">
      <w:pPr>
        <w:spacing w:line="240" w:lineRule="auto"/>
        <w:jc w:val="both"/>
        <w:rPr>
          <w:rFonts w:ascii="Arial" w:hAnsi="Arial" w:cs="Arial"/>
          <w:sz w:val="24"/>
          <w:szCs w:val="24"/>
        </w:rPr>
      </w:pPr>
    </w:p>
    <w:p w14:paraId="7D0687E3" w14:textId="77777777" w:rsidR="007965D7" w:rsidRPr="009D23D9" w:rsidRDefault="007965D7" w:rsidP="00BC5CC5">
      <w:pPr>
        <w:spacing w:line="240" w:lineRule="auto"/>
        <w:jc w:val="both"/>
        <w:rPr>
          <w:rFonts w:ascii="Arial" w:hAnsi="Arial" w:cs="Arial"/>
          <w:sz w:val="24"/>
          <w:szCs w:val="24"/>
        </w:rPr>
      </w:pPr>
      <w:r w:rsidRPr="009D23D9">
        <w:rPr>
          <w:rFonts w:ascii="Arial" w:hAnsi="Arial" w:cs="Arial"/>
          <w:sz w:val="24"/>
          <w:szCs w:val="24"/>
        </w:rPr>
        <w:t>In the illustration, A charming panda mascot leaning casually on a credit card. The credit card serves as the central focal point of the composition. The credit card displays the title of your fintech motion infographic, which is written in bold and modern typography, capturing the attention of the viewers. The credit card could have a reflective surface, giving it a polished and contemporary look.</w:t>
      </w:r>
    </w:p>
    <w:p w14:paraId="7E98112A" w14:textId="77777777" w:rsidR="007965D7" w:rsidRPr="009D23D9" w:rsidRDefault="007965D7" w:rsidP="00BC5CC5">
      <w:pPr>
        <w:spacing w:line="240" w:lineRule="auto"/>
        <w:jc w:val="both"/>
        <w:rPr>
          <w:rFonts w:ascii="Arial" w:hAnsi="Arial" w:cs="Arial"/>
          <w:sz w:val="24"/>
          <w:szCs w:val="24"/>
        </w:rPr>
      </w:pPr>
      <w:r w:rsidRPr="009D23D9">
        <w:rPr>
          <w:rFonts w:ascii="Arial" w:hAnsi="Arial" w:cs="Arial"/>
          <w:sz w:val="24"/>
          <w:szCs w:val="24"/>
        </w:rPr>
        <w:t>The panda mascot, standing upright and friendly, adds a touch of character and relatability to the scene. The computer screen is placed on the table next to the panda, displaying five key areas of the fintech industry:</w:t>
      </w:r>
    </w:p>
    <w:p w14:paraId="2AD76248" w14:textId="77777777" w:rsidR="007965D7" w:rsidRPr="009D23D9" w:rsidRDefault="007965D7" w:rsidP="00BC5CC5">
      <w:pPr>
        <w:pStyle w:val="ListParagraph"/>
        <w:numPr>
          <w:ilvl w:val="0"/>
          <w:numId w:val="26"/>
        </w:numPr>
        <w:spacing w:line="240" w:lineRule="auto"/>
        <w:jc w:val="both"/>
        <w:rPr>
          <w:rFonts w:ascii="Arial" w:hAnsi="Arial" w:cs="Arial"/>
          <w:sz w:val="24"/>
          <w:szCs w:val="24"/>
        </w:rPr>
      </w:pPr>
      <w:r w:rsidRPr="009D23D9">
        <w:rPr>
          <w:rFonts w:ascii="Arial" w:hAnsi="Arial" w:cs="Arial"/>
          <w:sz w:val="24"/>
          <w:szCs w:val="24"/>
        </w:rPr>
        <w:t>Blockchain: A graphical representation of blockchain technology with interconnected blocks and data flows.</w:t>
      </w:r>
    </w:p>
    <w:p w14:paraId="23E23EE5" w14:textId="77777777" w:rsidR="007965D7" w:rsidRPr="009D23D9" w:rsidRDefault="007965D7" w:rsidP="00BC5CC5">
      <w:pPr>
        <w:pStyle w:val="ListParagraph"/>
        <w:numPr>
          <w:ilvl w:val="0"/>
          <w:numId w:val="26"/>
        </w:numPr>
        <w:spacing w:line="240" w:lineRule="auto"/>
        <w:jc w:val="both"/>
        <w:rPr>
          <w:rFonts w:ascii="Arial" w:hAnsi="Arial" w:cs="Arial"/>
          <w:sz w:val="24"/>
          <w:szCs w:val="24"/>
        </w:rPr>
      </w:pPr>
      <w:r w:rsidRPr="009D23D9">
        <w:rPr>
          <w:rFonts w:ascii="Arial" w:hAnsi="Arial" w:cs="Arial"/>
          <w:sz w:val="24"/>
          <w:szCs w:val="24"/>
        </w:rPr>
        <w:t>Banking as a Service: An image representing a bank building transformed into a service platform with arrows connecting various banking services.</w:t>
      </w:r>
    </w:p>
    <w:p w14:paraId="3993AFC2" w14:textId="77777777" w:rsidR="007965D7" w:rsidRPr="009D23D9" w:rsidRDefault="007965D7" w:rsidP="00BC5CC5">
      <w:pPr>
        <w:pStyle w:val="ListParagraph"/>
        <w:numPr>
          <w:ilvl w:val="0"/>
          <w:numId w:val="26"/>
        </w:numPr>
        <w:spacing w:line="240" w:lineRule="auto"/>
        <w:jc w:val="both"/>
        <w:rPr>
          <w:rFonts w:ascii="Arial" w:hAnsi="Arial" w:cs="Arial"/>
          <w:sz w:val="24"/>
          <w:szCs w:val="24"/>
        </w:rPr>
      </w:pPr>
      <w:r w:rsidRPr="009D23D9">
        <w:rPr>
          <w:rFonts w:ascii="Arial" w:hAnsi="Arial" w:cs="Arial"/>
          <w:sz w:val="24"/>
          <w:szCs w:val="24"/>
        </w:rPr>
        <w:t>Cybersecurity: A padlock and shield symbolizing the robust security measures in the fintech industry.</w:t>
      </w:r>
    </w:p>
    <w:p w14:paraId="71CA73C6" w14:textId="77777777" w:rsidR="007965D7" w:rsidRPr="009D23D9" w:rsidRDefault="007965D7" w:rsidP="00BC5CC5">
      <w:pPr>
        <w:pStyle w:val="ListParagraph"/>
        <w:numPr>
          <w:ilvl w:val="0"/>
          <w:numId w:val="26"/>
        </w:numPr>
        <w:spacing w:line="240" w:lineRule="auto"/>
        <w:jc w:val="both"/>
        <w:rPr>
          <w:rFonts w:ascii="Arial" w:hAnsi="Arial" w:cs="Arial"/>
          <w:sz w:val="24"/>
          <w:szCs w:val="24"/>
        </w:rPr>
      </w:pPr>
      <w:r w:rsidRPr="009D23D9">
        <w:rPr>
          <w:rFonts w:ascii="Arial" w:hAnsi="Arial" w:cs="Arial"/>
          <w:sz w:val="24"/>
          <w:szCs w:val="24"/>
        </w:rPr>
        <w:t>Payments: Icons of various payment methods, such as credit cards, mobile payment apps, and digital wallets.</w:t>
      </w:r>
    </w:p>
    <w:p w14:paraId="7EC86C03" w14:textId="77777777" w:rsidR="007965D7" w:rsidRPr="009D23D9" w:rsidRDefault="007965D7" w:rsidP="00BC5CC5">
      <w:pPr>
        <w:pStyle w:val="ListParagraph"/>
        <w:numPr>
          <w:ilvl w:val="0"/>
          <w:numId w:val="26"/>
        </w:numPr>
        <w:spacing w:line="240" w:lineRule="auto"/>
        <w:jc w:val="both"/>
        <w:rPr>
          <w:rFonts w:ascii="Arial" w:hAnsi="Arial" w:cs="Arial"/>
          <w:sz w:val="24"/>
          <w:szCs w:val="24"/>
        </w:rPr>
      </w:pPr>
      <w:r w:rsidRPr="009D23D9">
        <w:rPr>
          <w:rFonts w:ascii="Arial" w:hAnsi="Arial" w:cs="Arial"/>
          <w:sz w:val="24"/>
          <w:szCs w:val="24"/>
        </w:rPr>
        <w:t>Insurtech: A combination of an insurance symbol and innovative technology elements, demonstrating the insurtech sector.</w:t>
      </w:r>
    </w:p>
    <w:p w14:paraId="69E49D4F" w14:textId="77777777" w:rsidR="007965D7" w:rsidRPr="009D23D9" w:rsidRDefault="007965D7" w:rsidP="00BC5CC5">
      <w:pPr>
        <w:spacing w:line="240" w:lineRule="auto"/>
        <w:jc w:val="both"/>
        <w:rPr>
          <w:rFonts w:ascii="Arial" w:hAnsi="Arial" w:cs="Arial"/>
          <w:sz w:val="24"/>
          <w:szCs w:val="24"/>
        </w:rPr>
      </w:pPr>
    </w:p>
    <w:p w14:paraId="0273C109" w14:textId="77777777" w:rsidR="007965D7" w:rsidRPr="009D23D9" w:rsidRDefault="007965D7" w:rsidP="00BC5CC5">
      <w:pPr>
        <w:spacing w:line="240" w:lineRule="auto"/>
        <w:jc w:val="both"/>
        <w:rPr>
          <w:rFonts w:ascii="Arial" w:hAnsi="Arial" w:cs="Arial"/>
          <w:sz w:val="24"/>
          <w:szCs w:val="24"/>
        </w:rPr>
      </w:pPr>
      <w:r w:rsidRPr="009D23D9">
        <w:rPr>
          <w:rFonts w:ascii="Arial" w:hAnsi="Arial" w:cs="Arial"/>
          <w:sz w:val="24"/>
          <w:szCs w:val="24"/>
        </w:rPr>
        <w:t>The office background is modern and sophisticated, with clean lines and a window that allows a glimpse of the city skyline. The office is bathed in soft, natural light, creating an inviting and conducive workspace. There's a stylish desk with the computer on it, indicating a professional environment.</w:t>
      </w:r>
    </w:p>
    <w:p w14:paraId="5DABC512" w14:textId="2DC127E0" w:rsidR="002F7129" w:rsidRPr="009D23D9" w:rsidRDefault="007965D7" w:rsidP="00BC5CC5">
      <w:pPr>
        <w:spacing w:line="240" w:lineRule="auto"/>
        <w:jc w:val="both"/>
        <w:rPr>
          <w:rFonts w:ascii="Arial" w:hAnsi="Arial" w:cs="Arial"/>
          <w:b/>
          <w:bCs/>
          <w:sz w:val="30"/>
          <w:szCs w:val="30"/>
        </w:rPr>
      </w:pPr>
      <w:r w:rsidRPr="009D23D9">
        <w:rPr>
          <w:rFonts w:ascii="Arial" w:hAnsi="Arial" w:cs="Arial"/>
          <w:sz w:val="24"/>
          <w:szCs w:val="24"/>
        </w:rPr>
        <w:t xml:space="preserve">In the background, there is a futuristic chart that predicts what the fintech industry in Africa will look like in the year 2030. This chart is a visual representation of data and trends, showing growth and evolution in the fintech sector. </w:t>
      </w:r>
      <w:r w:rsidR="002F7129" w:rsidRPr="009D23D9">
        <w:rPr>
          <w:rFonts w:ascii="Arial" w:hAnsi="Arial" w:cs="Arial"/>
          <w:b/>
          <w:bCs/>
          <w:sz w:val="30"/>
          <w:szCs w:val="30"/>
        </w:rPr>
        <w:br w:type="page"/>
      </w:r>
    </w:p>
    <w:p w14:paraId="7BE733DC" w14:textId="0C817680" w:rsidR="00073205" w:rsidRPr="009D23D9" w:rsidRDefault="00073205" w:rsidP="004122FF">
      <w:pPr>
        <w:spacing w:line="240" w:lineRule="auto"/>
        <w:rPr>
          <w:rFonts w:ascii="Arial" w:eastAsiaTheme="majorEastAsia" w:hAnsi="Arial" w:cs="Arial"/>
          <w:b/>
          <w:bCs/>
          <w:sz w:val="30"/>
          <w:szCs w:val="30"/>
        </w:rPr>
      </w:pPr>
      <w:r w:rsidRPr="009D23D9">
        <w:rPr>
          <w:rFonts w:ascii="Arial" w:hAnsi="Arial" w:cs="Arial"/>
          <w:b/>
          <w:bCs/>
          <w:sz w:val="30"/>
          <w:szCs w:val="30"/>
        </w:rPr>
        <w:lastRenderedPageBreak/>
        <w:br w:type="page"/>
      </w:r>
    </w:p>
    <w:p w14:paraId="2D025718" w14:textId="4EB47487" w:rsidR="007E73A3" w:rsidRPr="009D23D9" w:rsidRDefault="00DC4B9D" w:rsidP="004122FF">
      <w:pPr>
        <w:pStyle w:val="Heading2"/>
        <w:numPr>
          <w:ilvl w:val="1"/>
          <w:numId w:val="22"/>
        </w:numPr>
        <w:spacing w:line="240" w:lineRule="auto"/>
        <w:rPr>
          <w:rFonts w:ascii="Arial" w:hAnsi="Arial" w:cs="Arial"/>
          <w:b/>
          <w:bCs/>
          <w:color w:val="auto"/>
          <w:sz w:val="30"/>
          <w:szCs w:val="30"/>
        </w:rPr>
      </w:pPr>
      <w:bookmarkStart w:id="6" w:name="_Toc147937026"/>
      <w:r w:rsidRPr="009D23D9">
        <w:rPr>
          <w:rFonts w:ascii="Arial" w:hAnsi="Arial" w:cs="Arial"/>
          <w:b/>
          <w:bCs/>
          <w:color w:val="auto"/>
          <w:sz w:val="30"/>
          <w:szCs w:val="30"/>
        </w:rPr>
        <w:lastRenderedPageBreak/>
        <w:t>Designing Motion Infographics</w:t>
      </w:r>
      <w:bookmarkEnd w:id="6"/>
    </w:p>
    <w:p w14:paraId="27A163D3" w14:textId="77777777" w:rsidR="00DB7E6B" w:rsidRPr="009D23D9" w:rsidRDefault="00DB7E6B" w:rsidP="004122FF">
      <w:pPr>
        <w:pStyle w:val="ListParagraph"/>
        <w:spacing w:line="240" w:lineRule="auto"/>
        <w:jc w:val="both"/>
        <w:rPr>
          <w:rFonts w:ascii="Arial" w:hAnsi="Arial" w:cs="Arial"/>
          <w:sz w:val="24"/>
          <w:szCs w:val="24"/>
        </w:rPr>
      </w:pPr>
    </w:p>
    <w:p w14:paraId="1640DCA1" w14:textId="77777777" w:rsidR="008114A0" w:rsidRPr="009D23D9" w:rsidRDefault="008114A0" w:rsidP="004122FF">
      <w:pPr>
        <w:keepNext/>
        <w:spacing w:line="240" w:lineRule="auto"/>
        <w:rPr>
          <w:rFonts w:ascii="Arial" w:hAnsi="Arial" w:cs="Arial"/>
        </w:rPr>
      </w:pPr>
      <w:r w:rsidRPr="009D23D9">
        <w:rPr>
          <w:rFonts w:ascii="Arial" w:hAnsi="Arial" w:cs="Arial"/>
          <w:noProof/>
        </w:rPr>
        <w:drawing>
          <wp:inline distT="0" distB="0" distL="0" distR="0" wp14:anchorId="0B46EC92" wp14:editId="0A049FDF">
            <wp:extent cx="5731510" cy="3223895"/>
            <wp:effectExtent l="0" t="0" r="2540" b="0"/>
            <wp:docPr id="147459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90618" name=""/>
                    <pic:cNvPicPr/>
                  </pic:nvPicPr>
                  <pic:blipFill>
                    <a:blip r:embed="rId8"/>
                    <a:stretch>
                      <a:fillRect/>
                    </a:stretch>
                  </pic:blipFill>
                  <pic:spPr>
                    <a:xfrm>
                      <a:off x="0" y="0"/>
                      <a:ext cx="5731510" cy="3223895"/>
                    </a:xfrm>
                    <a:prstGeom prst="rect">
                      <a:avLst/>
                    </a:prstGeom>
                  </pic:spPr>
                </pic:pic>
              </a:graphicData>
            </a:graphic>
          </wp:inline>
        </w:drawing>
      </w:r>
    </w:p>
    <w:p w14:paraId="3DE7AC99" w14:textId="05214F29" w:rsidR="008114A0" w:rsidRPr="009D23D9" w:rsidRDefault="008114A0" w:rsidP="004122FF">
      <w:pPr>
        <w:pStyle w:val="Caption"/>
        <w:rPr>
          <w:rFonts w:ascii="Arial" w:hAnsi="Arial" w:cs="Arial"/>
          <w:b/>
          <w:bCs/>
          <w:color w:val="auto"/>
          <w:sz w:val="30"/>
          <w:szCs w:val="30"/>
        </w:rPr>
      </w:pPr>
      <w:r w:rsidRPr="009D23D9">
        <w:rPr>
          <w:rFonts w:ascii="Arial" w:hAnsi="Arial" w:cs="Arial"/>
          <w:color w:val="auto"/>
        </w:rPr>
        <w:t xml:space="preserve">Figure </w:t>
      </w:r>
      <w:r w:rsidRPr="009D23D9">
        <w:rPr>
          <w:rFonts w:ascii="Arial" w:hAnsi="Arial" w:cs="Arial"/>
          <w:color w:val="auto"/>
        </w:rPr>
        <w:fldChar w:fldCharType="begin"/>
      </w:r>
      <w:r w:rsidRPr="009D23D9">
        <w:rPr>
          <w:rFonts w:ascii="Arial" w:hAnsi="Arial" w:cs="Arial"/>
          <w:color w:val="auto"/>
        </w:rPr>
        <w:instrText xml:space="preserve"> SEQ Figure \* ARABIC </w:instrText>
      </w:r>
      <w:r w:rsidRPr="009D23D9">
        <w:rPr>
          <w:rFonts w:ascii="Arial" w:hAnsi="Arial" w:cs="Arial"/>
          <w:color w:val="auto"/>
        </w:rPr>
        <w:fldChar w:fldCharType="separate"/>
      </w:r>
      <w:r w:rsidRPr="009D23D9">
        <w:rPr>
          <w:rFonts w:ascii="Arial" w:hAnsi="Arial" w:cs="Arial"/>
          <w:noProof/>
          <w:color w:val="auto"/>
        </w:rPr>
        <w:t>1</w:t>
      </w:r>
      <w:r w:rsidRPr="009D23D9">
        <w:rPr>
          <w:rFonts w:ascii="Arial" w:hAnsi="Arial" w:cs="Arial"/>
          <w:color w:val="auto"/>
        </w:rPr>
        <w:fldChar w:fldCharType="end"/>
      </w:r>
      <w:r w:rsidRPr="009D23D9">
        <w:rPr>
          <w:rFonts w:ascii="Arial" w:hAnsi="Arial" w:cs="Arial"/>
          <w:color w:val="auto"/>
        </w:rPr>
        <w:t>: Adobe Animate -  Designing Motion Infographics</w:t>
      </w:r>
    </w:p>
    <w:p w14:paraId="40F2E9F2" w14:textId="77777777" w:rsidR="008114A0" w:rsidRPr="009D23D9" w:rsidRDefault="008114A0" w:rsidP="004122FF">
      <w:pPr>
        <w:spacing w:line="240" w:lineRule="auto"/>
        <w:rPr>
          <w:rFonts w:ascii="Arial" w:hAnsi="Arial" w:cs="Arial"/>
          <w:b/>
          <w:bCs/>
          <w:sz w:val="30"/>
          <w:szCs w:val="30"/>
        </w:rPr>
      </w:pPr>
    </w:p>
    <w:p w14:paraId="17E42EF6" w14:textId="77777777" w:rsidR="008114A0" w:rsidRPr="009D23D9" w:rsidRDefault="008114A0" w:rsidP="004122FF">
      <w:pPr>
        <w:keepNext/>
        <w:spacing w:line="240" w:lineRule="auto"/>
        <w:rPr>
          <w:rFonts w:ascii="Arial" w:hAnsi="Arial" w:cs="Arial"/>
        </w:rPr>
      </w:pPr>
      <w:r w:rsidRPr="009D23D9">
        <w:rPr>
          <w:rFonts w:ascii="Arial" w:hAnsi="Arial" w:cs="Arial"/>
          <w:noProof/>
        </w:rPr>
        <w:drawing>
          <wp:inline distT="0" distB="0" distL="0" distR="0" wp14:anchorId="7085AA70" wp14:editId="486717A9">
            <wp:extent cx="5731510" cy="3223895"/>
            <wp:effectExtent l="0" t="0" r="2540" b="0"/>
            <wp:docPr id="97009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96090" name=""/>
                    <pic:cNvPicPr/>
                  </pic:nvPicPr>
                  <pic:blipFill>
                    <a:blip r:embed="rId9"/>
                    <a:stretch>
                      <a:fillRect/>
                    </a:stretch>
                  </pic:blipFill>
                  <pic:spPr>
                    <a:xfrm>
                      <a:off x="0" y="0"/>
                      <a:ext cx="5731510" cy="3223895"/>
                    </a:xfrm>
                    <a:prstGeom prst="rect">
                      <a:avLst/>
                    </a:prstGeom>
                  </pic:spPr>
                </pic:pic>
              </a:graphicData>
            </a:graphic>
          </wp:inline>
        </w:drawing>
      </w:r>
    </w:p>
    <w:p w14:paraId="27EA5455" w14:textId="4AD7244F" w:rsidR="008114A0" w:rsidRPr="009D23D9" w:rsidRDefault="008114A0" w:rsidP="004122FF">
      <w:pPr>
        <w:pStyle w:val="Caption"/>
        <w:rPr>
          <w:rFonts w:ascii="Arial" w:hAnsi="Arial" w:cs="Arial"/>
          <w:color w:val="auto"/>
        </w:rPr>
      </w:pPr>
      <w:r w:rsidRPr="009D23D9">
        <w:rPr>
          <w:rFonts w:ascii="Arial" w:hAnsi="Arial" w:cs="Arial"/>
          <w:color w:val="auto"/>
        </w:rPr>
        <w:t xml:space="preserve">Figure </w:t>
      </w:r>
      <w:r w:rsidRPr="009D23D9">
        <w:rPr>
          <w:rFonts w:ascii="Arial" w:hAnsi="Arial" w:cs="Arial"/>
          <w:color w:val="auto"/>
        </w:rPr>
        <w:fldChar w:fldCharType="begin"/>
      </w:r>
      <w:r w:rsidRPr="009D23D9">
        <w:rPr>
          <w:rFonts w:ascii="Arial" w:hAnsi="Arial" w:cs="Arial"/>
          <w:color w:val="auto"/>
        </w:rPr>
        <w:instrText xml:space="preserve"> SEQ Figure \* ARABIC </w:instrText>
      </w:r>
      <w:r w:rsidRPr="009D23D9">
        <w:rPr>
          <w:rFonts w:ascii="Arial" w:hAnsi="Arial" w:cs="Arial"/>
          <w:color w:val="auto"/>
        </w:rPr>
        <w:fldChar w:fldCharType="separate"/>
      </w:r>
      <w:r w:rsidRPr="009D23D9">
        <w:rPr>
          <w:rFonts w:ascii="Arial" w:hAnsi="Arial" w:cs="Arial"/>
          <w:noProof/>
          <w:color w:val="auto"/>
        </w:rPr>
        <w:t>2</w:t>
      </w:r>
      <w:r w:rsidRPr="009D23D9">
        <w:rPr>
          <w:rFonts w:ascii="Arial" w:hAnsi="Arial" w:cs="Arial"/>
          <w:color w:val="auto"/>
        </w:rPr>
        <w:fldChar w:fldCharType="end"/>
      </w:r>
      <w:r w:rsidRPr="009D23D9">
        <w:rPr>
          <w:rFonts w:ascii="Arial" w:hAnsi="Arial" w:cs="Arial"/>
          <w:color w:val="auto"/>
        </w:rPr>
        <w:t>: Adobe Animate -  Designing Motion Infographics</w:t>
      </w:r>
    </w:p>
    <w:p w14:paraId="518F59B8" w14:textId="771C688F" w:rsidR="00073205" w:rsidRPr="009D23D9" w:rsidRDefault="00073205" w:rsidP="004122FF">
      <w:pPr>
        <w:spacing w:line="240" w:lineRule="auto"/>
        <w:rPr>
          <w:rFonts w:ascii="Arial" w:eastAsiaTheme="majorEastAsia" w:hAnsi="Arial" w:cs="Arial"/>
          <w:b/>
          <w:bCs/>
          <w:sz w:val="30"/>
          <w:szCs w:val="30"/>
        </w:rPr>
      </w:pPr>
      <w:r w:rsidRPr="009D23D9">
        <w:rPr>
          <w:rFonts w:ascii="Arial" w:hAnsi="Arial" w:cs="Arial"/>
          <w:b/>
          <w:bCs/>
          <w:sz w:val="30"/>
          <w:szCs w:val="30"/>
        </w:rPr>
        <w:br w:type="page"/>
      </w:r>
    </w:p>
    <w:p w14:paraId="41430FE1" w14:textId="6FBD7070" w:rsidR="00FC5382" w:rsidRPr="009D23D9" w:rsidRDefault="00DC4B9D" w:rsidP="004122FF">
      <w:pPr>
        <w:pStyle w:val="Heading2"/>
        <w:numPr>
          <w:ilvl w:val="1"/>
          <w:numId w:val="22"/>
        </w:numPr>
        <w:spacing w:line="240" w:lineRule="auto"/>
        <w:jc w:val="both"/>
        <w:rPr>
          <w:rFonts w:ascii="Arial" w:hAnsi="Arial" w:cs="Arial"/>
          <w:b/>
          <w:bCs/>
          <w:color w:val="auto"/>
          <w:sz w:val="30"/>
          <w:szCs w:val="30"/>
        </w:rPr>
      </w:pPr>
      <w:bookmarkStart w:id="7" w:name="_Toc147937027"/>
      <w:r w:rsidRPr="009D23D9">
        <w:rPr>
          <w:rFonts w:ascii="Arial" w:hAnsi="Arial" w:cs="Arial"/>
          <w:b/>
          <w:bCs/>
          <w:color w:val="auto"/>
          <w:sz w:val="30"/>
          <w:szCs w:val="30"/>
        </w:rPr>
        <w:lastRenderedPageBreak/>
        <w:t>Sound Editing</w:t>
      </w:r>
      <w:bookmarkEnd w:id="7"/>
    </w:p>
    <w:p w14:paraId="5F9D637D" w14:textId="77777777" w:rsidR="00CD534B" w:rsidRPr="009D23D9" w:rsidRDefault="00CD534B" w:rsidP="004122FF">
      <w:pPr>
        <w:spacing w:line="240" w:lineRule="auto"/>
        <w:jc w:val="both"/>
        <w:rPr>
          <w:rFonts w:ascii="Arial" w:hAnsi="Arial" w:cs="Arial"/>
          <w:sz w:val="24"/>
          <w:szCs w:val="24"/>
        </w:rPr>
      </w:pPr>
    </w:p>
    <w:p w14:paraId="1ABC4C60" w14:textId="50FE562D" w:rsidR="00CD534B" w:rsidRPr="009D23D9" w:rsidRDefault="00CD534B" w:rsidP="004122FF">
      <w:pPr>
        <w:pStyle w:val="Heading3"/>
        <w:numPr>
          <w:ilvl w:val="0"/>
          <w:numId w:val="23"/>
        </w:numPr>
        <w:spacing w:line="240" w:lineRule="auto"/>
        <w:rPr>
          <w:rFonts w:ascii="Arial" w:hAnsi="Arial" w:cs="Arial"/>
          <w:b/>
          <w:bCs/>
          <w:color w:val="auto"/>
          <w:sz w:val="28"/>
          <w:szCs w:val="28"/>
        </w:rPr>
      </w:pPr>
      <w:bookmarkStart w:id="8" w:name="_Toc147937028"/>
      <w:r w:rsidRPr="009D23D9">
        <w:rPr>
          <w:rFonts w:ascii="Arial" w:hAnsi="Arial" w:cs="Arial"/>
          <w:b/>
          <w:bCs/>
          <w:color w:val="auto"/>
          <w:sz w:val="28"/>
          <w:szCs w:val="28"/>
        </w:rPr>
        <w:t>Different Sounds Per SWOT</w:t>
      </w:r>
      <w:bookmarkEnd w:id="8"/>
    </w:p>
    <w:p w14:paraId="7533FFC2" w14:textId="77777777" w:rsidR="002C1486" w:rsidRPr="009D23D9" w:rsidRDefault="002C1486" w:rsidP="004122FF">
      <w:pPr>
        <w:spacing w:line="240" w:lineRule="auto"/>
        <w:rPr>
          <w:rFonts w:ascii="Arial" w:hAnsi="Arial" w:cs="Arial"/>
          <w:sz w:val="24"/>
          <w:szCs w:val="24"/>
        </w:rPr>
      </w:pPr>
    </w:p>
    <w:p w14:paraId="066BDDA2" w14:textId="45C016B5" w:rsidR="0089699F" w:rsidRPr="009D23D9" w:rsidRDefault="0089699F" w:rsidP="004122FF">
      <w:pPr>
        <w:spacing w:line="240" w:lineRule="auto"/>
        <w:jc w:val="both"/>
        <w:rPr>
          <w:rFonts w:ascii="Arial" w:hAnsi="Arial" w:cs="Arial"/>
          <w:sz w:val="24"/>
          <w:szCs w:val="24"/>
        </w:rPr>
      </w:pPr>
      <w:r w:rsidRPr="009D23D9">
        <w:rPr>
          <w:rFonts w:ascii="Arial" w:hAnsi="Arial" w:cs="Arial"/>
          <w:sz w:val="24"/>
          <w:szCs w:val="24"/>
        </w:rPr>
        <w:t>Strengths:</w:t>
      </w:r>
    </w:p>
    <w:p w14:paraId="01E2DD32" w14:textId="226DBD57" w:rsidR="0089699F" w:rsidRPr="009D23D9" w:rsidRDefault="0089699F" w:rsidP="004122FF">
      <w:pPr>
        <w:pStyle w:val="ListParagraph"/>
        <w:numPr>
          <w:ilvl w:val="0"/>
          <w:numId w:val="25"/>
        </w:numPr>
        <w:spacing w:line="240" w:lineRule="auto"/>
        <w:jc w:val="both"/>
        <w:rPr>
          <w:rFonts w:ascii="Arial" w:hAnsi="Arial" w:cs="Arial"/>
          <w:sz w:val="24"/>
          <w:szCs w:val="24"/>
        </w:rPr>
      </w:pPr>
      <w:r w:rsidRPr="009D23D9">
        <w:rPr>
          <w:rFonts w:ascii="Arial" w:hAnsi="Arial" w:cs="Arial"/>
          <w:sz w:val="24"/>
          <w:szCs w:val="24"/>
        </w:rPr>
        <w:t>Professionalism and Elegance: The piano sound conveys a sense of sophistication and professionalism, which is often associated with the finance and fintech industry.</w:t>
      </w:r>
      <w:r w:rsidR="004122FF" w:rsidRPr="009D23D9">
        <w:rPr>
          <w:rFonts w:ascii="Arial" w:hAnsi="Arial" w:cs="Arial"/>
        </w:rPr>
        <w:t xml:space="preserve"> </w:t>
      </w:r>
      <w:r w:rsidR="004122FF" w:rsidRPr="009D23D9">
        <w:rPr>
          <w:rFonts w:ascii="Arial" w:hAnsi="Arial" w:cs="Arial"/>
          <w:sz w:val="24"/>
          <w:szCs w:val="24"/>
        </w:rPr>
        <w:t>(Blog: Fintech - A SWOT analysis)</w:t>
      </w:r>
    </w:p>
    <w:p w14:paraId="4B8B3CF1" w14:textId="0F4D4DF9" w:rsidR="0089699F" w:rsidRPr="009D23D9" w:rsidRDefault="0089699F" w:rsidP="004122FF">
      <w:pPr>
        <w:pStyle w:val="ListParagraph"/>
        <w:numPr>
          <w:ilvl w:val="0"/>
          <w:numId w:val="25"/>
        </w:numPr>
        <w:spacing w:line="240" w:lineRule="auto"/>
        <w:jc w:val="both"/>
        <w:rPr>
          <w:rFonts w:ascii="Arial" w:hAnsi="Arial" w:cs="Arial"/>
          <w:sz w:val="24"/>
          <w:szCs w:val="24"/>
        </w:rPr>
      </w:pPr>
      <w:r w:rsidRPr="009D23D9">
        <w:rPr>
          <w:rFonts w:ascii="Arial" w:hAnsi="Arial" w:cs="Arial"/>
          <w:sz w:val="24"/>
          <w:szCs w:val="24"/>
        </w:rPr>
        <w:t xml:space="preserve">Emotional Appeal: The piano's melodious and emotive qualities can evoke a range of emotions, from trust and confidence to calmness and reliability. </w:t>
      </w:r>
      <w:r w:rsidR="004122FF" w:rsidRPr="009D23D9">
        <w:rPr>
          <w:rFonts w:ascii="Arial" w:hAnsi="Arial" w:cs="Arial"/>
          <w:sz w:val="24"/>
          <w:szCs w:val="24"/>
        </w:rPr>
        <w:t>(Blog: Fintech - A SWOT analysis)</w:t>
      </w:r>
    </w:p>
    <w:p w14:paraId="21FF500D" w14:textId="6BF7885B" w:rsidR="0089699F" w:rsidRPr="009D23D9" w:rsidRDefault="0089699F" w:rsidP="004122FF">
      <w:pPr>
        <w:pStyle w:val="ListParagraph"/>
        <w:numPr>
          <w:ilvl w:val="0"/>
          <w:numId w:val="25"/>
        </w:numPr>
        <w:spacing w:line="240" w:lineRule="auto"/>
        <w:jc w:val="both"/>
        <w:rPr>
          <w:rFonts w:ascii="Arial" w:hAnsi="Arial" w:cs="Arial"/>
          <w:sz w:val="24"/>
          <w:szCs w:val="24"/>
        </w:rPr>
      </w:pPr>
      <w:r w:rsidRPr="009D23D9">
        <w:rPr>
          <w:rFonts w:ascii="Arial" w:hAnsi="Arial" w:cs="Arial"/>
          <w:sz w:val="24"/>
          <w:szCs w:val="24"/>
        </w:rPr>
        <w:t>Versatility: Piano music is versatile and can adapt to various tones and moods, making it suitable for different sections of the infographic.</w:t>
      </w:r>
      <w:r w:rsidR="004122FF" w:rsidRPr="009D23D9">
        <w:rPr>
          <w:rFonts w:ascii="Arial" w:hAnsi="Arial" w:cs="Arial"/>
        </w:rPr>
        <w:t xml:space="preserve"> </w:t>
      </w:r>
      <w:r w:rsidR="004122FF" w:rsidRPr="009D23D9">
        <w:rPr>
          <w:rFonts w:ascii="Arial" w:hAnsi="Arial" w:cs="Arial"/>
          <w:sz w:val="24"/>
          <w:szCs w:val="24"/>
        </w:rPr>
        <w:t>(Blog: Fintech - A SWOT analysis)</w:t>
      </w:r>
    </w:p>
    <w:p w14:paraId="7EEEED66" w14:textId="25D7CB5D" w:rsidR="0089699F" w:rsidRPr="009D23D9" w:rsidRDefault="0089699F" w:rsidP="004122FF">
      <w:pPr>
        <w:spacing w:line="240" w:lineRule="auto"/>
        <w:jc w:val="both"/>
        <w:rPr>
          <w:rFonts w:ascii="Arial" w:hAnsi="Arial" w:cs="Arial"/>
          <w:sz w:val="24"/>
          <w:szCs w:val="24"/>
        </w:rPr>
      </w:pPr>
      <w:r w:rsidRPr="009D23D9">
        <w:rPr>
          <w:rFonts w:ascii="Arial" w:hAnsi="Arial" w:cs="Arial"/>
          <w:sz w:val="24"/>
          <w:szCs w:val="24"/>
        </w:rPr>
        <w:t>Weaknesses:</w:t>
      </w:r>
    </w:p>
    <w:p w14:paraId="07659F81" w14:textId="02AD01BA" w:rsidR="0089699F" w:rsidRPr="009D23D9" w:rsidRDefault="0089699F" w:rsidP="004122FF">
      <w:pPr>
        <w:pStyle w:val="ListParagraph"/>
        <w:numPr>
          <w:ilvl w:val="0"/>
          <w:numId w:val="25"/>
        </w:numPr>
        <w:spacing w:line="240" w:lineRule="auto"/>
        <w:jc w:val="both"/>
        <w:rPr>
          <w:rFonts w:ascii="Arial" w:hAnsi="Arial" w:cs="Arial"/>
          <w:sz w:val="24"/>
          <w:szCs w:val="24"/>
        </w:rPr>
      </w:pPr>
      <w:r w:rsidRPr="009D23D9">
        <w:rPr>
          <w:rFonts w:ascii="Arial" w:hAnsi="Arial" w:cs="Arial"/>
          <w:sz w:val="24"/>
          <w:szCs w:val="24"/>
        </w:rPr>
        <w:t>Overused: Piano music is a popular choice for various media projects, and its frequent use can lead to a sense of unoriginality or cliché if not carefully executed.</w:t>
      </w:r>
      <w:r w:rsidR="004122FF" w:rsidRPr="009D23D9">
        <w:rPr>
          <w:rFonts w:ascii="Arial" w:hAnsi="Arial" w:cs="Arial"/>
        </w:rPr>
        <w:t xml:space="preserve"> </w:t>
      </w:r>
      <w:r w:rsidR="004122FF" w:rsidRPr="009D23D9">
        <w:rPr>
          <w:rFonts w:ascii="Arial" w:hAnsi="Arial" w:cs="Arial"/>
          <w:sz w:val="24"/>
          <w:szCs w:val="24"/>
        </w:rPr>
        <w:t>(Blog: Fintech - A SWOT analysis)</w:t>
      </w:r>
    </w:p>
    <w:p w14:paraId="2EAEE80B" w14:textId="199A6D3A" w:rsidR="0089699F" w:rsidRPr="009D23D9" w:rsidRDefault="0089699F" w:rsidP="004122FF">
      <w:pPr>
        <w:pStyle w:val="ListParagraph"/>
        <w:numPr>
          <w:ilvl w:val="0"/>
          <w:numId w:val="25"/>
        </w:numPr>
        <w:spacing w:line="240" w:lineRule="auto"/>
        <w:jc w:val="both"/>
        <w:rPr>
          <w:rFonts w:ascii="Arial" w:hAnsi="Arial" w:cs="Arial"/>
          <w:sz w:val="24"/>
          <w:szCs w:val="24"/>
        </w:rPr>
      </w:pPr>
      <w:r w:rsidRPr="009D23D9">
        <w:rPr>
          <w:rFonts w:ascii="Arial" w:hAnsi="Arial" w:cs="Arial"/>
          <w:sz w:val="24"/>
          <w:szCs w:val="24"/>
        </w:rPr>
        <w:t>Limited Range: While the piano is versatile, it may not convey the same level of excitement or dynamism as other musical choices. For fintech, where innovation and technology are key, this could be a drawback.</w:t>
      </w:r>
      <w:r w:rsidR="004122FF" w:rsidRPr="009D23D9">
        <w:rPr>
          <w:rFonts w:ascii="Arial" w:hAnsi="Arial" w:cs="Arial"/>
        </w:rPr>
        <w:t xml:space="preserve"> </w:t>
      </w:r>
      <w:r w:rsidR="004122FF" w:rsidRPr="009D23D9">
        <w:rPr>
          <w:rFonts w:ascii="Arial" w:hAnsi="Arial" w:cs="Arial"/>
          <w:sz w:val="24"/>
          <w:szCs w:val="24"/>
        </w:rPr>
        <w:t>(Blog: Fintech - A SWOT analysis)</w:t>
      </w:r>
    </w:p>
    <w:p w14:paraId="18C0BE40" w14:textId="77777777" w:rsidR="007D2F60" w:rsidRPr="009D23D9" w:rsidRDefault="007D2F60" w:rsidP="004122FF">
      <w:pPr>
        <w:pStyle w:val="ListParagraph"/>
        <w:spacing w:line="240" w:lineRule="auto"/>
        <w:jc w:val="both"/>
        <w:rPr>
          <w:rFonts w:ascii="Arial" w:hAnsi="Arial" w:cs="Arial"/>
          <w:sz w:val="24"/>
          <w:szCs w:val="24"/>
        </w:rPr>
      </w:pPr>
    </w:p>
    <w:p w14:paraId="75FE58E3" w14:textId="64E74EA3" w:rsidR="0089699F" w:rsidRPr="009D23D9" w:rsidRDefault="0089699F" w:rsidP="004122FF">
      <w:pPr>
        <w:spacing w:line="240" w:lineRule="auto"/>
        <w:jc w:val="both"/>
        <w:rPr>
          <w:rFonts w:ascii="Arial" w:hAnsi="Arial" w:cs="Arial"/>
          <w:sz w:val="24"/>
          <w:szCs w:val="24"/>
        </w:rPr>
      </w:pPr>
      <w:r w:rsidRPr="009D23D9">
        <w:rPr>
          <w:rFonts w:ascii="Arial" w:hAnsi="Arial" w:cs="Arial"/>
          <w:sz w:val="24"/>
          <w:szCs w:val="24"/>
        </w:rPr>
        <w:t>Opportunities:</w:t>
      </w:r>
    </w:p>
    <w:p w14:paraId="07B4F25C" w14:textId="01A08E7B" w:rsidR="0089699F" w:rsidRPr="009D23D9" w:rsidRDefault="0089699F" w:rsidP="004122FF">
      <w:pPr>
        <w:pStyle w:val="ListParagraph"/>
        <w:numPr>
          <w:ilvl w:val="0"/>
          <w:numId w:val="25"/>
        </w:numPr>
        <w:spacing w:line="240" w:lineRule="auto"/>
        <w:jc w:val="both"/>
        <w:rPr>
          <w:rFonts w:ascii="Arial" w:hAnsi="Arial" w:cs="Arial"/>
          <w:sz w:val="24"/>
          <w:szCs w:val="24"/>
        </w:rPr>
      </w:pPr>
      <w:r w:rsidRPr="009D23D9">
        <w:rPr>
          <w:rFonts w:ascii="Arial" w:hAnsi="Arial" w:cs="Arial"/>
          <w:sz w:val="24"/>
          <w:szCs w:val="24"/>
        </w:rPr>
        <w:t>Audience Connection: The piano sound can foster a strong connection with the audience, especially if the music resonates with the target demographic.</w:t>
      </w:r>
      <w:r w:rsidR="004122FF" w:rsidRPr="009D23D9">
        <w:rPr>
          <w:rFonts w:ascii="Arial" w:hAnsi="Arial" w:cs="Arial"/>
        </w:rPr>
        <w:t xml:space="preserve"> </w:t>
      </w:r>
      <w:r w:rsidR="004122FF" w:rsidRPr="009D23D9">
        <w:rPr>
          <w:rFonts w:ascii="Arial" w:hAnsi="Arial" w:cs="Arial"/>
          <w:sz w:val="24"/>
          <w:szCs w:val="24"/>
        </w:rPr>
        <w:t>(Blog: Fintech - A SWOT analysis)</w:t>
      </w:r>
    </w:p>
    <w:p w14:paraId="1456F2B4" w14:textId="55BD7DF9" w:rsidR="0089699F" w:rsidRPr="009D23D9" w:rsidRDefault="0089699F" w:rsidP="004122FF">
      <w:pPr>
        <w:pStyle w:val="ListParagraph"/>
        <w:numPr>
          <w:ilvl w:val="0"/>
          <w:numId w:val="25"/>
        </w:numPr>
        <w:spacing w:line="240" w:lineRule="auto"/>
        <w:jc w:val="both"/>
        <w:rPr>
          <w:rFonts w:ascii="Arial" w:hAnsi="Arial" w:cs="Arial"/>
          <w:sz w:val="24"/>
          <w:szCs w:val="24"/>
        </w:rPr>
      </w:pPr>
      <w:r w:rsidRPr="009D23D9">
        <w:rPr>
          <w:rFonts w:ascii="Arial" w:hAnsi="Arial" w:cs="Arial"/>
          <w:sz w:val="24"/>
          <w:szCs w:val="24"/>
        </w:rPr>
        <w:t>Narrative Enhancement: The piano sound can be used to complement the narrative, emphasizing key messages, milestones, or transitions in the fintech story.</w:t>
      </w:r>
      <w:r w:rsidR="004122FF" w:rsidRPr="009D23D9">
        <w:rPr>
          <w:rFonts w:ascii="Arial" w:hAnsi="Arial" w:cs="Arial"/>
        </w:rPr>
        <w:t xml:space="preserve"> </w:t>
      </w:r>
      <w:r w:rsidR="004122FF" w:rsidRPr="009D23D9">
        <w:rPr>
          <w:rFonts w:ascii="Arial" w:hAnsi="Arial" w:cs="Arial"/>
          <w:sz w:val="24"/>
          <w:szCs w:val="24"/>
        </w:rPr>
        <w:t>(Blog: Fintech - A SWOT analysis)</w:t>
      </w:r>
    </w:p>
    <w:p w14:paraId="404E706E" w14:textId="77777777" w:rsidR="007D2F60" w:rsidRPr="009D23D9" w:rsidRDefault="007D2F60" w:rsidP="004122FF">
      <w:pPr>
        <w:pStyle w:val="ListParagraph"/>
        <w:spacing w:line="240" w:lineRule="auto"/>
        <w:jc w:val="both"/>
        <w:rPr>
          <w:rFonts w:ascii="Arial" w:hAnsi="Arial" w:cs="Arial"/>
          <w:sz w:val="24"/>
          <w:szCs w:val="24"/>
        </w:rPr>
      </w:pPr>
    </w:p>
    <w:p w14:paraId="145DE531" w14:textId="354F5A78" w:rsidR="0089699F" w:rsidRPr="009D23D9" w:rsidRDefault="0089699F" w:rsidP="004122FF">
      <w:pPr>
        <w:spacing w:line="240" w:lineRule="auto"/>
        <w:jc w:val="both"/>
        <w:rPr>
          <w:rFonts w:ascii="Arial" w:hAnsi="Arial" w:cs="Arial"/>
          <w:sz w:val="24"/>
          <w:szCs w:val="24"/>
        </w:rPr>
      </w:pPr>
      <w:r w:rsidRPr="009D23D9">
        <w:rPr>
          <w:rFonts w:ascii="Arial" w:hAnsi="Arial" w:cs="Arial"/>
          <w:sz w:val="24"/>
          <w:szCs w:val="24"/>
        </w:rPr>
        <w:t>Threats:</w:t>
      </w:r>
    </w:p>
    <w:p w14:paraId="183545AA" w14:textId="20ED5AC2" w:rsidR="0089699F" w:rsidRPr="009D23D9" w:rsidRDefault="0089699F" w:rsidP="004122FF">
      <w:pPr>
        <w:pStyle w:val="ListParagraph"/>
        <w:numPr>
          <w:ilvl w:val="0"/>
          <w:numId w:val="25"/>
        </w:numPr>
        <w:spacing w:line="240" w:lineRule="auto"/>
        <w:jc w:val="both"/>
        <w:rPr>
          <w:rFonts w:ascii="Arial" w:hAnsi="Arial" w:cs="Arial"/>
          <w:sz w:val="24"/>
          <w:szCs w:val="24"/>
        </w:rPr>
      </w:pPr>
      <w:r w:rsidRPr="009D23D9">
        <w:rPr>
          <w:rFonts w:ascii="Arial" w:hAnsi="Arial" w:cs="Arial"/>
          <w:sz w:val="24"/>
          <w:szCs w:val="24"/>
        </w:rPr>
        <w:t>Mismatch with Visuals: If the piano sound doesn't align with the visuals and overall tone of the infographic, it can create a discordant experience for the viewer.</w:t>
      </w:r>
      <w:r w:rsidR="004122FF" w:rsidRPr="009D23D9">
        <w:rPr>
          <w:rFonts w:ascii="Arial" w:hAnsi="Arial" w:cs="Arial"/>
        </w:rPr>
        <w:t xml:space="preserve"> </w:t>
      </w:r>
      <w:r w:rsidR="004122FF" w:rsidRPr="009D23D9">
        <w:rPr>
          <w:rFonts w:ascii="Arial" w:hAnsi="Arial" w:cs="Arial"/>
          <w:sz w:val="24"/>
          <w:szCs w:val="24"/>
        </w:rPr>
        <w:t>(Blog: Fintech - A SWOT analysis)</w:t>
      </w:r>
    </w:p>
    <w:p w14:paraId="5329600E" w14:textId="38CC680A" w:rsidR="00CD534B" w:rsidRPr="009D23D9" w:rsidRDefault="0089699F" w:rsidP="004122FF">
      <w:pPr>
        <w:pStyle w:val="ListParagraph"/>
        <w:numPr>
          <w:ilvl w:val="0"/>
          <w:numId w:val="25"/>
        </w:numPr>
        <w:spacing w:line="240" w:lineRule="auto"/>
        <w:jc w:val="both"/>
        <w:rPr>
          <w:rFonts w:ascii="Arial" w:hAnsi="Arial" w:cs="Arial"/>
          <w:sz w:val="24"/>
          <w:szCs w:val="24"/>
        </w:rPr>
      </w:pPr>
      <w:r w:rsidRPr="009D23D9">
        <w:rPr>
          <w:rFonts w:ascii="Arial" w:hAnsi="Arial" w:cs="Arial"/>
          <w:sz w:val="24"/>
          <w:szCs w:val="24"/>
        </w:rPr>
        <w:t>Competitive Disadvantage: If competitors use more innovative or captivating audio elements, relying solely on piano music may put your motion infographic at a disadvantage.</w:t>
      </w:r>
      <w:r w:rsidR="004122FF" w:rsidRPr="009D23D9">
        <w:rPr>
          <w:rFonts w:ascii="Arial" w:hAnsi="Arial" w:cs="Arial"/>
        </w:rPr>
        <w:t xml:space="preserve"> </w:t>
      </w:r>
      <w:r w:rsidR="004122FF" w:rsidRPr="009D23D9">
        <w:rPr>
          <w:rFonts w:ascii="Arial" w:hAnsi="Arial" w:cs="Arial"/>
          <w:sz w:val="24"/>
          <w:szCs w:val="24"/>
        </w:rPr>
        <w:t>(Blog: Fintech - A SWOT analysis)</w:t>
      </w:r>
    </w:p>
    <w:p w14:paraId="1F98D7C1" w14:textId="750F5FE2" w:rsidR="0089699F" w:rsidRPr="009D23D9" w:rsidRDefault="0089699F" w:rsidP="004122FF">
      <w:pPr>
        <w:spacing w:line="240" w:lineRule="auto"/>
        <w:rPr>
          <w:rFonts w:ascii="Arial" w:hAnsi="Arial" w:cs="Arial"/>
          <w:sz w:val="24"/>
          <w:szCs w:val="24"/>
        </w:rPr>
      </w:pPr>
      <w:r w:rsidRPr="009D23D9">
        <w:rPr>
          <w:rFonts w:ascii="Arial" w:hAnsi="Arial" w:cs="Arial"/>
          <w:sz w:val="24"/>
          <w:szCs w:val="24"/>
        </w:rPr>
        <w:br w:type="page"/>
      </w:r>
    </w:p>
    <w:p w14:paraId="3FB9124F" w14:textId="77777777" w:rsidR="00E17D75" w:rsidRPr="009D23D9" w:rsidRDefault="00CD534B" w:rsidP="004122FF">
      <w:pPr>
        <w:pStyle w:val="Heading3"/>
        <w:numPr>
          <w:ilvl w:val="0"/>
          <w:numId w:val="23"/>
        </w:numPr>
        <w:spacing w:line="240" w:lineRule="auto"/>
        <w:rPr>
          <w:rFonts w:ascii="Arial" w:hAnsi="Arial" w:cs="Arial"/>
          <w:b/>
          <w:bCs/>
          <w:color w:val="auto"/>
          <w:sz w:val="28"/>
          <w:szCs w:val="28"/>
        </w:rPr>
      </w:pPr>
      <w:bookmarkStart w:id="9" w:name="_Toc147937029"/>
      <w:r w:rsidRPr="009D23D9">
        <w:rPr>
          <w:rFonts w:ascii="Arial" w:hAnsi="Arial" w:cs="Arial"/>
          <w:b/>
          <w:bCs/>
          <w:color w:val="auto"/>
          <w:sz w:val="28"/>
          <w:szCs w:val="28"/>
        </w:rPr>
        <w:lastRenderedPageBreak/>
        <w:t>Background Music</w:t>
      </w:r>
      <w:bookmarkEnd w:id="9"/>
    </w:p>
    <w:p w14:paraId="03EA11F8" w14:textId="77777777" w:rsidR="002C1486" w:rsidRPr="009D23D9" w:rsidRDefault="002C1486" w:rsidP="004122FF">
      <w:pPr>
        <w:spacing w:line="240" w:lineRule="auto"/>
        <w:rPr>
          <w:rFonts w:ascii="Arial" w:hAnsi="Arial" w:cs="Arial"/>
          <w:sz w:val="24"/>
          <w:szCs w:val="24"/>
        </w:rPr>
      </w:pPr>
    </w:p>
    <w:p w14:paraId="0C27A43D" w14:textId="0F5B3EA7" w:rsidR="0089699F" w:rsidRPr="009D23D9" w:rsidRDefault="0089699F" w:rsidP="004122FF">
      <w:pPr>
        <w:spacing w:line="240" w:lineRule="auto"/>
        <w:jc w:val="both"/>
        <w:rPr>
          <w:rFonts w:ascii="Arial" w:hAnsi="Arial" w:cs="Arial"/>
          <w:sz w:val="24"/>
          <w:szCs w:val="24"/>
        </w:rPr>
      </w:pPr>
      <w:r w:rsidRPr="009D23D9">
        <w:rPr>
          <w:rFonts w:ascii="Arial" w:hAnsi="Arial" w:cs="Arial"/>
          <w:sz w:val="24"/>
          <w:szCs w:val="24"/>
        </w:rPr>
        <w:t>Professionalism and Elegance: The piano sound can bring an air of professionalism and sophistication to the fintech setting. It aligns well with the financial industry's image of trustworthiness and reliability.</w:t>
      </w:r>
      <w:r w:rsidR="004122FF" w:rsidRPr="009D23D9">
        <w:rPr>
          <w:rFonts w:ascii="Arial" w:hAnsi="Arial" w:cs="Arial"/>
        </w:rPr>
        <w:t xml:space="preserve"> </w:t>
      </w:r>
      <w:r w:rsidR="004122FF" w:rsidRPr="009D23D9">
        <w:rPr>
          <w:rFonts w:ascii="Arial" w:hAnsi="Arial" w:cs="Arial"/>
          <w:sz w:val="24"/>
          <w:szCs w:val="24"/>
        </w:rPr>
        <w:t>(</w:t>
      </w:r>
      <w:proofErr w:type="spellStart"/>
      <w:r w:rsidR="004122FF" w:rsidRPr="009D23D9">
        <w:rPr>
          <w:rFonts w:ascii="Arial" w:hAnsi="Arial" w:cs="Arial"/>
          <w:sz w:val="24"/>
          <w:szCs w:val="24"/>
        </w:rPr>
        <w:t>Olóndriz</w:t>
      </w:r>
      <w:proofErr w:type="spellEnd"/>
      <w:r w:rsidR="004122FF" w:rsidRPr="009D23D9">
        <w:rPr>
          <w:rFonts w:ascii="Arial" w:hAnsi="Arial" w:cs="Arial"/>
          <w:sz w:val="24"/>
          <w:szCs w:val="24"/>
        </w:rPr>
        <w:t xml:space="preserve">, The Best Background Music for Banks and Financial </w:t>
      </w:r>
      <w:proofErr w:type="spellStart"/>
      <w:r w:rsidR="004122FF" w:rsidRPr="009D23D9">
        <w:rPr>
          <w:rFonts w:ascii="Arial" w:hAnsi="Arial" w:cs="Arial"/>
          <w:sz w:val="24"/>
          <w:szCs w:val="24"/>
        </w:rPr>
        <w:t>Insitutions</w:t>
      </w:r>
      <w:proofErr w:type="spellEnd"/>
      <w:r w:rsidR="004122FF" w:rsidRPr="009D23D9">
        <w:rPr>
          <w:rFonts w:ascii="Arial" w:hAnsi="Arial" w:cs="Arial"/>
          <w:sz w:val="24"/>
          <w:szCs w:val="24"/>
        </w:rPr>
        <w:t xml:space="preserve"> 2023)</w:t>
      </w:r>
    </w:p>
    <w:p w14:paraId="59189612" w14:textId="423FA4C6" w:rsidR="0089699F" w:rsidRPr="009D23D9" w:rsidRDefault="0089699F" w:rsidP="004122FF">
      <w:pPr>
        <w:spacing w:line="240" w:lineRule="auto"/>
        <w:jc w:val="both"/>
        <w:rPr>
          <w:rFonts w:ascii="Arial" w:hAnsi="Arial" w:cs="Arial"/>
          <w:sz w:val="24"/>
          <w:szCs w:val="24"/>
        </w:rPr>
      </w:pPr>
      <w:r w:rsidRPr="009D23D9">
        <w:rPr>
          <w:rFonts w:ascii="Arial" w:hAnsi="Arial" w:cs="Arial"/>
          <w:sz w:val="24"/>
          <w:szCs w:val="24"/>
        </w:rPr>
        <w:t>Emotional Resonance: Piano music is known for its emotional depth and versatility. It can help convey a sense of trust, confidence, and calmness, which is desirable in fintech to reassure clients and investors.</w:t>
      </w:r>
      <w:r w:rsidR="004122FF" w:rsidRPr="009D23D9">
        <w:rPr>
          <w:rFonts w:ascii="Arial" w:hAnsi="Arial" w:cs="Arial"/>
        </w:rPr>
        <w:t xml:space="preserve"> </w:t>
      </w:r>
      <w:r w:rsidR="004122FF" w:rsidRPr="009D23D9">
        <w:rPr>
          <w:rFonts w:ascii="Arial" w:hAnsi="Arial" w:cs="Arial"/>
          <w:sz w:val="24"/>
          <w:szCs w:val="24"/>
        </w:rPr>
        <w:t>(</w:t>
      </w:r>
      <w:proofErr w:type="spellStart"/>
      <w:r w:rsidR="004122FF" w:rsidRPr="009D23D9">
        <w:rPr>
          <w:rFonts w:ascii="Arial" w:hAnsi="Arial" w:cs="Arial"/>
          <w:sz w:val="24"/>
          <w:szCs w:val="24"/>
        </w:rPr>
        <w:t>Olóndriz</w:t>
      </w:r>
      <w:proofErr w:type="spellEnd"/>
      <w:r w:rsidR="004122FF" w:rsidRPr="009D23D9">
        <w:rPr>
          <w:rFonts w:ascii="Arial" w:hAnsi="Arial" w:cs="Arial"/>
          <w:sz w:val="24"/>
          <w:szCs w:val="24"/>
        </w:rPr>
        <w:t xml:space="preserve">, The Best Background Music for Banks and Financial </w:t>
      </w:r>
      <w:proofErr w:type="spellStart"/>
      <w:r w:rsidR="004122FF" w:rsidRPr="009D23D9">
        <w:rPr>
          <w:rFonts w:ascii="Arial" w:hAnsi="Arial" w:cs="Arial"/>
          <w:sz w:val="24"/>
          <w:szCs w:val="24"/>
        </w:rPr>
        <w:t>Insitutions</w:t>
      </w:r>
      <w:proofErr w:type="spellEnd"/>
      <w:r w:rsidR="004122FF" w:rsidRPr="009D23D9">
        <w:rPr>
          <w:rFonts w:ascii="Arial" w:hAnsi="Arial" w:cs="Arial"/>
          <w:sz w:val="24"/>
          <w:szCs w:val="24"/>
        </w:rPr>
        <w:t xml:space="preserve"> 2023)</w:t>
      </w:r>
    </w:p>
    <w:p w14:paraId="440517DE" w14:textId="09F83E75" w:rsidR="0089699F" w:rsidRPr="009D23D9" w:rsidRDefault="0089699F" w:rsidP="004122FF">
      <w:pPr>
        <w:spacing w:line="240" w:lineRule="auto"/>
        <w:jc w:val="both"/>
        <w:rPr>
          <w:rFonts w:ascii="Arial" w:hAnsi="Arial" w:cs="Arial"/>
          <w:sz w:val="24"/>
          <w:szCs w:val="24"/>
        </w:rPr>
      </w:pPr>
      <w:r w:rsidRPr="009D23D9">
        <w:rPr>
          <w:rFonts w:ascii="Arial" w:hAnsi="Arial" w:cs="Arial"/>
          <w:sz w:val="24"/>
          <w:szCs w:val="24"/>
        </w:rPr>
        <w:t>Visual Harmony: The elegant and timeless quality of piano music can harmonize well with the visuals of an office, a panda mascot, and a computer. It can make the infographic feel coherent and well-put-together.</w:t>
      </w:r>
      <w:r w:rsidR="004122FF" w:rsidRPr="009D23D9">
        <w:rPr>
          <w:rFonts w:ascii="Arial" w:hAnsi="Arial" w:cs="Arial"/>
        </w:rPr>
        <w:t xml:space="preserve"> </w:t>
      </w:r>
      <w:r w:rsidR="004122FF" w:rsidRPr="009D23D9">
        <w:rPr>
          <w:rFonts w:ascii="Arial" w:hAnsi="Arial" w:cs="Arial"/>
          <w:sz w:val="24"/>
          <w:szCs w:val="24"/>
        </w:rPr>
        <w:t>(</w:t>
      </w:r>
      <w:proofErr w:type="spellStart"/>
      <w:r w:rsidR="004122FF" w:rsidRPr="009D23D9">
        <w:rPr>
          <w:rFonts w:ascii="Arial" w:hAnsi="Arial" w:cs="Arial"/>
          <w:sz w:val="24"/>
          <w:szCs w:val="24"/>
        </w:rPr>
        <w:t>Olóndriz</w:t>
      </w:r>
      <w:proofErr w:type="spellEnd"/>
      <w:r w:rsidR="004122FF" w:rsidRPr="009D23D9">
        <w:rPr>
          <w:rFonts w:ascii="Arial" w:hAnsi="Arial" w:cs="Arial"/>
          <w:sz w:val="24"/>
          <w:szCs w:val="24"/>
        </w:rPr>
        <w:t xml:space="preserve">, The Best Background Music for Banks and Financial </w:t>
      </w:r>
      <w:proofErr w:type="spellStart"/>
      <w:r w:rsidR="004122FF" w:rsidRPr="009D23D9">
        <w:rPr>
          <w:rFonts w:ascii="Arial" w:hAnsi="Arial" w:cs="Arial"/>
          <w:sz w:val="24"/>
          <w:szCs w:val="24"/>
        </w:rPr>
        <w:t>Insitutions</w:t>
      </w:r>
      <w:proofErr w:type="spellEnd"/>
      <w:r w:rsidR="004122FF" w:rsidRPr="009D23D9">
        <w:rPr>
          <w:rFonts w:ascii="Arial" w:hAnsi="Arial" w:cs="Arial"/>
          <w:sz w:val="24"/>
          <w:szCs w:val="24"/>
        </w:rPr>
        <w:t xml:space="preserve"> 2023)</w:t>
      </w:r>
    </w:p>
    <w:p w14:paraId="74724E5C" w14:textId="7F7CA70A" w:rsidR="0089699F" w:rsidRPr="009D23D9" w:rsidRDefault="0089699F" w:rsidP="004122FF">
      <w:pPr>
        <w:spacing w:line="240" w:lineRule="auto"/>
        <w:jc w:val="both"/>
        <w:rPr>
          <w:rFonts w:ascii="Arial" w:hAnsi="Arial" w:cs="Arial"/>
          <w:sz w:val="24"/>
          <w:szCs w:val="24"/>
        </w:rPr>
      </w:pPr>
    </w:p>
    <w:p w14:paraId="6974F567" w14:textId="73ECC095" w:rsidR="00CD534B" w:rsidRPr="009D23D9" w:rsidRDefault="00CD534B" w:rsidP="004122FF">
      <w:pPr>
        <w:pStyle w:val="Heading3"/>
        <w:numPr>
          <w:ilvl w:val="0"/>
          <w:numId w:val="23"/>
        </w:numPr>
        <w:spacing w:line="240" w:lineRule="auto"/>
        <w:jc w:val="both"/>
        <w:rPr>
          <w:rFonts w:ascii="Arial" w:hAnsi="Arial" w:cs="Arial"/>
          <w:b/>
          <w:bCs/>
          <w:color w:val="auto"/>
          <w:sz w:val="28"/>
          <w:szCs w:val="28"/>
        </w:rPr>
      </w:pPr>
      <w:r w:rsidRPr="009D23D9">
        <w:rPr>
          <w:rFonts w:ascii="Arial" w:hAnsi="Arial" w:cs="Arial"/>
          <w:b/>
          <w:bCs/>
          <w:color w:val="auto"/>
          <w:sz w:val="28"/>
          <w:szCs w:val="28"/>
        </w:rPr>
        <w:t xml:space="preserve"> </w:t>
      </w:r>
      <w:bookmarkStart w:id="10" w:name="_Toc147937030"/>
      <w:r w:rsidR="00E17D75" w:rsidRPr="009D23D9">
        <w:rPr>
          <w:rFonts w:ascii="Arial" w:hAnsi="Arial" w:cs="Arial"/>
          <w:b/>
          <w:bCs/>
          <w:color w:val="auto"/>
          <w:sz w:val="28"/>
          <w:szCs w:val="28"/>
        </w:rPr>
        <w:t>Use of Sound Effects</w:t>
      </w:r>
      <w:bookmarkEnd w:id="10"/>
      <w:r w:rsidR="00E17D75" w:rsidRPr="009D23D9">
        <w:rPr>
          <w:rFonts w:ascii="Arial" w:hAnsi="Arial" w:cs="Arial"/>
          <w:b/>
          <w:bCs/>
          <w:color w:val="auto"/>
          <w:sz w:val="28"/>
          <w:szCs w:val="28"/>
        </w:rPr>
        <w:t xml:space="preserve"> </w:t>
      </w:r>
    </w:p>
    <w:p w14:paraId="02E56451" w14:textId="77777777" w:rsidR="00B116A8" w:rsidRPr="009D23D9" w:rsidRDefault="00B116A8" w:rsidP="004122FF">
      <w:pPr>
        <w:spacing w:line="240" w:lineRule="auto"/>
        <w:jc w:val="both"/>
        <w:rPr>
          <w:rFonts w:ascii="Arial" w:hAnsi="Arial" w:cs="Arial"/>
          <w:sz w:val="24"/>
          <w:szCs w:val="24"/>
        </w:rPr>
      </w:pPr>
    </w:p>
    <w:p w14:paraId="2F283521" w14:textId="34724AA2" w:rsidR="005D23E5" w:rsidRPr="009D23D9" w:rsidRDefault="0089699F" w:rsidP="004122FF">
      <w:pPr>
        <w:spacing w:line="240" w:lineRule="auto"/>
        <w:jc w:val="both"/>
        <w:rPr>
          <w:rFonts w:ascii="Arial" w:hAnsi="Arial" w:cs="Arial"/>
          <w:sz w:val="24"/>
          <w:szCs w:val="24"/>
        </w:rPr>
      </w:pPr>
      <w:r w:rsidRPr="009D23D9">
        <w:rPr>
          <w:rFonts w:ascii="Arial" w:hAnsi="Arial" w:cs="Arial"/>
          <w:sz w:val="24"/>
          <w:szCs w:val="24"/>
        </w:rPr>
        <w:t>Reverb/Echo: Adding a touch of reverb or echo to the piano sound can create a sense of space, making the music feel more immersive. It can work well in conveying an open and professional atmosphere for your fintech motion infographic.</w:t>
      </w:r>
      <w:r w:rsidR="004122FF" w:rsidRPr="009D23D9">
        <w:rPr>
          <w:rFonts w:ascii="Arial" w:hAnsi="Arial" w:cs="Arial"/>
        </w:rPr>
        <w:t xml:space="preserve"> </w:t>
      </w:r>
      <w:r w:rsidR="004122FF" w:rsidRPr="009D23D9">
        <w:rPr>
          <w:rFonts w:ascii="Arial" w:hAnsi="Arial" w:cs="Arial"/>
          <w:sz w:val="24"/>
          <w:szCs w:val="24"/>
        </w:rPr>
        <w:t>(</w:t>
      </w:r>
      <w:proofErr w:type="spellStart"/>
      <w:r w:rsidR="004122FF" w:rsidRPr="009D23D9">
        <w:rPr>
          <w:rFonts w:ascii="Arial" w:hAnsi="Arial" w:cs="Arial"/>
          <w:sz w:val="24"/>
          <w:szCs w:val="24"/>
        </w:rPr>
        <w:t>Olóndriz</w:t>
      </w:r>
      <w:proofErr w:type="spellEnd"/>
      <w:r w:rsidR="004122FF" w:rsidRPr="009D23D9">
        <w:rPr>
          <w:rFonts w:ascii="Arial" w:hAnsi="Arial" w:cs="Arial"/>
          <w:sz w:val="24"/>
          <w:szCs w:val="24"/>
        </w:rPr>
        <w:t xml:space="preserve">, The Best Background Music for Banks and Financial </w:t>
      </w:r>
      <w:proofErr w:type="spellStart"/>
      <w:r w:rsidR="004122FF" w:rsidRPr="009D23D9">
        <w:rPr>
          <w:rFonts w:ascii="Arial" w:hAnsi="Arial" w:cs="Arial"/>
          <w:sz w:val="24"/>
          <w:szCs w:val="24"/>
        </w:rPr>
        <w:t>Insitutions</w:t>
      </w:r>
      <w:proofErr w:type="spellEnd"/>
      <w:r w:rsidR="004122FF" w:rsidRPr="009D23D9">
        <w:rPr>
          <w:rFonts w:ascii="Arial" w:hAnsi="Arial" w:cs="Arial"/>
          <w:sz w:val="24"/>
          <w:szCs w:val="24"/>
        </w:rPr>
        <w:t xml:space="preserve"> 2023)</w:t>
      </w:r>
    </w:p>
    <w:p w14:paraId="2F8AB3F9" w14:textId="57F54093" w:rsidR="00CD534B" w:rsidRPr="009D23D9" w:rsidRDefault="002C1486" w:rsidP="004122FF">
      <w:pPr>
        <w:spacing w:line="240" w:lineRule="auto"/>
        <w:jc w:val="both"/>
        <w:rPr>
          <w:rFonts w:ascii="Arial" w:hAnsi="Arial" w:cs="Arial"/>
          <w:sz w:val="24"/>
          <w:szCs w:val="24"/>
        </w:rPr>
      </w:pPr>
      <w:r w:rsidRPr="009D23D9">
        <w:rPr>
          <w:rFonts w:ascii="Arial" w:hAnsi="Arial" w:cs="Arial"/>
          <w:sz w:val="24"/>
          <w:szCs w:val="24"/>
        </w:rPr>
        <w:t xml:space="preserve">Fade In: Apply a slight fade-in </w:t>
      </w:r>
      <w:r w:rsidR="007D2F60" w:rsidRPr="009D23D9">
        <w:rPr>
          <w:rFonts w:ascii="Arial" w:hAnsi="Arial" w:cs="Arial"/>
          <w:sz w:val="24"/>
          <w:szCs w:val="24"/>
        </w:rPr>
        <w:t xml:space="preserve">effect </w:t>
      </w:r>
      <w:r w:rsidRPr="009D23D9">
        <w:rPr>
          <w:rFonts w:ascii="Arial" w:hAnsi="Arial" w:cs="Arial"/>
          <w:sz w:val="24"/>
          <w:szCs w:val="24"/>
        </w:rPr>
        <w:t>serve</w:t>
      </w:r>
      <w:r w:rsidR="007D2F60" w:rsidRPr="009D23D9">
        <w:rPr>
          <w:rFonts w:ascii="Arial" w:hAnsi="Arial" w:cs="Arial"/>
          <w:sz w:val="24"/>
          <w:szCs w:val="24"/>
        </w:rPr>
        <w:t>s</w:t>
      </w:r>
      <w:r w:rsidRPr="009D23D9">
        <w:rPr>
          <w:rFonts w:ascii="Arial" w:hAnsi="Arial" w:cs="Arial"/>
          <w:sz w:val="24"/>
          <w:szCs w:val="24"/>
        </w:rPr>
        <w:t xml:space="preserve"> as a subtle background to narration or visuals. This can maintain a sense of professionalism and elegance without overwhelming the main content.</w:t>
      </w:r>
      <w:r w:rsidR="004122FF" w:rsidRPr="009D23D9">
        <w:rPr>
          <w:rFonts w:ascii="Arial" w:hAnsi="Arial" w:cs="Arial"/>
        </w:rPr>
        <w:t xml:space="preserve"> </w:t>
      </w:r>
      <w:r w:rsidR="004122FF" w:rsidRPr="009D23D9">
        <w:rPr>
          <w:rFonts w:ascii="Arial" w:hAnsi="Arial" w:cs="Arial"/>
          <w:sz w:val="24"/>
          <w:szCs w:val="24"/>
        </w:rPr>
        <w:t>(</w:t>
      </w:r>
      <w:proofErr w:type="spellStart"/>
      <w:r w:rsidR="004122FF" w:rsidRPr="009D23D9">
        <w:rPr>
          <w:rFonts w:ascii="Arial" w:hAnsi="Arial" w:cs="Arial"/>
          <w:sz w:val="24"/>
          <w:szCs w:val="24"/>
        </w:rPr>
        <w:t>Olóndriz</w:t>
      </w:r>
      <w:proofErr w:type="spellEnd"/>
      <w:r w:rsidR="004122FF" w:rsidRPr="009D23D9">
        <w:rPr>
          <w:rFonts w:ascii="Arial" w:hAnsi="Arial" w:cs="Arial"/>
          <w:sz w:val="24"/>
          <w:szCs w:val="24"/>
        </w:rPr>
        <w:t xml:space="preserve">, The Best Background Music for Banks and Financial </w:t>
      </w:r>
      <w:proofErr w:type="spellStart"/>
      <w:r w:rsidR="004122FF" w:rsidRPr="009D23D9">
        <w:rPr>
          <w:rFonts w:ascii="Arial" w:hAnsi="Arial" w:cs="Arial"/>
          <w:sz w:val="24"/>
          <w:szCs w:val="24"/>
        </w:rPr>
        <w:t>Insitutions</w:t>
      </w:r>
      <w:proofErr w:type="spellEnd"/>
      <w:r w:rsidR="004122FF" w:rsidRPr="009D23D9">
        <w:rPr>
          <w:rFonts w:ascii="Arial" w:hAnsi="Arial" w:cs="Arial"/>
          <w:sz w:val="24"/>
          <w:szCs w:val="24"/>
        </w:rPr>
        <w:t xml:space="preserve"> 2023)</w:t>
      </w:r>
    </w:p>
    <w:p w14:paraId="6C2DF690" w14:textId="7DEC68E9" w:rsidR="002C1486" w:rsidRPr="009D23D9" w:rsidRDefault="002C1486" w:rsidP="004122FF">
      <w:pPr>
        <w:spacing w:line="240" w:lineRule="auto"/>
        <w:jc w:val="both"/>
        <w:rPr>
          <w:rFonts w:ascii="Arial" w:hAnsi="Arial" w:cs="Arial"/>
          <w:sz w:val="24"/>
          <w:szCs w:val="24"/>
        </w:rPr>
      </w:pPr>
      <w:r w:rsidRPr="009D23D9">
        <w:rPr>
          <w:rFonts w:ascii="Arial" w:hAnsi="Arial" w:cs="Arial"/>
          <w:sz w:val="24"/>
          <w:szCs w:val="24"/>
        </w:rPr>
        <w:t xml:space="preserve">Fade Out: Use </w:t>
      </w:r>
      <w:r w:rsidR="00C86700" w:rsidRPr="009D23D9">
        <w:rPr>
          <w:rFonts w:ascii="Arial" w:hAnsi="Arial" w:cs="Arial"/>
          <w:sz w:val="24"/>
          <w:szCs w:val="24"/>
        </w:rPr>
        <w:t xml:space="preserve">of </w:t>
      </w:r>
      <w:r w:rsidRPr="009D23D9">
        <w:rPr>
          <w:rFonts w:ascii="Arial" w:hAnsi="Arial" w:cs="Arial"/>
          <w:sz w:val="24"/>
          <w:szCs w:val="24"/>
        </w:rPr>
        <w:t>fade-out effect  to gently conclude a section or the entire infographic. This can provide a sense of closure and signal the end of a specific topic.</w:t>
      </w:r>
      <w:r w:rsidR="004122FF" w:rsidRPr="009D23D9">
        <w:rPr>
          <w:rFonts w:ascii="Arial" w:hAnsi="Arial" w:cs="Arial"/>
        </w:rPr>
        <w:t xml:space="preserve"> </w:t>
      </w:r>
      <w:r w:rsidR="004122FF" w:rsidRPr="009D23D9">
        <w:rPr>
          <w:rFonts w:ascii="Arial" w:hAnsi="Arial" w:cs="Arial"/>
          <w:sz w:val="24"/>
          <w:szCs w:val="24"/>
        </w:rPr>
        <w:t>(</w:t>
      </w:r>
      <w:proofErr w:type="spellStart"/>
      <w:r w:rsidR="004122FF" w:rsidRPr="009D23D9">
        <w:rPr>
          <w:rFonts w:ascii="Arial" w:hAnsi="Arial" w:cs="Arial"/>
          <w:sz w:val="24"/>
          <w:szCs w:val="24"/>
        </w:rPr>
        <w:t>Olóndriz</w:t>
      </w:r>
      <w:proofErr w:type="spellEnd"/>
      <w:r w:rsidR="004122FF" w:rsidRPr="009D23D9">
        <w:rPr>
          <w:rFonts w:ascii="Arial" w:hAnsi="Arial" w:cs="Arial"/>
          <w:sz w:val="24"/>
          <w:szCs w:val="24"/>
        </w:rPr>
        <w:t xml:space="preserve">, The Best Background Music for Banks and Financial </w:t>
      </w:r>
      <w:proofErr w:type="spellStart"/>
      <w:r w:rsidR="004122FF" w:rsidRPr="009D23D9">
        <w:rPr>
          <w:rFonts w:ascii="Arial" w:hAnsi="Arial" w:cs="Arial"/>
          <w:sz w:val="24"/>
          <w:szCs w:val="24"/>
        </w:rPr>
        <w:t>Insitutions</w:t>
      </w:r>
      <w:proofErr w:type="spellEnd"/>
      <w:r w:rsidR="004122FF" w:rsidRPr="009D23D9">
        <w:rPr>
          <w:rFonts w:ascii="Arial" w:hAnsi="Arial" w:cs="Arial"/>
          <w:sz w:val="24"/>
          <w:szCs w:val="24"/>
        </w:rPr>
        <w:t xml:space="preserve"> 2023)</w:t>
      </w:r>
    </w:p>
    <w:p w14:paraId="4F52A70A" w14:textId="77777777" w:rsidR="00770422" w:rsidRPr="009D23D9" w:rsidRDefault="00770422" w:rsidP="004122FF">
      <w:pPr>
        <w:spacing w:line="240" w:lineRule="auto"/>
        <w:jc w:val="both"/>
        <w:rPr>
          <w:rFonts w:ascii="Arial" w:hAnsi="Arial" w:cs="Arial"/>
          <w:sz w:val="24"/>
          <w:szCs w:val="24"/>
        </w:rPr>
      </w:pPr>
    </w:p>
    <w:p w14:paraId="0FEE11DE" w14:textId="1C359671" w:rsidR="00770422" w:rsidRPr="009D23D9" w:rsidRDefault="00770422" w:rsidP="004122FF">
      <w:pPr>
        <w:pStyle w:val="Heading3"/>
        <w:numPr>
          <w:ilvl w:val="0"/>
          <w:numId w:val="23"/>
        </w:numPr>
        <w:spacing w:line="240" w:lineRule="auto"/>
        <w:rPr>
          <w:rFonts w:ascii="Arial" w:hAnsi="Arial" w:cs="Arial"/>
          <w:b/>
          <w:bCs/>
          <w:color w:val="auto"/>
          <w:sz w:val="28"/>
          <w:szCs w:val="28"/>
        </w:rPr>
      </w:pPr>
      <w:bookmarkStart w:id="11" w:name="_Toc147937031"/>
      <w:r w:rsidRPr="009D23D9">
        <w:rPr>
          <w:rFonts w:ascii="Arial" w:hAnsi="Arial" w:cs="Arial"/>
          <w:b/>
          <w:bCs/>
          <w:color w:val="auto"/>
          <w:sz w:val="28"/>
          <w:szCs w:val="28"/>
        </w:rPr>
        <w:lastRenderedPageBreak/>
        <w:t>Sound Editing</w:t>
      </w:r>
      <w:bookmarkEnd w:id="11"/>
    </w:p>
    <w:p w14:paraId="5F9E75B7" w14:textId="77777777" w:rsidR="00E24858" w:rsidRPr="009D23D9" w:rsidRDefault="00CD534B" w:rsidP="004122FF">
      <w:pPr>
        <w:pStyle w:val="ListParagraph"/>
        <w:keepNext/>
        <w:spacing w:line="240" w:lineRule="auto"/>
        <w:ind w:left="0"/>
        <w:rPr>
          <w:rFonts w:ascii="Arial" w:hAnsi="Arial" w:cs="Arial"/>
        </w:rPr>
      </w:pPr>
      <w:r w:rsidRPr="009D23D9">
        <w:rPr>
          <w:rFonts w:ascii="Arial" w:hAnsi="Arial" w:cs="Arial"/>
          <w:noProof/>
        </w:rPr>
        <w:drawing>
          <wp:inline distT="0" distB="0" distL="0" distR="0" wp14:anchorId="6F2DC2F0" wp14:editId="715400E5">
            <wp:extent cx="5384932" cy="3028950"/>
            <wp:effectExtent l="0" t="0" r="6350" b="0"/>
            <wp:docPr id="519761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6190" name="Picture 1" descr="A screenshot of a computer&#10;&#10;Description automatically generated"/>
                    <pic:cNvPicPr/>
                  </pic:nvPicPr>
                  <pic:blipFill>
                    <a:blip r:embed="rId10"/>
                    <a:stretch>
                      <a:fillRect/>
                    </a:stretch>
                  </pic:blipFill>
                  <pic:spPr>
                    <a:xfrm>
                      <a:off x="0" y="0"/>
                      <a:ext cx="5394709" cy="3034450"/>
                    </a:xfrm>
                    <a:prstGeom prst="rect">
                      <a:avLst/>
                    </a:prstGeom>
                  </pic:spPr>
                </pic:pic>
              </a:graphicData>
            </a:graphic>
          </wp:inline>
        </w:drawing>
      </w:r>
    </w:p>
    <w:p w14:paraId="46387172" w14:textId="073C2E6E" w:rsidR="007E73A3" w:rsidRPr="004122FF" w:rsidRDefault="00E24858" w:rsidP="004122FF">
      <w:pPr>
        <w:pStyle w:val="Caption"/>
        <w:rPr>
          <w:rFonts w:ascii="Arial" w:hAnsi="Arial" w:cs="Arial"/>
        </w:rPr>
      </w:pPr>
      <w:r w:rsidRPr="009D23D9">
        <w:rPr>
          <w:rFonts w:ascii="Arial" w:hAnsi="Arial" w:cs="Arial"/>
        </w:rPr>
        <w:t xml:space="preserve">Figure </w:t>
      </w:r>
      <w:r w:rsidRPr="009D23D9">
        <w:rPr>
          <w:rFonts w:ascii="Arial" w:hAnsi="Arial" w:cs="Arial"/>
        </w:rPr>
        <w:fldChar w:fldCharType="begin"/>
      </w:r>
      <w:r w:rsidRPr="009D23D9">
        <w:rPr>
          <w:rFonts w:ascii="Arial" w:hAnsi="Arial" w:cs="Arial"/>
        </w:rPr>
        <w:instrText xml:space="preserve"> SEQ Figure \* ARABIC </w:instrText>
      </w:r>
      <w:r w:rsidRPr="009D23D9">
        <w:rPr>
          <w:rFonts w:ascii="Arial" w:hAnsi="Arial" w:cs="Arial"/>
        </w:rPr>
        <w:fldChar w:fldCharType="separate"/>
      </w:r>
      <w:r w:rsidR="008114A0" w:rsidRPr="009D23D9">
        <w:rPr>
          <w:rFonts w:ascii="Arial" w:hAnsi="Arial" w:cs="Arial"/>
          <w:noProof/>
        </w:rPr>
        <w:t>3</w:t>
      </w:r>
      <w:r w:rsidRPr="009D23D9">
        <w:rPr>
          <w:rFonts w:ascii="Arial" w:hAnsi="Arial" w:cs="Arial"/>
        </w:rPr>
        <w:fldChar w:fldCharType="end"/>
      </w:r>
      <w:r w:rsidRPr="009D23D9">
        <w:rPr>
          <w:rFonts w:ascii="Arial" w:hAnsi="Arial" w:cs="Arial"/>
        </w:rPr>
        <w:t>: Adobe Audition Sound Editing</w:t>
      </w:r>
      <w:r w:rsidR="007E73A3" w:rsidRPr="009D23D9">
        <w:rPr>
          <w:rFonts w:ascii="Arial" w:hAnsi="Arial" w:cs="Arial"/>
          <w:sz w:val="24"/>
          <w:szCs w:val="24"/>
        </w:rPr>
        <w:br w:type="page"/>
      </w:r>
      <w:bookmarkEnd w:id="3"/>
    </w:p>
    <w:p w14:paraId="335619FC" w14:textId="77777777" w:rsidR="007C7FBB" w:rsidRPr="004122FF" w:rsidRDefault="007C7FBB" w:rsidP="004122FF">
      <w:pPr>
        <w:pStyle w:val="Heading1"/>
        <w:spacing w:line="240" w:lineRule="auto"/>
        <w:rPr>
          <w:rFonts w:ascii="Arial" w:hAnsi="Arial" w:cs="Arial"/>
          <w:b/>
          <w:bCs/>
          <w:color w:val="auto"/>
        </w:rPr>
      </w:pPr>
      <w:bookmarkStart w:id="12" w:name="_Toc147937032"/>
      <w:r w:rsidRPr="004122FF">
        <w:rPr>
          <w:rFonts w:ascii="Arial" w:hAnsi="Arial" w:cs="Arial"/>
          <w:b/>
          <w:bCs/>
          <w:color w:val="auto"/>
        </w:rPr>
        <w:lastRenderedPageBreak/>
        <w:t>References</w:t>
      </w:r>
      <w:bookmarkEnd w:id="12"/>
      <w:r w:rsidRPr="004122FF">
        <w:rPr>
          <w:rFonts w:ascii="Arial" w:hAnsi="Arial" w:cs="Arial"/>
          <w:b/>
          <w:bCs/>
          <w:color w:val="auto"/>
        </w:rPr>
        <w:t xml:space="preserve"> </w:t>
      </w:r>
    </w:p>
    <w:p w14:paraId="215C364A" w14:textId="295D6A02" w:rsidR="007C7FBB" w:rsidRPr="004122FF" w:rsidRDefault="007C7FBB" w:rsidP="004122FF">
      <w:pPr>
        <w:spacing w:line="240" w:lineRule="auto"/>
        <w:rPr>
          <w:rFonts w:ascii="Arial" w:eastAsiaTheme="majorEastAsia" w:hAnsi="Arial" w:cs="Arial"/>
          <w:sz w:val="24"/>
          <w:szCs w:val="24"/>
        </w:rPr>
      </w:pPr>
      <w:bookmarkStart w:id="13" w:name="_Hlk147937089"/>
    </w:p>
    <w:p w14:paraId="6AC2D9F2" w14:textId="77777777" w:rsidR="00173924" w:rsidRPr="004122FF" w:rsidRDefault="00173924" w:rsidP="004122FF">
      <w:pPr>
        <w:pStyle w:val="NormalWeb"/>
        <w:ind w:left="567" w:hanging="567"/>
        <w:rPr>
          <w:rFonts w:ascii="Arial" w:hAnsi="Arial" w:cs="Arial"/>
        </w:rPr>
      </w:pPr>
      <w:r w:rsidRPr="004122FF">
        <w:rPr>
          <w:rFonts w:ascii="Arial" w:hAnsi="Arial" w:cs="Arial"/>
        </w:rPr>
        <w:t xml:space="preserve">(No date a) </w:t>
      </w:r>
      <w:r w:rsidRPr="004122FF">
        <w:rPr>
          <w:rFonts w:ascii="Arial" w:hAnsi="Arial" w:cs="Arial"/>
          <w:i/>
          <w:iCs/>
        </w:rPr>
        <w:t>Audio recording and editing software | adobe audition</w:t>
      </w:r>
      <w:r w:rsidRPr="004122FF">
        <w:rPr>
          <w:rFonts w:ascii="Arial" w:hAnsi="Arial" w:cs="Arial"/>
        </w:rPr>
        <w:t xml:space="preserve">. Available at: https://www.adobe.com/products/audition.html (Accessed: 11 October 2023). </w:t>
      </w:r>
    </w:p>
    <w:p w14:paraId="50300808" w14:textId="77777777" w:rsidR="00173924" w:rsidRPr="004122FF" w:rsidRDefault="00173924" w:rsidP="004122FF">
      <w:pPr>
        <w:pStyle w:val="NormalWeb"/>
        <w:ind w:left="567" w:hanging="567"/>
        <w:rPr>
          <w:rFonts w:ascii="Arial" w:hAnsi="Arial" w:cs="Arial"/>
        </w:rPr>
      </w:pPr>
      <w:r w:rsidRPr="004122FF">
        <w:rPr>
          <w:rFonts w:ascii="Arial" w:hAnsi="Arial" w:cs="Arial"/>
        </w:rPr>
        <w:t xml:space="preserve">(No date) </w:t>
      </w:r>
      <w:proofErr w:type="spellStart"/>
      <w:r w:rsidRPr="004122FF">
        <w:rPr>
          <w:rFonts w:ascii="Arial" w:hAnsi="Arial" w:cs="Arial"/>
          <w:i/>
          <w:iCs/>
        </w:rPr>
        <w:t>Daddy_s_Music</w:t>
      </w:r>
      <w:proofErr w:type="spellEnd"/>
      <w:r w:rsidRPr="004122FF">
        <w:rPr>
          <w:rFonts w:ascii="Arial" w:hAnsi="Arial" w:cs="Arial"/>
          <w:i/>
          <w:iCs/>
        </w:rPr>
        <w:t xml:space="preserve"> - </w:t>
      </w:r>
      <w:proofErr w:type="spellStart"/>
      <w:r w:rsidRPr="004122FF">
        <w:rPr>
          <w:rFonts w:ascii="Arial" w:hAnsi="Arial" w:cs="Arial"/>
          <w:i/>
          <w:iCs/>
        </w:rPr>
        <w:t>Pixabay</w:t>
      </w:r>
      <w:proofErr w:type="spellEnd"/>
      <w:r w:rsidRPr="004122FF">
        <w:rPr>
          <w:rFonts w:ascii="Arial" w:hAnsi="Arial" w:cs="Arial"/>
        </w:rPr>
        <w:t xml:space="preserve">. Available at: https://pixabay.com/users/daddy_s_music-22836301/ (Accessed: 11 October 2023). </w:t>
      </w:r>
    </w:p>
    <w:p w14:paraId="5DB1030E" w14:textId="77777777" w:rsidR="00173924" w:rsidRPr="004122FF" w:rsidRDefault="00173924" w:rsidP="004122FF">
      <w:pPr>
        <w:pStyle w:val="NormalWeb"/>
        <w:ind w:left="567" w:hanging="567"/>
        <w:jc w:val="both"/>
        <w:rPr>
          <w:rFonts w:ascii="Arial" w:hAnsi="Arial" w:cs="Arial"/>
        </w:rPr>
      </w:pPr>
      <w:r w:rsidRPr="004122FF">
        <w:rPr>
          <w:rFonts w:ascii="Arial" w:hAnsi="Arial" w:cs="Arial"/>
          <w:i/>
          <w:iCs/>
        </w:rPr>
        <w:t>Adobe Creative Cloud: Sign in</w:t>
      </w:r>
      <w:r w:rsidRPr="004122FF">
        <w:rPr>
          <w:rFonts w:ascii="Arial" w:hAnsi="Arial" w:cs="Arial"/>
        </w:rPr>
        <w:t xml:space="preserve"> (no date) </w:t>
      </w:r>
      <w:r w:rsidRPr="004122FF">
        <w:rPr>
          <w:rFonts w:ascii="Arial" w:hAnsi="Arial" w:cs="Arial"/>
          <w:i/>
          <w:iCs/>
        </w:rPr>
        <w:t>Adobe Creative Cloud | Sign in</w:t>
      </w:r>
      <w:r w:rsidRPr="004122FF">
        <w:rPr>
          <w:rFonts w:ascii="Arial" w:hAnsi="Arial" w:cs="Arial"/>
        </w:rPr>
        <w:t xml:space="preserve">. Available at: https://creativecloud.adobe.com/cc/learn/premiere-pro/web/edit-music-dynamic-link-remix?playlist=%2Fccx%2Fv1%2Fcollection%2Fproduct%2Faudition%2Fsegment%2Fdesigner%2Fexplevel%2Fbeginner%2Fapplaunch%2Forientation%2Fcollection.ccx.js%3Fref&amp;locale=en (Accessed: 11 October 2023). </w:t>
      </w:r>
    </w:p>
    <w:p w14:paraId="6ACF1C5B" w14:textId="77777777" w:rsidR="00173924" w:rsidRPr="004122FF" w:rsidRDefault="00173924" w:rsidP="004122FF">
      <w:pPr>
        <w:pStyle w:val="NormalWeb"/>
        <w:ind w:left="567" w:hanging="567"/>
        <w:jc w:val="both"/>
        <w:rPr>
          <w:rFonts w:ascii="Arial" w:hAnsi="Arial" w:cs="Arial"/>
          <w:i/>
          <w:iCs/>
        </w:rPr>
      </w:pPr>
      <w:r w:rsidRPr="004122FF">
        <w:rPr>
          <w:rFonts w:ascii="Arial" w:hAnsi="Arial" w:cs="Arial"/>
          <w:i/>
          <w:iCs/>
        </w:rPr>
        <w:t xml:space="preserve">Blog: Fintech - A SWOT analysis (no date) Commonwealth. Available at: https://thecommonwealth.org/news/blog-fintech-swot-analysis (Accessed: 11 October 2023). </w:t>
      </w:r>
    </w:p>
    <w:p w14:paraId="267FBAF5" w14:textId="77777777" w:rsidR="00173924" w:rsidRPr="004122FF" w:rsidRDefault="00173924" w:rsidP="004122FF">
      <w:pPr>
        <w:pStyle w:val="NormalWeb"/>
        <w:ind w:left="567" w:hanging="567"/>
        <w:jc w:val="both"/>
        <w:rPr>
          <w:rFonts w:ascii="Arial" w:hAnsi="Arial" w:cs="Arial"/>
          <w:i/>
          <w:iCs/>
        </w:rPr>
      </w:pPr>
      <w:r w:rsidRPr="00173924">
        <w:rPr>
          <w:rFonts w:ascii="Arial" w:hAnsi="Arial" w:cs="Arial"/>
          <w:i/>
          <w:iCs/>
        </w:rPr>
        <w:t xml:space="preserve">Fintech images - free download on </w:t>
      </w:r>
      <w:proofErr w:type="spellStart"/>
      <w:r w:rsidRPr="00173924">
        <w:rPr>
          <w:rFonts w:ascii="Arial" w:hAnsi="Arial" w:cs="Arial"/>
          <w:i/>
          <w:iCs/>
        </w:rPr>
        <w:t>Freepik</w:t>
      </w:r>
      <w:proofErr w:type="spellEnd"/>
      <w:r w:rsidRPr="00173924">
        <w:rPr>
          <w:rFonts w:ascii="Arial" w:hAnsi="Arial" w:cs="Arial"/>
          <w:i/>
          <w:iCs/>
        </w:rPr>
        <w:t xml:space="preserve"> (2021) </w:t>
      </w:r>
      <w:proofErr w:type="spellStart"/>
      <w:r w:rsidRPr="00173924">
        <w:rPr>
          <w:rFonts w:ascii="Arial" w:hAnsi="Arial" w:cs="Arial"/>
          <w:i/>
          <w:iCs/>
        </w:rPr>
        <w:t>Freepik</w:t>
      </w:r>
      <w:proofErr w:type="spellEnd"/>
      <w:r w:rsidRPr="00173924">
        <w:rPr>
          <w:rFonts w:ascii="Arial" w:hAnsi="Arial" w:cs="Arial"/>
          <w:i/>
          <w:iCs/>
        </w:rPr>
        <w:t>. Available at: https://www.freepik.com/free-photos-vectors/fintech (Accessed: 11 October 2023).</w:t>
      </w:r>
    </w:p>
    <w:p w14:paraId="0D341210" w14:textId="77777777" w:rsidR="00173924" w:rsidRDefault="00173924" w:rsidP="004122FF">
      <w:pPr>
        <w:pStyle w:val="NormalWeb"/>
        <w:ind w:left="567" w:hanging="567"/>
        <w:jc w:val="both"/>
        <w:rPr>
          <w:rFonts w:ascii="Arial" w:hAnsi="Arial" w:cs="Arial"/>
          <w:i/>
          <w:iCs/>
        </w:rPr>
      </w:pPr>
      <w:proofErr w:type="spellStart"/>
      <w:r w:rsidRPr="004122FF">
        <w:rPr>
          <w:rFonts w:ascii="Arial" w:hAnsi="Arial" w:cs="Arial"/>
          <w:i/>
          <w:iCs/>
        </w:rPr>
        <w:t>Olóndriz</w:t>
      </w:r>
      <w:proofErr w:type="spellEnd"/>
      <w:r w:rsidRPr="004122FF">
        <w:rPr>
          <w:rFonts w:ascii="Arial" w:hAnsi="Arial" w:cs="Arial"/>
          <w:i/>
          <w:iCs/>
        </w:rPr>
        <w:t xml:space="preserve">, P. (2023) The Best Background Music for Banks and Financial </w:t>
      </w:r>
      <w:proofErr w:type="spellStart"/>
      <w:r w:rsidRPr="004122FF">
        <w:rPr>
          <w:rFonts w:ascii="Arial" w:hAnsi="Arial" w:cs="Arial"/>
          <w:i/>
          <w:iCs/>
        </w:rPr>
        <w:t>Insitutions</w:t>
      </w:r>
      <w:proofErr w:type="spellEnd"/>
      <w:r w:rsidRPr="004122FF">
        <w:rPr>
          <w:rFonts w:ascii="Arial" w:hAnsi="Arial" w:cs="Arial"/>
          <w:i/>
          <w:iCs/>
        </w:rPr>
        <w:t xml:space="preserve">, Legis Music. Available at: https://legismusic.com/background-music-banks-financial-institutions/ (Accessed: 11 October 2023). </w:t>
      </w:r>
      <w:bookmarkEnd w:id="13"/>
    </w:p>
    <w:sectPr w:rsidR="00173924" w:rsidSect="00E925B3">
      <w:footerReference w:type="default" r:id="rId11"/>
      <w:headerReference w:type="firs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7BC3C" w14:textId="77777777" w:rsidR="00E374E6" w:rsidRDefault="00E374E6" w:rsidP="00E925B3">
      <w:pPr>
        <w:spacing w:after="0" w:line="240" w:lineRule="auto"/>
      </w:pPr>
      <w:r>
        <w:separator/>
      </w:r>
    </w:p>
  </w:endnote>
  <w:endnote w:type="continuationSeparator" w:id="0">
    <w:p w14:paraId="3C3A2692" w14:textId="77777777" w:rsidR="00E374E6" w:rsidRDefault="00E374E6" w:rsidP="00E92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95273769"/>
      <w:docPartObj>
        <w:docPartGallery w:val="Page Numbers (Bottom of Page)"/>
        <w:docPartUnique/>
      </w:docPartObj>
    </w:sdtPr>
    <w:sdtContent>
      <w:p w14:paraId="2C012BA9" w14:textId="69278067" w:rsidR="00C42FE4" w:rsidRDefault="00C42FE4" w:rsidP="00C42FE4">
        <w:pPr>
          <w:pStyle w:val="Footer"/>
          <w:rPr>
            <w:rFonts w:ascii="Arial" w:hAnsi="Arial" w:cs="Arial"/>
          </w:rPr>
        </w:pPr>
        <w:r w:rsidRPr="00C42FE4">
          <w:rPr>
            <w:rFonts w:ascii="Arial" w:hAnsi="Arial" w:cs="Arial"/>
          </w:rPr>
          <w:t>WI12_Assignment_SF1</w:t>
        </w:r>
        <w:r w:rsidRPr="00C42FE4">
          <w:rPr>
            <w:rFonts w:ascii="Arial" w:hAnsi="Arial" w:cs="Arial"/>
          </w:rPr>
          <w:tab/>
          <w:t>Payal.S.Morar</w:t>
        </w:r>
        <w:r w:rsidRPr="00C42FE4">
          <w:rPr>
            <w:rFonts w:ascii="Arial" w:hAnsi="Arial" w:cs="Arial"/>
          </w:rPr>
          <w:tab/>
          <w:t>ST23301266</w:t>
        </w:r>
      </w:p>
      <w:p w14:paraId="06148373" w14:textId="417E7953" w:rsidR="00C42FE4" w:rsidRPr="00C42FE4" w:rsidRDefault="00C42FE4">
        <w:pPr>
          <w:pStyle w:val="Footer"/>
          <w:jc w:val="center"/>
          <w:rPr>
            <w:rFonts w:ascii="Arial" w:hAnsi="Arial" w:cs="Arial"/>
            <w:b/>
            <w:bCs/>
            <w:sz w:val="24"/>
            <w:szCs w:val="24"/>
          </w:rPr>
        </w:pPr>
        <w:r w:rsidRPr="00C42FE4">
          <w:rPr>
            <w:rFonts w:ascii="Arial" w:hAnsi="Arial" w:cs="Arial"/>
          </w:rPr>
          <w:t xml:space="preserve">Page </w:t>
        </w:r>
        <w:r w:rsidRPr="00C42FE4">
          <w:rPr>
            <w:rFonts w:ascii="Arial" w:hAnsi="Arial" w:cs="Arial"/>
            <w:b/>
            <w:bCs/>
            <w:sz w:val="24"/>
            <w:szCs w:val="24"/>
          </w:rPr>
          <w:fldChar w:fldCharType="begin"/>
        </w:r>
        <w:r w:rsidRPr="00C42FE4">
          <w:rPr>
            <w:rFonts w:ascii="Arial" w:hAnsi="Arial" w:cs="Arial"/>
            <w:b/>
            <w:bCs/>
          </w:rPr>
          <w:instrText xml:space="preserve"> PAGE </w:instrText>
        </w:r>
        <w:r w:rsidRPr="00C42FE4">
          <w:rPr>
            <w:rFonts w:ascii="Arial" w:hAnsi="Arial" w:cs="Arial"/>
            <w:b/>
            <w:bCs/>
            <w:sz w:val="24"/>
            <w:szCs w:val="24"/>
          </w:rPr>
          <w:fldChar w:fldCharType="separate"/>
        </w:r>
        <w:r w:rsidRPr="00C42FE4">
          <w:rPr>
            <w:rFonts w:ascii="Arial" w:hAnsi="Arial" w:cs="Arial"/>
            <w:b/>
            <w:bCs/>
            <w:noProof/>
          </w:rPr>
          <w:t>2</w:t>
        </w:r>
        <w:r w:rsidRPr="00C42FE4">
          <w:rPr>
            <w:rFonts w:ascii="Arial" w:hAnsi="Arial" w:cs="Arial"/>
            <w:b/>
            <w:bCs/>
            <w:sz w:val="24"/>
            <w:szCs w:val="24"/>
          </w:rPr>
          <w:fldChar w:fldCharType="end"/>
        </w:r>
        <w:r w:rsidRPr="00C42FE4">
          <w:rPr>
            <w:rFonts w:ascii="Arial" w:hAnsi="Arial" w:cs="Arial"/>
          </w:rPr>
          <w:t xml:space="preserve"> of </w:t>
        </w:r>
        <w:r w:rsidRPr="00C42FE4">
          <w:rPr>
            <w:rFonts w:ascii="Arial" w:hAnsi="Arial" w:cs="Arial"/>
            <w:b/>
            <w:bCs/>
            <w:sz w:val="24"/>
            <w:szCs w:val="24"/>
          </w:rPr>
          <w:fldChar w:fldCharType="begin"/>
        </w:r>
        <w:r w:rsidRPr="00C42FE4">
          <w:rPr>
            <w:rFonts w:ascii="Arial" w:hAnsi="Arial" w:cs="Arial"/>
            <w:b/>
            <w:bCs/>
          </w:rPr>
          <w:instrText xml:space="preserve"> NUMPAGES  </w:instrText>
        </w:r>
        <w:r w:rsidRPr="00C42FE4">
          <w:rPr>
            <w:rFonts w:ascii="Arial" w:hAnsi="Arial" w:cs="Arial"/>
            <w:b/>
            <w:bCs/>
            <w:sz w:val="24"/>
            <w:szCs w:val="24"/>
          </w:rPr>
          <w:fldChar w:fldCharType="separate"/>
        </w:r>
        <w:r w:rsidRPr="00C42FE4">
          <w:rPr>
            <w:rFonts w:ascii="Arial" w:hAnsi="Arial" w:cs="Arial"/>
            <w:b/>
            <w:bCs/>
            <w:noProof/>
          </w:rPr>
          <w:t>2</w:t>
        </w:r>
        <w:r w:rsidRPr="00C42FE4">
          <w:rPr>
            <w:rFonts w:ascii="Arial" w:hAnsi="Arial" w:cs="Arial"/>
            <w:b/>
            <w:bCs/>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DDBC2A" w14:textId="77777777" w:rsidR="00E374E6" w:rsidRDefault="00E374E6" w:rsidP="00E925B3">
      <w:pPr>
        <w:spacing w:after="0" w:line="240" w:lineRule="auto"/>
      </w:pPr>
      <w:r>
        <w:separator/>
      </w:r>
    </w:p>
  </w:footnote>
  <w:footnote w:type="continuationSeparator" w:id="0">
    <w:p w14:paraId="641E907D" w14:textId="77777777" w:rsidR="00E374E6" w:rsidRDefault="00E374E6" w:rsidP="00E925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4EB29" w14:textId="77777777" w:rsidR="00E925B3" w:rsidRDefault="00E925B3" w:rsidP="00E925B3">
    <w:pPr>
      <w:pStyle w:val="Header"/>
    </w:pPr>
    <w:r>
      <w:rPr>
        <w:noProof/>
      </w:rPr>
      <w:drawing>
        <wp:anchor distT="0" distB="0" distL="114300" distR="114300" simplePos="0" relativeHeight="251660288" behindDoc="0" locked="0" layoutInCell="1" allowOverlap="1" wp14:anchorId="4902A37C" wp14:editId="0546AA9C">
          <wp:simplePos x="0" y="0"/>
          <wp:positionH relativeFrom="margin">
            <wp:align>center</wp:align>
          </wp:positionH>
          <wp:positionV relativeFrom="paragraph">
            <wp:posOffset>-580665</wp:posOffset>
          </wp:positionV>
          <wp:extent cx="2620370" cy="1496214"/>
          <wp:effectExtent l="0" t="0" r="0" b="0"/>
          <wp:wrapNone/>
          <wp:docPr id="9" name="Picture 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10;&#10;Description automatically generated"/>
                  <pic:cNvPicPr/>
                </pic:nvPicPr>
                <pic:blipFill>
                  <a:blip r:embed="rId1"/>
                  <a:stretch>
                    <a:fillRect/>
                  </a:stretch>
                </pic:blipFill>
                <pic:spPr>
                  <a:xfrm>
                    <a:off x="0" y="0"/>
                    <a:ext cx="2620370" cy="1496214"/>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1" locked="0" layoutInCell="1" allowOverlap="1" wp14:anchorId="030BDEFE" wp14:editId="79767237">
              <wp:simplePos x="0" y="0"/>
              <wp:positionH relativeFrom="margin">
                <wp:align>center</wp:align>
              </wp:positionH>
              <wp:positionV relativeFrom="paragraph">
                <wp:posOffset>-589280</wp:posOffset>
              </wp:positionV>
              <wp:extent cx="6684844" cy="1461732"/>
              <wp:effectExtent l="57150" t="19050" r="59055" b="81915"/>
              <wp:wrapNone/>
              <wp:docPr id="1" name="Rectangle 1"/>
              <wp:cNvGraphicFramePr/>
              <a:graphic xmlns:a="http://schemas.openxmlformats.org/drawingml/2006/main">
                <a:graphicData uri="http://schemas.microsoft.com/office/word/2010/wordprocessingShape">
                  <wps:wsp>
                    <wps:cNvSpPr/>
                    <wps:spPr>
                      <a:xfrm>
                        <a:off x="0" y="0"/>
                        <a:ext cx="6684844" cy="1461732"/>
                      </a:xfrm>
                      <a:prstGeom prst="rect">
                        <a:avLst/>
                      </a:prstGeom>
                      <a:solidFill>
                        <a:srgbClr val="565759"/>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CE2F72" id="Rectangle 1" o:spid="_x0000_s1026" style="position:absolute;margin-left:0;margin-top:-46.4pt;width:526.35pt;height:115.1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mKMZgIAAD0FAAAOAAAAZHJzL2Uyb0RvYy54bWysVF9P2zAQf5+072D5faQpaYGKFFUgpkkI&#10;0GDi2XXsNpLj885u0+7T7+ykKWNISNNe7Dvf7/7f+fJq1xi2VehrsCXPT0acKSuhqu2q5D+eb7+c&#10;c+aDsJUwYFXJ98rzq/nnT5etm6kxrMFUChkZsX7WupKvQ3CzLPNyrRrhT8ApS0IN2IhALK6yCkVL&#10;1huTjUejadYCVg5BKu/p9aYT8nmyr7WS4UFrrwIzJafYQjoxnct4ZvNLMVuhcOta9mGIf4iiEbUl&#10;p4OpGxEE22D9l6mmlggedDiR0GSgdS1VyoGyyUdvsnlaC6dSLlQc74Yy+f9nVt5vn9wjUhla52ee&#10;yJjFTmMTb4qP7VKx9kOx1C4wSY/T6XlxXhScSZLlxTQ/Ox3HcmZHdYc+fFXQsEiUHKkbqUhie+dD&#10;Bz1AojcPpq5ua2MSg6vltUG2FdS5yXRyNrnorf8BMzaCLUS1zmJ8yY7JJCrsjYo4Y78rzeqKws9T&#10;JGnO1OBHSKlsyHtHCR3VNBkfFE8/VuzxUVWlGRyUxx8rDxrJM9gwKDe1BXzPgBlC1h3+UIEu71iC&#10;JVT7R2QI3QZ4J29rasqd8OFRII08LQetcXigQxtoSw49xdka8Nd77xFPk0hSzlpaoZL7nxuBijPz&#10;zdKMXuRFEXcuMcXkbEwMvpYsX0vsprkG6nVOH4aTiYz4YA6kRmheaNsX0SuJhJXku+Qy4IG5Dt1q&#10;038h1WKRYLRnToQ7++Tkoetx6J53LwJdP5mBhvoeDusmZm8GtMPGflhYbALoOk3vsa59vWlH0/z3&#10;/0n8BF7zCXX89ea/AQAA//8DAFBLAwQUAAYACAAAACEAasQBguEAAAAJAQAADwAAAGRycy9kb3du&#10;cmV2LnhtbEyPwU7DMAyG70i8Q2QkLmhLVmCjpemEJiEOCCG2wa5ZY9qKxqmadCs8Pd4JbrZ+6/f3&#10;5cvRteKAfWg8aZhNFQik0tuGKg3bzePkDkSIhqxpPaGGbwywLM7PcpNZf6Q3PKxjJbiEQmY01DF2&#10;mZShrNGZMPUdEmefvncm8tpX0vbmyOWulYlSc+lMQ/yhNh2uaiy/1oPT8PKz698/1Gs6N0P1NEuf&#10;r3Yrj1pfXowP9yAijvHvGE74jA4FM+39QDaIVgOLRA2TNGGBU6xukwWIPU/XixuQRS7/GxS/AAAA&#10;//8DAFBLAQItABQABgAIAAAAIQC2gziS/gAAAOEBAAATAAAAAAAAAAAAAAAAAAAAAABbQ29udGVu&#10;dF9UeXBlc10ueG1sUEsBAi0AFAAGAAgAAAAhADj9If/WAAAAlAEAAAsAAAAAAAAAAAAAAAAALwEA&#10;AF9yZWxzLy5yZWxzUEsBAi0AFAAGAAgAAAAhAPPWYoxmAgAAPQUAAA4AAAAAAAAAAAAAAAAALgIA&#10;AGRycy9lMm9Eb2MueG1sUEsBAi0AFAAGAAgAAAAhAGrEAYLhAAAACQEAAA8AAAAAAAAAAAAAAAAA&#10;wAQAAGRycy9kb3ducmV2LnhtbFBLBQYAAAAABAAEAPMAAADOBQAAAAA=&#10;" fillcolor="#565759" stroked="f" strokeweight=".5pt">
              <w10:wrap anchorx="margin"/>
            </v:rect>
          </w:pict>
        </mc:Fallback>
      </mc:AlternateContent>
    </w:r>
  </w:p>
  <w:p w14:paraId="5A2E2D07" w14:textId="77777777" w:rsidR="00E925B3" w:rsidRDefault="00E925B3" w:rsidP="00E925B3">
    <w:pPr>
      <w:pStyle w:val="Header"/>
    </w:pPr>
  </w:p>
  <w:p w14:paraId="38825B08" w14:textId="77777777" w:rsidR="00E925B3" w:rsidRDefault="00E925B3" w:rsidP="00E925B3">
    <w:pPr>
      <w:pStyle w:val="Header"/>
    </w:pPr>
  </w:p>
  <w:p w14:paraId="7BEB148C" w14:textId="77777777" w:rsidR="00E925B3" w:rsidRDefault="00E925B3" w:rsidP="00E925B3">
    <w:pPr>
      <w:pStyle w:val="Header"/>
    </w:pPr>
  </w:p>
  <w:p w14:paraId="1675C55A" w14:textId="77777777" w:rsidR="00E925B3" w:rsidRDefault="00E925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D3EBB"/>
    <w:multiLevelType w:val="multilevel"/>
    <w:tmpl w:val="9D58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6737C"/>
    <w:multiLevelType w:val="hybridMultilevel"/>
    <w:tmpl w:val="4E3836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8E02155"/>
    <w:multiLevelType w:val="multilevel"/>
    <w:tmpl w:val="28FC9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D43C8"/>
    <w:multiLevelType w:val="multilevel"/>
    <w:tmpl w:val="28FC9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2785F"/>
    <w:multiLevelType w:val="multilevel"/>
    <w:tmpl w:val="348EA6DE"/>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14A4BE2"/>
    <w:multiLevelType w:val="multilevel"/>
    <w:tmpl w:val="C73CF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982C01"/>
    <w:multiLevelType w:val="hybridMultilevel"/>
    <w:tmpl w:val="A6CC78F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2BC8624D"/>
    <w:multiLevelType w:val="multilevel"/>
    <w:tmpl w:val="EF3EC022"/>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1C10723"/>
    <w:multiLevelType w:val="multilevel"/>
    <w:tmpl w:val="E5B2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8F2F9C"/>
    <w:multiLevelType w:val="hybridMultilevel"/>
    <w:tmpl w:val="5DFE2D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03F6242"/>
    <w:multiLevelType w:val="hybridMultilevel"/>
    <w:tmpl w:val="7B1661A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87030F6"/>
    <w:multiLevelType w:val="multilevel"/>
    <w:tmpl w:val="2A98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FC372B"/>
    <w:multiLevelType w:val="hybridMultilevel"/>
    <w:tmpl w:val="4804256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3" w15:restartNumberingAfterBreak="0">
    <w:nsid w:val="4D753D4D"/>
    <w:multiLevelType w:val="hybridMultilevel"/>
    <w:tmpl w:val="54A4AD58"/>
    <w:lvl w:ilvl="0" w:tplc="1C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4F4136A0"/>
    <w:multiLevelType w:val="multilevel"/>
    <w:tmpl w:val="8A2AE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F71FDB"/>
    <w:multiLevelType w:val="multilevel"/>
    <w:tmpl w:val="BACC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72D45"/>
    <w:multiLevelType w:val="multilevel"/>
    <w:tmpl w:val="C65E7816"/>
    <w:lvl w:ilvl="0">
      <w:start w:val="3"/>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5DAF4AB7"/>
    <w:multiLevelType w:val="hybridMultilevel"/>
    <w:tmpl w:val="055CF27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8" w15:restartNumberingAfterBreak="0">
    <w:nsid w:val="5FD24974"/>
    <w:multiLevelType w:val="hybridMultilevel"/>
    <w:tmpl w:val="3C0C2B6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9" w15:restartNumberingAfterBreak="0">
    <w:nsid w:val="6150734E"/>
    <w:multiLevelType w:val="hybridMultilevel"/>
    <w:tmpl w:val="86500D5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0" w15:restartNumberingAfterBreak="0">
    <w:nsid w:val="63F03951"/>
    <w:multiLevelType w:val="hybridMultilevel"/>
    <w:tmpl w:val="ABD453C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6B031DDE"/>
    <w:multiLevelType w:val="hybridMultilevel"/>
    <w:tmpl w:val="0FF691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6E8A6199"/>
    <w:multiLevelType w:val="multilevel"/>
    <w:tmpl w:val="06A2C370"/>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7A07383D"/>
    <w:multiLevelType w:val="hybridMultilevel"/>
    <w:tmpl w:val="ABD453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CC86585"/>
    <w:multiLevelType w:val="hybridMultilevel"/>
    <w:tmpl w:val="F6BC1C7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7DD36B17"/>
    <w:multiLevelType w:val="multilevel"/>
    <w:tmpl w:val="3C9E0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97804">
    <w:abstractNumId w:val="22"/>
  </w:num>
  <w:num w:numId="2" w16cid:durableId="1908567083">
    <w:abstractNumId w:val="24"/>
  </w:num>
  <w:num w:numId="3" w16cid:durableId="1996564066">
    <w:abstractNumId w:val="19"/>
  </w:num>
  <w:num w:numId="4" w16cid:durableId="1843347675">
    <w:abstractNumId w:val="17"/>
  </w:num>
  <w:num w:numId="5" w16cid:durableId="599995494">
    <w:abstractNumId w:val="18"/>
  </w:num>
  <w:num w:numId="6" w16cid:durableId="1961841871">
    <w:abstractNumId w:val="12"/>
  </w:num>
  <w:num w:numId="7" w16cid:durableId="1730422268">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00095700">
    <w:abstractNumId w:val="14"/>
  </w:num>
  <w:num w:numId="9" w16cid:durableId="201677961">
    <w:abstractNumId w:val="15"/>
  </w:num>
  <w:num w:numId="10" w16cid:durableId="927081322">
    <w:abstractNumId w:val="11"/>
  </w:num>
  <w:num w:numId="11" w16cid:durableId="1762027032">
    <w:abstractNumId w:val="3"/>
  </w:num>
  <w:num w:numId="12" w16cid:durableId="8532226">
    <w:abstractNumId w:val="25"/>
  </w:num>
  <w:num w:numId="13" w16cid:durableId="383066036">
    <w:abstractNumId w:val="0"/>
  </w:num>
  <w:num w:numId="14" w16cid:durableId="2082754981">
    <w:abstractNumId w:val="8"/>
  </w:num>
  <w:num w:numId="15" w16cid:durableId="2075540359">
    <w:abstractNumId w:val="5"/>
  </w:num>
  <w:num w:numId="16" w16cid:durableId="635524964">
    <w:abstractNumId w:val="21"/>
  </w:num>
  <w:num w:numId="17" w16cid:durableId="35156524">
    <w:abstractNumId w:val="10"/>
  </w:num>
  <w:num w:numId="18" w16cid:durableId="807480082">
    <w:abstractNumId w:val="2"/>
  </w:num>
  <w:num w:numId="19" w16cid:durableId="130757034">
    <w:abstractNumId w:val="4"/>
  </w:num>
  <w:num w:numId="20" w16cid:durableId="706104837">
    <w:abstractNumId w:val="6"/>
  </w:num>
  <w:num w:numId="21" w16cid:durableId="910041413">
    <w:abstractNumId w:val="7"/>
  </w:num>
  <w:num w:numId="22" w16cid:durableId="936209828">
    <w:abstractNumId w:val="16"/>
  </w:num>
  <w:num w:numId="23" w16cid:durableId="880094019">
    <w:abstractNumId w:val="20"/>
  </w:num>
  <w:num w:numId="24" w16cid:durableId="712459244">
    <w:abstractNumId w:val="23"/>
  </w:num>
  <w:num w:numId="25" w16cid:durableId="800147580">
    <w:abstractNumId w:val="1"/>
  </w:num>
  <w:num w:numId="26" w16cid:durableId="8440577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7C5"/>
    <w:rsid w:val="00003794"/>
    <w:rsid w:val="00004C09"/>
    <w:rsid w:val="00010349"/>
    <w:rsid w:val="00041640"/>
    <w:rsid w:val="000612B1"/>
    <w:rsid w:val="0007260B"/>
    <w:rsid w:val="00072A3C"/>
    <w:rsid w:val="00073205"/>
    <w:rsid w:val="00093DDE"/>
    <w:rsid w:val="000963AC"/>
    <w:rsid w:val="000A1688"/>
    <w:rsid w:val="000A3A33"/>
    <w:rsid w:val="000B5629"/>
    <w:rsid w:val="000C7083"/>
    <w:rsid w:val="000C737E"/>
    <w:rsid w:val="000E1EF4"/>
    <w:rsid w:val="000E64AE"/>
    <w:rsid w:val="000F7FB9"/>
    <w:rsid w:val="0011267C"/>
    <w:rsid w:val="00173924"/>
    <w:rsid w:val="00175F9B"/>
    <w:rsid w:val="0018329C"/>
    <w:rsid w:val="00185209"/>
    <w:rsid w:val="0019197E"/>
    <w:rsid w:val="001952F2"/>
    <w:rsid w:val="001965E1"/>
    <w:rsid w:val="001B70E2"/>
    <w:rsid w:val="001D0C02"/>
    <w:rsid w:val="001E085E"/>
    <w:rsid w:val="001F2751"/>
    <w:rsid w:val="001F71CB"/>
    <w:rsid w:val="00203801"/>
    <w:rsid w:val="00207B9B"/>
    <w:rsid w:val="00213141"/>
    <w:rsid w:val="00216620"/>
    <w:rsid w:val="002342C9"/>
    <w:rsid w:val="00236B32"/>
    <w:rsid w:val="00246157"/>
    <w:rsid w:val="00257B12"/>
    <w:rsid w:val="002617AC"/>
    <w:rsid w:val="0029187A"/>
    <w:rsid w:val="002A5D4F"/>
    <w:rsid w:val="002B64CB"/>
    <w:rsid w:val="002C1486"/>
    <w:rsid w:val="002C52BB"/>
    <w:rsid w:val="002E609B"/>
    <w:rsid w:val="002F657F"/>
    <w:rsid w:val="002F7129"/>
    <w:rsid w:val="00306679"/>
    <w:rsid w:val="00321E73"/>
    <w:rsid w:val="003316CF"/>
    <w:rsid w:val="00332EE1"/>
    <w:rsid w:val="0034148A"/>
    <w:rsid w:val="003662EA"/>
    <w:rsid w:val="00380D74"/>
    <w:rsid w:val="00383576"/>
    <w:rsid w:val="003933A9"/>
    <w:rsid w:val="00395178"/>
    <w:rsid w:val="00396116"/>
    <w:rsid w:val="003A2147"/>
    <w:rsid w:val="003A64AC"/>
    <w:rsid w:val="003B228C"/>
    <w:rsid w:val="003E089F"/>
    <w:rsid w:val="003E37A5"/>
    <w:rsid w:val="003E3C27"/>
    <w:rsid w:val="003F1CEC"/>
    <w:rsid w:val="003F3C7A"/>
    <w:rsid w:val="00403567"/>
    <w:rsid w:val="004039DD"/>
    <w:rsid w:val="004122FF"/>
    <w:rsid w:val="004306E7"/>
    <w:rsid w:val="00430A5C"/>
    <w:rsid w:val="00441BEE"/>
    <w:rsid w:val="004502BB"/>
    <w:rsid w:val="004630E8"/>
    <w:rsid w:val="0046353F"/>
    <w:rsid w:val="00472452"/>
    <w:rsid w:val="004848E9"/>
    <w:rsid w:val="00484FAF"/>
    <w:rsid w:val="00486547"/>
    <w:rsid w:val="00491FC1"/>
    <w:rsid w:val="0049333F"/>
    <w:rsid w:val="00494408"/>
    <w:rsid w:val="0049685E"/>
    <w:rsid w:val="00497A73"/>
    <w:rsid w:val="004A7533"/>
    <w:rsid w:val="004C6237"/>
    <w:rsid w:val="004C74D3"/>
    <w:rsid w:val="004D2F3A"/>
    <w:rsid w:val="005055E6"/>
    <w:rsid w:val="0052160F"/>
    <w:rsid w:val="00524D4A"/>
    <w:rsid w:val="00555028"/>
    <w:rsid w:val="00561734"/>
    <w:rsid w:val="0057440B"/>
    <w:rsid w:val="005816B8"/>
    <w:rsid w:val="00582A3D"/>
    <w:rsid w:val="005853FE"/>
    <w:rsid w:val="005903A6"/>
    <w:rsid w:val="005B43FD"/>
    <w:rsid w:val="005B4D2C"/>
    <w:rsid w:val="005D1222"/>
    <w:rsid w:val="005D23E5"/>
    <w:rsid w:val="005E5FC6"/>
    <w:rsid w:val="005F4DD7"/>
    <w:rsid w:val="005F5EFA"/>
    <w:rsid w:val="005F72EF"/>
    <w:rsid w:val="00602CFE"/>
    <w:rsid w:val="00603236"/>
    <w:rsid w:val="0061799B"/>
    <w:rsid w:val="006227E5"/>
    <w:rsid w:val="00623FA7"/>
    <w:rsid w:val="0063099A"/>
    <w:rsid w:val="006321FF"/>
    <w:rsid w:val="006341C0"/>
    <w:rsid w:val="0064247B"/>
    <w:rsid w:val="006521D7"/>
    <w:rsid w:val="0065469E"/>
    <w:rsid w:val="00655270"/>
    <w:rsid w:val="0065579E"/>
    <w:rsid w:val="006751B9"/>
    <w:rsid w:val="0068525F"/>
    <w:rsid w:val="00690943"/>
    <w:rsid w:val="006976CB"/>
    <w:rsid w:val="006A584B"/>
    <w:rsid w:val="006A5B9E"/>
    <w:rsid w:val="006B372F"/>
    <w:rsid w:val="006C0084"/>
    <w:rsid w:val="006E2D67"/>
    <w:rsid w:val="006F6089"/>
    <w:rsid w:val="00701D27"/>
    <w:rsid w:val="00706BE6"/>
    <w:rsid w:val="00717018"/>
    <w:rsid w:val="00725A99"/>
    <w:rsid w:val="00727CCC"/>
    <w:rsid w:val="007357C5"/>
    <w:rsid w:val="007450CB"/>
    <w:rsid w:val="00770422"/>
    <w:rsid w:val="00783802"/>
    <w:rsid w:val="007900F1"/>
    <w:rsid w:val="007965D7"/>
    <w:rsid w:val="00796F45"/>
    <w:rsid w:val="007A0121"/>
    <w:rsid w:val="007A264D"/>
    <w:rsid w:val="007B53B6"/>
    <w:rsid w:val="007C7FBB"/>
    <w:rsid w:val="007D2F60"/>
    <w:rsid w:val="007E73A3"/>
    <w:rsid w:val="007F3E03"/>
    <w:rsid w:val="008114A0"/>
    <w:rsid w:val="00814DAC"/>
    <w:rsid w:val="00814F46"/>
    <w:rsid w:val="00815B49"/>
    <w:rsid w:val="0081711A"/>
    <w:rsid w:val="00820185"/>
    <w:rsid w:val="00822B44"/>
    <w:rsid w:val="00837324"/>
    <w:rsid w:val="00843F50"/>
    <w:rsid w:val="00846F7D"/>
    <w:rsid w:val="00851409"/>
    <w:rsid w:val="00861701"/>
    <w:rsid w:val="00865F60"/>
    <w:rsid w:val="00867128"/>
    <w:rsid w:val="008769FB"/>
    <w:rsid w:val="008838B8"/>
    <w:rsid w:val="0089699F"/>
    <w:rsid w:val="008A11FC"/>
    <w:rsid w:val="008A6D88"/>
    <w:rsid w:val="008B44AD"/>
    <w:rsid w:val="008D0DBC"/>
    <w:rsid w:val="008D3167"/>
    <w:rsid w:val="008F1A57"/>
    <w:rsid w:val="008F4485"/>
    <w:rsid w:val="00907969"/>
    <w:rsid w:val="00970073"/>
    <w:rsid w:val="009B4B4C"/>
    <w:rsid w:val="009B4F99"/>
    <w:rsid w:val="009D23D9"/>
    <w:rsid w:val="009E1AC2"/>
    <w:rsid w:val="00A001D4"/>
    <w:rsid w:val="00A03CA2"/>
    <w:rsid w:val="00A0521C"/>
    <w:rsid w:val="00A157A5"/>
    <w:rsid w:val="00A2287E"/>
    <w:rsid w:val="00A229FC"/>
    <w:rsid w:val="00A257AD"/>
    <w:rsid w:val="00A27181"/>
    <w:rsid w:val="00A27523"/>
    <w:rsid w:val="00A30E1E"/>
    <w:rsid w:val="00A33CD9"/>
    <w:rsid w:val="00A35468"/>
    <w:rsid w:val="00A35898"/>
    <w:rsid w:val="00A44416"/>
    <w:rsid w:val="00A504D5"/>
    <w:rsid w:val="00A508EC"/>
    <w:rsid w:val="00A511FC"/>
    <w:rsid w:val="00A7086F"/>
    <w:rsid w:val="00A8681D"/>
    <w:rsid w:val="00AA6F26"/>
    <w:rsid w:val="00AB57E2"/>
    <w:rsid w:val="00AB68D9"/>
    <w:rsid w:val="00AD0267"/>
    <w:rsid w:val="00AD35A5"/>
    <w:rsid w:val="00AE3992"/>
    <w:rsid w:val="00AF0566"/>
    <w:rsid w:val="00AF4D71"/>
    <w:rsid w:val="00AF752A"/>
    <w:rsid w:val="00B10697"/>
    <w:rsid w:val="00B108D8"/>
    <w:rsid w:val="00B1148B"/>
    <w:rsid w:val="00B116A8"/>
    <w:rsid w:val="00B12048"/>
    <w:rsid w:val="00B12994"/>
    <w:rsid w:val="00B20111"/>
    <w:rsid w:val="00B25E1A"/>
    <w:rsid w:val="00B3509E"/>
    <w:rsid w:val="00B56EAD"/>
    <w:rsid w:val="00B60F24"/>
    <w:rsid w:val="00B83DA7"/>
    <w:rsid w:val="00B9597E"/>
    <w:rsid w:val="00BA7DF5"/>
    <w:rsid w:val="00BC5CC5"/>
    <w:rsid w:val="00BE1EEE"/>
    <w:rsid w:val="00BE5D46"/>
    <w:rsid w:val="00BF2C4A"/>
    <w:rsid w:val="00BF7AF7"/>
    <w:rsid w:val="00C02C05"/>
    <w:rsid w:val="00C05416"/>
    <w:rsid w:val="00C132B4"/>
    <w:rsid w:val="00C42FE4"/>
    <w:rsid w:val="00C501AA"/>
    <w:rsid w:val="00C506B4"/>
    <w:rsid w:val="00C513C4"/>
    <w:rsid w:val="00C86700"/>
    <w:rsid w:val="00C87C6A"/>
    <w:rsid w:val="00C930F2"/>
    <w:rsid w:val="00CA2700"/>
    <w:rsid w:val="00CA4AED"/>
    <w:rsid w:val="00CB361D"/>
    <w:rsid w:val="00CD534B"/>
    <w:rsid w:val="00CD6DA1"/>
    <w:rsid w:val="00D0306E"/>
    <w:rsid w:val="00D1567F"/>
    <w:rsid w:val="00D156EA"/>
    <w:rsid w:val="00D2797E"/>
    <w:rsid w:val="00D4191F"/>
    <w:rsid w:val="00D42E1F"/>
    <w:rsid w:val="00D57349"/>
    <w:rsid w:val="00D57428"/>
    <w:rsid w:val="00D76442"/>
    <w:rsid w:val="00D91E4A"/>
    <w:rsid w:val="00DA0DD3"/>
    <w:rsid w:val="00DB50DC"/>
    <w:rsid w:val="00DB7E6B"/>
    <w:rsid w:val="00DC29EC"/>
    <w:rsid w:val="00DC4B9D"/>
    <w:rsid w:val="00DC6BED"/>
    <w:rsid w:val="00DD5262"/>
    <w:rsid w:val="00DD5A13"/>
    <w:rsid w:val="00DE0C15"/>
    <w:rsid w:val="00DE2BB8"/>
    <w:rsid w:val="00DE694D"/>
    <w:rsid w:val="00DF42AF"/>
    <w:rsid w:val="00DF469F"/>
    <w:rsid w:val="00E15857"/>
    <w:rsid w:val="00E16B53"/>
    <w:rsid w:val="00E17D75"/>
    <w:rsid w:val="00E206C6"/>
    <w:rsid w:val="00E24858"/>
    <w:rsid w:val="00E25879"/>
    <w:rsid w:val="00E374E6"/>
    <w:rsid w:val="00E422DE"/>
    <w:rsid w:val="00E45E0C"/>
    <w:rsid w:val="00E46153"/>
    <w:rsid w:val="00E528B8"/>
    <w:rsid w:val="00E6432C"/>
    <w:rsid w:val="00E71E6A"/>
    <w:rsid w:val="00E72285"/>
    <w:rsid w:val="00E7280A"/>
    <w:rsid w:val="00E73141"/>
    <w:rsid w:val="00E82924"/>
    <w:rsid w:val="00E843E5"/>
    <w:rsid w:val="00E925B3"/>
    <w:rsid w:val="00EA3727"/>
    <w:rsid w:val="00EA67FD"/>
    <w:rsid w:val="00EA7C64"/>
    <w:rsid w:val="00EC123F"/>
    <w:rsid w:val="00ED1A0C"/>
    <w:rsid w:val="00ED4C54"/>
    <w:rsid w:val="00EE3282"/>
    <w:rsid w:val="00EE76F6"/>
    <w:rsid w:val="00EF30E5"/>
    <w:rsid w:val="00F074D2"/>
    <w:rsid w:val="00F07587"/>
    <w:rsid w:val="00F07780"/>
    <w:rsid w:val="00F114B3"/>
    <w:rsid w:val="00F1379B"/>
    <w:rsid w:val="00F15345"/>
    <w:rsid w:val="00F2415D"/>
    <w:rsid w:val="00F411D0"/>
    <w:rsid w:val="00F67702"/>
    <w:rsid w:val="00F8717B"/>
    <w:rsid w:val="00F8790D"/>
    <w:rsid w:val="00F87B82"/>
    <w:rsid w:val="00F97556"/>
    <w:rsid w:val="00FA7C11"/>
    <w:rsid w:val="00FB0F1C"/>
    <w:rsid w:val="00FC5382"/>
    <w:rsid w:val="00FD49E6"/>
    <w:rsid w:val="00FD62F9"/>
    <w:rsid w:val="00FD690A"/>
    <w:rsid w:val="00FE3863"/>
    <w:rsid w:val="00FF042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756B5C"/>
  <w15:chartTrackingRefBased/>
  <w15:docId w15:val="{EBAC1686-7895-4477-8914-70F12A831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E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71E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C73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783802"/>
    <w:pPr>
      <w:ind w:left="720"/>
      <w:contextualSpacing/>
    </w:pPr>
  </w:style>
  <w:style w:type="character" w:customStyle="1" w:styleId="Heading2Char">
    <w:name w:val="Heading 2 Char"/>
    <w:basedOn w:val="DefaultParagraphFont"/>
    <w:link w:val="Heading2"/>
    <w:uiPriority w:val="9"/>
    <w:rsid w:val="00E71E6A"/>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E71E6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71E6A"/>
    <w:pPr>
      <w:outlineLvl w:val="9"/>
    </w:pPr>
    <w:rPr>
      <w:kern w:val="0"/>
      <w:lang w:val="en-US"/>
      <w14:ligatures w14:val="none"/>
    </w:rPr>
  </w:style>
  <w:style w:type="paragraph" w:styleId="TOC1">
    <w:name w:val="toc 1"/>
    <w:basedOn w:val="Normal"/>
    <w:next w:val="Normal"/>
    <w:autoRedefine/>
    <w:uiPriority w:val="39"/>
    <w:unhideWhenUsed/>
    <w:rsid w:val="00E71E6A"/>
    <w:pPr>
      <w:spacing w:after="100"/>
    </w:pPr>
  </w:style>
  <w:style w:type="paragraph" w:styleId="TOC2">
    <w:name w:val="toc 2"/>
    <w:basedOn w:val="Normal"/>
    <w:next w:val="Normal"/>
    <w:autoRedefine/>
    <w:uiPriority w:val="39"/>
    <w:unhideWhenUsed/>
    <w:rsid w:val="00E71E6A"/>
    <w:pPr>
      <w:spacing w:after="100"/>
      <w:ind w:left="220"/>
    </w:pPr>
  </w:style>
  <w:style w:type="character" w:styleId="Hyperlink">
    <w:name w:val="Hyperlink"/>
    <w:basedOn w:val="DefaultParagraphFont"/>
    <w:uiPriority w:val="99"/>
    <w:unhideWhenUsed/>
    <w:rsid w:val="00E71E6A"/>
    <w:rPr>
      <w:color w:val="0563C1" w:themeColor="hyperlink"/>
      <w:u w:val="single"/>
    </w:rPr>
  </w:style>
  <w:style w:type="table" w:styleId="PlainTable1">
    <w:name w:val="Plain Table 1"/>
    <w:basedOn w:val="TableNormal"/>
    <w:uiPriority w:val="99"/>
    <w:rsid w:val="00A27523"/>
    <w:pPr>
      <w:spacing w:after="0" w:line="240" w:lineRule="auto"/>
    </w:pPr>
    <w:rPr>
      <w:rFonts w:eastAsiaTheme="minorEastAsia"/>
      <w:kern w:val="0"/>
      <w:sz w:val="24"/>
      <w:szCs w:val="24"/>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E925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25B3"/>
  </w:style>
  <w:style w:type="paragraph" w:styleId="Footer">
    <w:name w:val="footer"/>
    <w:basedOn w:val="Normal"/>
    <w:link w:val="FooterChar"/>
    <w:uiPriority w:val="99"/>
    <w:unhideWhenUsed/>
    <w:rsid w:val="00E925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25B3"/>
  </w:style>
  <w:style w:type="character" w:customStyle="1" w:styleId="Heading3Char">
    <w:name w:val="Heading 3 Char"/>
    <w:basedOn w:val="DefaultParagraphFont"/>
    <w:link w:val="Heading3"/>
    <w:uiPriority w:val="9"/>
    <w:rsid w:val="000C737E"/>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010349"/>
    <w:rPr>
      <w:color w:val="605E5C"/>
      <w:shd w:val="clear" w:color="auto" w:fill="E1DFDD"/>
    </w:rPr>
  </w:style>
  <w:style w:type="paragraph" w:customStyle="1" w:styleId="reader-text-blockparagraph">
    <w:name w:val="reader-text-block__paragraph"/>
    <w:basedOn w:val="Normal"/>
    <w:rsid w:val="00D91E4A"/>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D91E4A"/>
    <w:rPr>
      <w:b/>
      <w:bCs/>
    </w:rPr>
  </w:style>
  <w:style w:type="character" w:styleId="Emphasis">
    <w:name w:val="Emphasis"/>
    <w:basedOn w:val="DefaultParagraphFont"/>
    <w:uiPriority w:val="20"/>
    <w:qFormat/>
    <w:rsid w:val="00D4191F"/>
    <w:rPr>
      <w:i/>
      <w:iCs/>
    </w:rPr>
  </w:style>
  <w:style w:type="paragraph" w:styleId="NormalWeb">
    <w:name w:val="Normal (Web)"/>
    <w:basedOn w:val="Normal"/>
    <w:uiPriority w:val="99"/>
    <w:semiHidden/>
    <w:unhideWhenUsed/>
    <w:rsid w:val="00FD62F9"/>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table" w:styleId="TableGrid">
    <w:name w:val="Table Grid"/>
    <w:basedOn w:val="TableNormal"/>
    <w:uiPriority w:val="59"/>
    <w:rsid w:val="00332E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528B8"/>
    <w:pPr>
      <w:spacing w:after="100"/>
      <w:ind w:left="440"/>
    </w:pPr>
  </w:style>
  <w:style w:type="paragraph" w:styleId="Caption">
    <w:name w:val="caption"/>
    <w:basedOn w:val="Normal"/>
    <w:next w:val="Normal"/>
    <w:uiPriority w:val="35"/>
    <w:unhideWhenUsed/>
    <w:qFormat/>
    <w:rsid w:val="00DE0C15"/>
    <w:pPr>
      <w:spacing w:after="200" w:line="240" w:lineRule="auto"/>
    </w:pPr>
    <w:rPr>
      <w:i/>
      <w:iCs/>
      <w:color w:val="44546A" w:themeColor="text2"/>
      <w:sz w:val="18"/>
      <w:szCs w:val="18"/>
    </w:rPr>
  </w:style>
  <w:style w:type="paragraph" w:styleId="NoSpacing">
    <w:name w:val="No Spacing"/>
    <w:uiPriority w:val="1"/>
    <w:qFormat/>
    <w:rsid w:val="00CD534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2498">
      <w:bodyDiv w:val="1"/>
      <w:marLeft w:val="0"/>
      <w:marRight w:val="0"/>
      <w:marTop w:val="0"/>
      <w:marBottom w:val="0"/>
      <w:divBdr>
        <w:top w:val="none" w:sz="0" w:space="0" w:color="auto"/>
        <w:left w:val="none" w:sz="0" w:space="0" w:color="auto"/>
        <w:bottom w:val="none" w:sz="0" w:space="0" w:color="auto"/>
        <w:right w:val="none" w:sz="0" w:space="0" w:color="auto"/>
      </w:divBdr>
    </w:div>
    <w:div w:id="25564406">
      <w:bodyDiv w:val="1"/>
      <w:marLeft w:val="0"/>
      <w:marRight w:val="0"/>
      <w:marTop w:val="0"/>
      <w:marBottom w:val="0"/>
      <w:divBdr>
        <w:top w:val="none" w:sz="0" w:space="0" w:color="auto"/>
        <w:left w:val="none" w:sz="0" w:space="0" w:color="auto"/>
        <w:bottom w:val="none" w:sz="0" w:space="0" w:color="auto"/>
        <w:right w:val="none" w:sz="0" w:space="0" w:color="auto"/>
      </w:divBdr>
    </w:div>
    <w:div w:id="70397225">
      <w:bodyDiv w:val="1"/>
      <w:marLeft w:val="0"/>
      <w:marRight w:val="0"/>
      <w:marTop w:val="0"/>
      <w:marBottom w:val="0"/>
      <w:divBdr>
        <w:top w:val="none" w:sz="0" w:space="0" w:color="auto"/>
        <w:left w:val="none" w:sz="0" w:space="0" w:color="auto"/>
        <w:bottom w:val="none" w:sz="0" w:space="0" w:color="auto"/>
        <w:right w:val="none" w:sz="0" w:space="0" w:color="auto"/>
      </w:divBdr>
    </w:div>
    <w:div w:id="75595462">
      <w:bodyDiv w:val="1"/>
      <w:marLeft w:val="0"/>
      <w:marRight w:val="0"/>
      <w:marTop w:val="0"/>
      <w:marBottom w:val="0"/>
      <w:divBdr>
        <w:top w:val="none" w:sz="0" w:space="0" w:color="auto"/>
        <w:left w:val="none" w:sz="0" w:space="0" w:color="auto"/>
        <w:bottom w:val="none" w:sz="0" w:space="0" w:color="auto"/>
        <w:right w:val="none" w:sz="0" w:space="0" w:color="auto"/>
      </w:divBdr>
    </w:div>
    <w:div w:id="84617272">
      <w:bodyDiv w:val="1"/>
      <w:marLeft w:val="0"/>
      <w:marRight w:val="0"/>
      <w:marTop w:val="0"/>
      <w:marBottom w:val="0"/>
      <w:divBdr>
        <w:top w:val="none" w:sz="0" w:space="0" w:color="auto"/>
        <w:left w:val="none" w:sz="0" w:space="0" w:color="auto"/>
        <w:bottom w:val="none" w:sz="0" w:space="0" w:color="auto"/>
        <w:right w:val="none" w:sz="0" w:space="0" w:color="auto"/>
      </w:divBdr>
    </w:div>
    <w:div w:id="200827561">
      <w:bodyDiv w:val="1"/>
      <w:marLeft w:val="0"/>
      <w:marRight w:val="0"/>
      <w:marTop w:val="0"/>
      <w:marBottom w:val="0"/>
      <w:divBdr>
        <w:top w:val="none" w:sz="0" w:space="0" w:color="auto"/>
        <w:left w:val="none" w:sz="0" w:space="0" w:color="auto"/>
        <w:bottom w:val="none" w:sz="0" w:space="0" w:color="auto"/>
        <w:right w:val="none" w:sz="0" w:space="0" w:color="auto"/>
      </w:divBdr>
    </w:div>
    <w:div w:id="341857141">
      <w:bodyDiv w:val="1"/>
      <w:marLeft w:val="0"/>
      <w:marRight w:val="0"/>
      <w:marTop w:val="0"/>
      <w:marBottom w:val="0"/>
      <w:divBdr>
        <w:top w:val="none" w:sz="0" w:space="0" w:color="auto"/>
        <w:left w:val="none" w:sz="0" w:space="0" w:color="auto"/>
        <w:bottom w:val="none" w:sz="0" w:space="0" w:color="auto"/>
        <w:right w:val="none" w:sz="0" w:space="0" w:color="auto"/>
      </w:divBdr>
    </w:div>
    <w:div w:id="349721576">
      <w:bodyDiv w:val="1"/>
      <w:marLeft w:val="0"/>
      <w:marRight w:val="0"/>
      <w:marTop w:val="0"/>
      <w:marBottom w:val="0"/>
      <w:divBdr>
        <w:top w:val="none" w:sz="0" w:space="0" w:color="auto"/>
        <w:left w:val="none" w:sz="0" w:space="0" w:color="auto"/>
        <w:bottom w:val="none" w:sz="0" w:space="0" w:color="auto"/>
        <w:right w:val="none" w:sz="0" w:space="0" w:color="auto"/>
      </w:divBdr>
    </w:div>
    <w:div w:id="355234350">
      <w:bodyDiv w:val="1"/>
      <w:marLeft w:val="0"/>
      <w:marRight w:val="0"/>
      <w:marTop w:val="0"/>
      <w:marBottom w:val="0"/>
      <w:divBdr>
        <w:top w:val="none" w:sz="0" w:space="0" w:color="auto"/>
        <w:left w:val="none" w:sz="0" w:space="0" w:color="auto"/>
        <w:bottom w:val="none" w:sz="0" w:space="0" w:color="auto"/>
        <w:right w:val="none" w:sz="0" w:space="0" w:color="auto"/>
      </w:divBdr>
    </w:div>
    <w:div w:id="427234925">
      <w:bodyDiv w:val="1"/>
      <w:marLeft w:val="0"/>
      <w:marRight w:val="0"/>
      <w:marTop w:val="0"/>
      <w:marBottom w:val="0"/>
      <w:divBdr>
        <w:top w:val="none" w:sz="0" w:space="0" w:color="auto"/>
        <w:left w:val="none" w:sz="0" w:space="0" w:color="auto"/>
        <w:bottom w:val="none" w:sz="0" w:space="0" w:color="auto"/>
        <w:right w:val="none" w:sz="0" w:space="0" w:color="auto"/>
      </w:divBdr>
    </w:div>
    <w:div w:id="459155474">
      <w:bodyDiv w:val="1"/>
      <w:marLeft w:val="0"/>
      <w:marRight w:val="0"/>
      <w:marTop w:val="0"/>
      <w:marBottom w:val="0"/>
      <w:divBdr>
        <w:top w:val="none" w:sz="0" w:space="0" w:color="auto"/>
        <w:left w:val="none" w:sz="0" w:space="0" w:color="auto"/>
        <w:bottom w:val="none" w:sz="0" w:space="0" w:color="auto"/>
        <w:right w:val="none" w:sz="0" w:space="0" w:color="auto"/>
      </w:divBdr>
    </w:div>
    <w:div w:id="537468583">
      <w:bodyDiv w:val="1"/>
      <w:marLeft w:val="0"/>
      <w:marRight w:val="0"/>
      <w:marTop w:val="0"/>
      <w:marBottom w:val="0"/>
      <w:divBdr>
        <w:top w:val="none" w:sz="0" w:space="0" w:color="auto"/>
        <w:left w:val="none" w:sz="0" w:space="0" w:color="auto"/>
        <w:bottom w:val="none" w:sz="0" w:space="0" w:color="auto"/>
        <w:right w:val="none" w:sz="0" w:space="0" w:color="auto"/>
      </w:divBdr>
    </w:div>
    <w:div w:id="590898979">
      <w:bodyDiv w:val="1"/>
      <w:marLeft w:val="0"/>
      <w:marRight w:val="0"/>
      <w:marTop w:val="0"/>
      <w:marBottom w:val="0"/>
      <w:divBdr>
        <w:top w:val="none" w:sz="0" w:space="0" w:color="auto"/>
        <w:left w:val="none" w:sz="0" w:space="0" w:color="auto"/>
        <w:bottom w:val="none" w:sz="0" w:space="0" w:color="auto"/>
        <w:right w:val="none" w:sz="0" w:space="0" w:color="auto"/>
      </w:divBdr>
    </w:div>
    <w:div w:id="653024653">
      <w:bodyDiv w:val="1"/>
      <w:marLeft w:val="0"/>
      <w:marRight w:val="0"/>
      <w:marTop w:val="0"/>
      <w:marBottom w:val="0"/>
      <w:divBdr>
        <w:top w:val="none" w:sz="0" w:space="0" w:color="auto"/>
        <w:left w:val="none" w:sz="0" w:space="0" w:color="auto"/>
        <w:bottom w:val="none" w:sz="0" w:space="0" w:color="auto"/>
        <w:right w:val="none" w:sz="0" w:space="0" w:color="auto"/>
      </w:divBdr>
    </w:div>
    <w:div w:id="657736166">
      <w:bodyDiv w:val="1"/>
      <w:marLeft w:val="0"/>
      <w:marRight w:val="0"/>
      <w:marTop w:val="0"/>
      <w:marBottom w:val="0"/>
      <w:divBdr>
        <w:top w:val="none" w:sz="0" w:space="0" w:color="auto"/>
        <w:left w:val="none" w:sz="0" w:space="0" w:color="auto"/>
        <w:bottom w:val="none" w:sz="0" w:space="0" w:color="auto"/>
        <w:right w:val="none" w:sz="0" w:space="0" w:color="auto"/>
      </w:divBdr>
    </w:div>
    <w:div w:id="661784004">
      <w:bodyDiv w:val="1"/>
      <w:marLeft w:val="0"/>
      <w:marRight w:val="0"/>
      <w:marTop w:val="0"/>
      <w:marBottom w:val="0"/>
      <w:divBdr>
        <w:top w:val="none" w:sz="0" w:space="0" w:color="auto"/>
        <w:left w:val="none" w:sz="0" w:space="0" w:color="auto"/>
        <w:bottom w:val="none" w:sz="0" w:space="0" w:color="auto"/>
        <w:right w:val="none" w:sz="0" w:space="0" w:color="auto"/>
      </w:divBdr>
    </w:div>
    <w:div w:id="706878392">
      <w:bodyDiv w:val="1"/>
      <w:marLeft w:val="0"/>
      <w:marRight w:val="0"/>
      <w:marTop w:val="0"/>
      <w:marBottom w:val="0"/>
      <w:divBdr>
        <w:top w:val="none" w:sz="0" w:space="0" w:color="auto"/>
        <w:left w:val="none" w:sz="0" w:space="0" w:color="auto"/>
        <w:bottom w:val="none" w:sz="0" w:space="0" w:color="auto"/>
        <w:right w:val="none" w:sz="0" w:space="0" w:color="auto"/>
      </w:divBdr>
    </w:div>
    <w:div w:id="763573202">
      <w:bodyDiv w:val="1"/>
      <w:marLeft w:val="0"/>
      <w:marRight w:val="0"/>
      <w:marTop w:val="0"/>
      <w:marBottom w:val="0"/>
      <w:divBdr>
        <w:top w:val="none" w:sz="0" w:space="0" w:color="auto"/>
        <w:left w:val="none" w:sz="0" w:space="0" w:color="auto"/>
        <w:bottom w:val="none" w:sz="0" w:space="0" w:color="auto"/>
        <w:right w:val="none" w:sz="0" w:space="0" w:color="auto"/>
      </w:divBdr>
    </w:div>
    <w:div w:id="802314631">
      <w:bodyDiv w:val="1"/>
      <w:marLeft w:val="0"/>
      <w:marRight w:val="0"/>
      <w:marTop w:val="0"/>
      <w:marBottom w:val="0"/>
      <w:divBdr>
        <w:top w:val="none" w:sz="0" w:space="0" w:color="auto"/>
        <w:left w:val="none" w:sz="0" w:space="0" w:color="auto"/>
        <w:bottom w:val="none" w:sz="0" w:space="0" w:color="auto"/>
        <w:right w:val="none" w:sz="0" w:space="0" w:color="auto"/>
      </w:divBdr>
    </w:div>
    <w:div w:id="822769352">
      <w:bodyDiv w:val="1"/>
      <w:marLeft w:val="0"/>
      <w:marRight w:val="0"/>
      <w:marTop w:val="0"/>
      <w:marBottom w:val="0"/>
      <w:divBdr>
        <w:top w:val="none" w:sz="0" w:space="0" w:color="auto"/>
        <w:left w:val="none" w:sz="0" w:space="0" w:color="auto"/>
        <w:bottom w:val="none" w:sz="0" w:space="0" w:color="auto"/>
        <w:right w:val="none" w:sz="0" w:space="0" w:color="auto"/>
      </w:divBdr>
    </w:div>
    <w:div w:id="949360761">
      <w:bodyDiv w:val="1"/>
      <w:marLeft w:val="0"/>
      <w:marRight w:val="0"/>
      <w:marTop w:val="0"/>
      <w:marBottom w:val="0"/>
      <w:divBdr>
        <w:top w:val="none" w:sz="0" w:space="0" w:color="auto"/>
        <w:left w:val="none" w:sz="0" w:space="0" w:color="auto"/>
        <w:bottom w:val="none" w:sz="0" w:space="0" w:color="auto"/>
        <w:right w:val="none" w:sz="0" w:space="0" w:color="auto"/>
      </w:divBdr>
    </w:div>
    <w:div w:id="958220611">
      <w:bodyDiv w:val="1"/>
      <w:marLeft w:val="0"/>
      <w:marRight w:val="0"/>
      <w:marTop w:val="0"/>
      <w:marBottom w:val="0"/>
      <w:divBdr>
        <w:top w:val="none" w:sz="0" w:space="0" w:color="auto"/>
        <w:left w:val="none" w:sz="0" w:space="0" w:color="auto"/>
        <w:bottom w:val="none" w:sz="0" w:space="0" w:color="auto"/>
        <w:right w:val="none" w:sz="0" w:space="0" w:color="auto"/>
      </w:divBdr>
    </w:div>
    <w:div w:id="975796443">
      <w:bodyDiv w:val="1"/>
      <w:marLeft w:val="0"/>
      <w:marRight w:val="0"/>
      <w:marTop w:val="0"/>
      <w:marBottom w:val="0"/>
      <w:divBdr>
        <w:top w:val="none" w:sz="0" w:space="0" w:color="auto"/>
        <w:left w:val="none" w:sz="0" w:space="0" w:color="auto"/>
        <w:bottom w:val="none" w:sz="0" w:space="0" w:color="auto"/>
        <w:right w:val="none" w:sz="0" w:space="0" w:color="auto"/>
      </w:divBdr>
      <w:divsChild>
        <w:div w:id="1995602016">
          <w:marLeft w:val="0"/>
          <w:marRight w:val="0"/>
          <w:marTop w:val="180"/>
          <w:marBottom w:val="0"/>
          <w:divBdr>
            <w:top w:val="none" w:sz="0" w:space="0" w:color="auto"/>
            <w:left w:val="none" w:sz="0" w:space="0" w:color="auto"/>
            <w:bottom w:val="none" w:sz="0" w:space="0" w:color="auto"/>
            <w:right w:val="none" w:sz="0" w:space="0" w:color="auto"/>
          </w:divBdr>
          <w:divsChild>
            <w:div w:id="1756199931">
              <w:marLeft w:val="0"/>
              <w:marRight w:val="0"/>
              <w:marTop w:val="0"/>
              <w:marBottom w:val="0"/>
              <w:divBdr>
                <w:top w:val="none" w:sz="0" w:space="0" w:color="auto"/>
                <w:left w:val="none" w:sz="0" w:space="0" w:color="auto"/>
                <w:bottom w:val="none" w:sz="0" w:space="0" w:color="auto"/>
                <w:right w:val="none" w:sz="0" w:space="0" w:color="auto"/>
              </w:divBdr>
              <w:divsChild>
                <w:div w:id="558132891">
                  <w:marLeft w:val="0"/>
                  <w:marRight w:val="0"/>
                  <w:marTop w:val="0"/>
                  <w:marBottom w:val="0"/>
                  <w:divBdr>
                    <w:top w:val="none" w:sz="0" w:space="0" w:color="auto"/>
                    <w:left w:val="none" w:sz="0" w:space="0" w:color="auto"/>
                    <w:bottom w:val="none" w:sz="0" w:space="0" w:color="auto"/>
                    <w:right w:val="none" w:sz="0" w:space="0" w:color="auto"/>
                  </w:divBdr>
                  <w:divsChild>
                    <w:div w:id="149903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49270">
          <w:marLeft w:val="0"/>
          <w:marRight w:val="0"/>
          <w:marTop w:val="0"/>
          <w:marBottom w:val="0"/>
          <w:divBdr>
            <w:top w:val="none" w:sz="0" w:space="0" w:color="auto"/>
            <w:left w:val="none" w:sz="0" w:space="0" w:color="auto"/>
            <w:bottom w:val="none" w:sz="0" w:space="0" w:color="auto"/>
            <w:right w:val="none" w:sz="0" w:space="0" w:color="auto"/>
          </w:divBdr>
          <w:divsChild>
            <w:div w:id="1147238951">
              <w:marLeft w:val="0"/>
              <w:marRight w:val="0"/>
              <w:marTop w:val="120"/>
              <w:marBottom w:val="0"/>
              <w:divBdr>
                <w:top w:val="none" w:sz="0" w:space="0" w:color="auto"/>
                <w:left w:val="none" w:sz="0" w:space="0" w:color="auto"/>
                <w:bottom w:val="none" w:sz="0" w:space="0" w:color="auto"/>
                <w:right w:val="none" w:sz="0" w:space="0" w:color="auto"/>
              </w:divBdr>
              <w:divsChild>
                <w:div w:id="1564874628">
                  <w:marLeft w:val="0"/>
                  <w:marRight w:val="0"/>
                  <w:marTop w:val="0"/>
                  <w:marBottom w:val="0"/>
                  <w:divBdr>
                    <w:top w:val="none" w:sz="0" w:space="0" w:color="auto"/>
                    <w:left w:val="none" w:sz="0" w:space="0" w:color="auto"/>
                    <w:bottom w:val="none" w:sz="0" w:space="0" w:color="auto"/>
                    <w:right w:val="none" w:sz="0" w:space="0" w:color="auto"/>
                  </w:divBdr>
                  <w:divsChild>
                    <w:div w:id="276522017">
                      <w:marLeft w:val="0"/>
                      <w:marRight w:val="0"/>
                      <w:marTop w:val="0"/>
                      <w:marBottom w:val="0"/>
                      <w:divBdr>
                        <w:top w:val="none" w:sz="0" w:space="0" w:color="auto"/>
                        <w:left w:val="none" w:sz="0" w:space="0" w:color="auto"/>
                        <w:bottom w:val="none" w:sz="0" w:space="0" w:color="auto"/>
                        <w:right w:val="none" w:sz="0" w:space="0" w:color="auto"/>
                      </w:divBdr>
                      <w:divsChild>
                        <w:div w:id="916400128">
                          <w:marLeft w:val="0"/>
                          <w:marRight w:val="0"/>
                          <w:marTop w:val="0"/>
                          <w:marBottom w:val="0"/>
                          <w:divBdr>
                            <w:top w:val="none" w:sz="0" w:space="0" w:color="auto"/>
                            <w:left w:val="none" w:sz="0" w:space="0" w:color="auto"/>
                            <w:bottom w:val="none" w:sz="0" w:space="0" w:color="auto"/>
                            <w:right w:val="none" w:sz="0" w:space="0" w:color="auto"/>
                          </w:divBdr>
                          <w:divsChild>
                            <w:div w:id="1152329192">
                              <w:marLeft w:val="0"/>
                              <w:marRight w:val="0"/>
                              <w:marTop w:val="0"/>
                              <w:marBottom w:val="0"/>
                              <w:divBdr>
                                <w:top w:val="none" w:sz="0" w:space="0" w:color="auto"/>
                                <w:left w:val="none" w:sz="0" w:space="0" w:color="auto"/>
                                <w:bottom w:val="none" w:sz="0" w:space="0" w:color="auto"/>
                                <w:right w:val="none" w:sz="0" w:space="0" w:color="auto"/>
                              </w:divBdr>
                              <w:divsChild>
                                <w:div w:id="421416790">
                                  <w:marLeft w:val="0"/>
                                  <w:marRight w:val="0"/>
                                  <w:marTop w:val="0"/>
                                  <w:marBottom w:val="0"/>
                                  <w:divBdr>
                                    <w:top w:val="none" w:sz="0" w:space="0" w:color="auto"/>
                                    <w:left w:val="none" w:sz="0" w:space="0" w:color="auto"/>
                                    <w:bottom w:val="none" w:sz="0" w:space="0" w:color="auto"/>
                                    <w:right w:val="none" w:sz="0" w:space="0" w:color="auto"/>
                                  </w:divBdr>
                                  <w:divsChild>
                                    <w:div w:id="18494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7662753">
      <w:bodyDiv w:val="1"/>
      <w:marLeft w:val="0"/>
      <w:marRight w:val="0"/>
      <w:marTop w:val="0"/>
      <w:marBottom w:val="0"/>
      <w:divBdr>
        <w:top w:val="none" w:sz="0" w:space="0" w:color="auto"/>
        <w:left w:val="none" w:sz="0" w:space="0" w:color="auto"/>
        <w:bottom w:val="none" w:sz="0" w:space="0" w:color="auto"/>
        <w:right w:val="none" w:sz="0" w:space="0" w:color="auto"/>
      </w:divBdr>
    </w:div>
    <w:div w:id="1050422184">
      <w:bodyDiv w:val="1"/>
      <w:marLeft w:val="0"/>
      <w:marRight w:val="0"/>
      <w:marTop w:val="0"/>
      <w:marBottom w:val="0"/>
      <w:divBdr>
        <w:top w:val="none" w:sz="0" w:space="0" w:color="auto"/>
        <w:left w:val="none" w:sz="0" w:space="0" w:color="auto"/>
        <w:bottom w:val="none" w:sz="0" w:space="0" w:color="auto"/>
        <w:right w:val="none" w:sz="0" w:space="0" w:color="auto"/>
      </w:divBdr>
    </w:div>
    <w:div w:id="1109852641">
      <w:bodyDiv w:val="1"/>
      <w:marLeft w:val="0"/>
      <w:marRight w:val="0"/>
      <w:marTop w:val="0"/>
      <w:marBottom w:val="0"/>
      <w:divBdr>
        <w:top w:val="none" w:sz="0" w:space="0" w:color="auto"/>
        <w:left w:val="none" w:sz="0" w:space="0" w:color="auto"/>
        <w:bottom w:val="none" w:sz="0" w:space="0" w:color="auto"/>
        <w:right w:val="none" w:sz="0" w:space="0" w:color="auto"/>
      </w:divBdr>
    </w:div>
    <w:div w:id="1221745617">
      <w:bodyDiv w:val="1"/>
      <w:marLeft w:val="0"/>
      <w:marRight w:val="0"/>
      <w:marTop w:val="0"/>
      <w:marBottom w:val="0"/>
      <w:divBdr>
        <w:top w:val="none" w:sz="0" w:space="0" w:color="auto"/>
        <w:left w:val="none" w:sz="0" w:space="0" w:color="auto"/>
        <w:bottom w:val="none" w:sz="0" w:space="0" w:color="auto"/>
        <w:right w:val="none" w:sz="0" w:space="0" w:color="auto"/>
      </w:divBdr>
    </w:div>
    <w:div w:id="1254170465">
      <w:bodyDiv w:val="1"/>
      <w:marLeft w:val="0"/>
      <w:marRight w:val="0"/>
      <w:marTop w:val="0"/>
      <w:marBottom w:val="0"/>
      <w:divBdr>
        <w:top w:val="none" w:sz="0" w:space="0" w:color="auto"/>
        <w:left w:val="none" w:sz="0" w:space="0" w:color="auto"/>
        <w:bottom w:val="none" w:sz="0" w:space="0" w:color="auto"/>
        <w:right w:val="none" w:sz="0" w:space="0" w:color="auto"/>
      </w:divBdr>
    </w:div>
    <w:div w:id="1270118583">
      <w:bodyDiv w:val="1"/>
      <w:marLeft w:val="0"/>
      <w:marRight w:val="0"/>
      <w:marTop w:val="0"/>
      <w:marBottom w:val="0"/>
      <w:divBdr>
        <w:top w:val="none" w:sz="0" w:space="0" w:color="auto"/>
        <w:left w:val="none" w:sz="0" w:space="0" w:color="auto"/>
        <w:bottom w:val="none" w:sz="0" w:space="0" w:color="auto"/>
        <w:right w:val="none" w:sz="0" w:space="0" w:color="auto"/>
      </w:divBdr>
    </w:div>
    <w:div w:id="1272931832">
      <w:bodyDiv w:val="1"/>
      <w:marLeft w:val="0"/>
      <w:marRight w:val="0"/>
      <w:marTop w:val="0"/>
      <w:marBottom w:val="0"/>
      <w:divBdr>
        <w:top w:val="none" w:sz="0" w:space="0" w:color="auto"/>
        <w:left w:val="none" w:sz="0" w:space="0" w:color="auto"/>
        <w:bottom w:val="none" w:sz="0" w:space="0" w:color="auto"/>
        <w:right w:val="none" w:sz="0" w:space="0" w:color="auto"/>
      </w:divBdr>
    </w:div>
    <w:div w:id="1279919909">
      <w:bodyDiv w:val="1"/>
      <w:marLeft w:val="0"/>
      <w:marRight w:val="0"/>
      <w:marTop w:val="0"/>
      <w:marBottom w:val="0"/>
      <w:divBdr>
        <w:top w:val="none" w:sz="0" w:space="0" w:color="auto"/>
        <w:left w:val="none" w:sz="0" w:space="0" w:color="auto"/>
        <w:bottom w:val="none" w:sz="0" w:space="0" w:color="auto"/>
        <w:right w:val="none" w:sz="0" w:space="0" w:color="auto"/>
      </w:divBdr>
    </w:div>
    <w:div w:id="1284652326">
      <w:bodyDiv w:val="1"/>
      <w:marLeft w:val="0"/>
      <w:marRight w:val="0"/>
      <w:marTop w:val="0"/>
      <w:marBottom w:val="0"/>
      <w:divBdr>
        <w:top w:val="none" w:sz="0" w:space="0" w:color="auto"/>
        <w:left w:val="none" w:sz="0" w:space="0" w:color="auto"/>
        <w:bottom w:val="none" w:sz="0" w:space="0" w:color="auto"/>
        <w:right w:val="none" w:sz="0" w:space="0" w:color="auto"/>
      </w:divBdr>
    </w:div>
    <w:div w:id="1287152454">
      <w:bodyDiv w:val="1"/>
      <w:marLeft w:val="0"/>
      <w:marRight w:val="0"/>
      <w:marTop w:val="0"/>
      <w:marBottom w:val="0"/>
      <w:divBdr>
        <w:top w:val="none" w:sz="0" w:space="0" w:color="auto"/>
        <w:left w:val="none" w:sz="0" w:space="0" w:color="auto"/>
        <w:bottom w:val="none" w:sz="0" w:space="0" w:color="auto"/>
        <w:right w:val="none" w:sz="0" w:space="0" w:color="auto"/>
      </w:divBdr>
    </w:div>
    <w:div w:id="1287463594">
      <w:bodyDiv w:val="1"/>
      <w:marLeft w:val="0"/>
      <w:marRight w:val="0"/>
      <w:marTop w:val="0"/>
      <w:marBottom w:val="0"/>
      <w:divBdr>
        <w:top w:val="none" w:sz="0" w:space="0" w:color="auto"/>
        <w:left w:val="none" w:sz="0" w:space="0" w:color="auto"/>
        <w:bottom w:val="none" w:sz="0" w:space="0" w:color="auto"/>
        <w:right w:val="none" w:sz="0" w:space="0" w:color="auto"/>
      </w:divBdr>
    </w:div>
    <w:div w:id="1367170452">
      <w:bodyDiv w:val="1"/>
      <w:marLeft w:val="0"/>
      <w:marRight w:val="0"/>
      <w:marTop w:val="0"/>
      <w:marBottom w:val="0"/>
      <w:divBdr>
        <w:top w:val="none" w:sz="0" w:space="0" w:color="auto"/>
        <w:left w:val="none" w:sz="0" w:space="0" w:color="auto"/>
        <w:bottom w:val="none" w:sz="0" w:space="0" w:color="auto"/>
        <w:right w:val="none" w:sz="0" w:space="0" w:color="auto"/>
      </w:divBdr>
    </w:div>
    <w:div w:id="1378357109">
      <w:bodyDiv w:val="1"/>
      <w:marLeft w:val="0"/>
      <w:marRight w:val="0"/>
      <w:marTop w:val="0"/>
      <w:marBottom w:val="0"/>
      <w:divBdr>
        <w:top w:val="none" w:sz="0" w:space="0" w:color="auto"/>
        <w:left w:val="none" w:sz="0" w:space="0" w:color="auto"/>
        <w:bottom w:val="none" w:sz="0" w:space="0" w:color="auto"/>
        <w:right w:val="none" w:sz="0" w:space="0" w:color="auto"/>
      </w:divBdr>
    </w:div>
    <w:div w:id="1561021467">
      <w:bodyDiv w:val="1"/>
      <w:marLeft w:val="0"/>
      <w:marRight w:val="0"/>
      <w:marTop w:val="0"/>
      <w:marBottom w:val="0"/>
      <w:divBdr>
        <w:top w:val="none" w:sz="0" w:space="0" w:color="auto"/>
        <w:left w:val="none" w:sz="0" w:space="0" w:color="auto"/>
        <w:bottom w:val="none" w:sz="0" w:space="0" w:color="auto"/>
        <w:right w:val="none" w:sz="0" w:space="0" w:color="auto"/>
      </w:divBdr>
    </w:div>
    <w:div w:id="1563832697">
      <w:bodyDiv w:val="1"/>
      <w:marLeft w:val="0"/>
      <w:marRight w:val="0"/>
      <w:marTop w:val="0"/>
      <w:marBottom w:val="0"/>
      <w:divBdr>
        <w:top w:val="none" w:sz="0" w:space="0" w:color="auto"/>
        <w:left w:val="none" w:sz="0" w:space="0" w:color="auto"/>
        <w:bottom w:val="none" w:sz="0" w:space="0" w:color="auto"/>
        <w:right w:val="none" w:sz="0" w:space="0" w:color="auto"/>
      </w:divBdr>
    </w:div>
    <w:div w:id="1570456611">
      <w:bodyDiv w:val="1"/>
      <w:marLeft w:val="0"/>
      <w:marRight w:val="0"/>
      <w:marTop w:val="0"/>
      <w:marBottom w:val="0"/>
      <w:divBdr>
        <w:top w:val="none" w:sz="0" w:space="0" w:color="auto"/>
        <w:left w:val="none" w:sz="0" w:space="0" w:color="auto"/>
        <w:bottom w:val="none" w:sz="0" w:space="0" w:color="auto"/>
        <w:right w:val="none" w:sz="0" w:space="0" w:color="auto"/>
      </w:divBdr>
    </w:div>
    <w:div w:id="1696153068">
      <w:bodyDiv w:val="1"/>
      <w:marLeft w:val="0"/>
      <w:marRight w:val="0"/>
      <w:marTop w:val="0"/>
      <w:marBottom w:val="0"/>
      <w:divBdr>
        <w:top w:val="none" w:sz="0" w:space="0" w:color="auto"/>
        <w:left w:val="none" w:sz="0" w:space="0" w:color="auto"/>
        <w:bottom w:val="none" w:sz="0" w:space="0" w:color="auto"/>
        <w:right w:val="none" w:sz="0" w:space="0" w:color="auto"/>
      </w:divBdr>
    </w:div>
    <w:div w:id="1741828168">
      <w:bodyDiv w:val="1"/>
      <w:marLeft w:val="0"/>
      <w:marRight w:val="0"/>
      <w:marTop w:val="0"/>
      <w:marBottom w:val="0"/>
      <w:divBdr>
        <w:top w:val="none" w:sz="0" w:space="0" w:color="auto"/>
        <w:left w:val="none" w:sz="0" w:space="0" w:color="auto"/>
        <w:bottom w:val="none" w:sz="0" w:space="0" w:color="auto"/>
        <w:right w:val="none" w:sz="0" w:space="0" w:color="auto"/>
      </w:divBdr>
    </w:div>
    <w:div w:id="1775443087">
      <w:bodyDiv w:val="1"/>
      <w:marLeft w:val="0"/>
      <w:marRight w:val="0"/>
      <w:marTop w:val="0"/>
      <w:marBottom w:val="0"/>
      <w:divBdr>
        <w:top w:val="none" w:sz="0" w:space="0" w:color="auto"/>
        <w:left w:val="none" w:sz="0" w:space="0" w:color="auto"/>
        <w:bottom w:val="none" w:sz="0" w:space="0" w:color="auto"/>
        <w:right w:val="none" w:sz="0" w:space="0" w:color="auto"/>
      </w:divBdr>
    </w:div>
    <w:div w:id="1785344961">
      <w:bodyDiv w:val="1"/>
      <w:marLeft w:val="0"/>
      <w:marRight w:val="0"/>
      <w:marTop w:val="0"/>
      <w:marBottom w:val="0"/>
      <w:divBdr>
        <w:top w:val="none" w:sz="0" w:space="0" w:color="auto"/>
        <w:left w:val="none" w:sz="0" w:space="0" w:color="auto"/>
        <w:bottom w:val="none" w:sz="0" w:space="0" w:color="auto"/>
        <w:right w:val="none" w:sz="0" w:space="0" w:color="auto"/>
      </w:divBdr>
    </w:div>
    <w:div w:id="1918131245">
      <w:bodyDiv w:val="1"/>
      <w:marLeft w:val="0"/>
      <w:marRight w:val="0"/>
      <w:marTop w:val="0"/>
      <w:marBottom w:val="0"/>
      <w:divBdr>
        <w:top w:val="none" w:sz="0" w:space="0" w:color="auto"/>
        <w:left w:val="none" w:sz="0" w:space="0" w:color="auto"/>
        <w:bottom w:val="none" w:sz="0" w:space="0" w:color="auto"/>
        <w:right w:val="none" w:sz="0" w:space="0" w:color="auto"/>
      </w:divBdr>
    </w:div>
    <w:div w:id="1945376213">
      <w:bodyDiv w:val="1"/>
      <w:marLeft w:val="0"/>
      <w:marRight w:val="0"/>
      <w:marTop w:val="0"/>
      <w:marBottom w:val="0"/>
      <w:divBdr>
        <w:top w:val="none" w:sz="0" w:space="0" w:color="auto"/>
        <w:left w:val="none" w:sz="0" w:space="0" w:color="auto"/>
        <w:bottom w:val="none" w:sz="0" w:space="0" w:color="auto"/>
        <w:right w:val="none" w:sz="0" w:space="0" w:color="auto"/>
      </w:divBdr>
    </w:div>
    <w:div w:id="1959215349">
      <w:bodyDiv w:val="1"/>
      <w:marLeft w:val="0"/>
      <w:marRight w:val="0"/>
      <w:marTop w:val="0"/>
      <w:marBottom w:val="0"/>
      <w:divBdr>
        <w:top w:val="none" w:sz="0" w:space="0" w:color="auto"/>
        <w:left w:val="none" w:sz="0" w:space="0" w:color="auto"/>
        <w:bottom w:val="none" w:sz="0" w:space="0" w:color="auto"/>
        <w:right w:val="none" w:sz="0" w:space="0" w:color="auto"/>
      </w:divBdr>
    </w:div>
    <w:div w:id="1969890268">
      <w:bodyDiv w:val="1"/>
      <w:marLeft w:val="0"/>
      <w:marRight w:val="0"/>
      <w:marTop w:val="0"/>
      <w:marBottom w:val="0"/>
      <w:divBdr>
        <w:top w:val="none" w:sz="0" w:space="0" w:color="auto"/>
        <w:left w:val="none" w:sz="0" w:space="0" w:color="auto"/>
        <w:bottom w:val="none" w:sz="0" w:space="0" w:color="auto"/>
        <w:right w:val="none" w:sz="0" w:space="0" w:color="auto"/>
      </w:divBdr>
    </w:div>
    <w:div w:id="2042630048">
      <w:bodyDiv w:val="1"/>
      <w:marLeft w:val="0"/>
      <w:marRight w:val="0"/>
      <w:marTop w:val="0"/>
      <w:marBottom w:val="0"/>
      <w:divBdr>
        <w:top w:val="none" w:sz="0" w:space="0" w:color="auto"/>
        <w:left w:val="none" w:sz="0" w:space="0" w:color="auto"/>
        <w:bottom w:val="none" w:sz="0" w:space="0" w:color="auto"/>
        <w:right w:val="none" w:sz="0" w:space="0" w:color="auto"/>
      </w:divBdr>
    </w:div>
    <w:div w:id="2120295252">
      <w:bodyDiv w:val="1"/>
      <w:marLeft w:val="0"/>
      <w:marRight w:val="0"/>
      <w:marTop w:val="0"/>
      <w:marBottom w:val="0"/>
      <w:divBdr>
        <w:top w:val="none" w:sz="0" w:space="0" w:color="auto"/>
        <w:left w:val="none" w:sz="0" w:space="0" w:color="auto"/>
        <w:bottom w:val="none" w:sz="0" w:space="0" w:color="auto"/>
        <w:right w:val="none" w:sz="0" w:space="0" w:color="auto"/>
      </w:divBdr>
    </w:div>
    <w:div w:id="2140103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B0F6A10-3343-4EDA-8740-5C3C1A13A23E}">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35E90C-02FA-4422-9C03-FECD33FE6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1230</TotalTime>
  <Pages>13</Pages>
  <Words>1473</Words>
  <Characters>9177</Characters>
  <Application>Microsoft Office Word</Application>
  <DocSecurity>0</DocSecurity>
  <Lines>917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Morar, Payal</dc:creator>
  <cp:keywords/>
  <dc:description/>
  <cp:lastModifiedBy>Morar, Payal</cp:lastModifiedBy>
  <cp:revision>294</cp:revision>
  <dcterms:created xsi:type="dcterms:W3CDTF">2023-08-26T07:27:00Z</dcterms:created>
  <dcterms:modified xsi:type="dcterms:W3CDTF">2023-10-11T15:18:00Z</dcterms:modified>
</cp:coreProperties>
</file>