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E5CC" w14:textId="77777777" w:rsidR="00195DF6" w:rsidRDefault="00000000">
      <w:pPr>
        <w:spacing w:after="60"/>
      </w:pPr>
      <w:r>
        <w:rPr>
          <w:b/>
          <w:bCs/>
          <w:sz w:val="32"/>
          <w:szCs w:val="32"/>
        </w:rPr>
        <w:t>AI-Based Groundwater Depletion &amp; Borewell Failure Predictor</w:t>
      </w:r>
    </w:p>
    <w:p w14:paraId="5748A5B7" w14:textId="77777777" w:rsidR="00195DF6" w:rsidRDefault="00000000">
      <w:pPr>
        <w:spacing w:after="300"/>
      </w:pPr>
      <w:r>
        <w:rPr>
          <w:b/>
          <w:bCs/>
          <w:color w:val="444444"/>
          <w:sz w:val="26"/>
          <w:szCs w:val="26"/>
        </w:rPr>
        <w:t>Experimental Results &amp; Model Performance — Random Forest</w:t>
      </w:r>
    </w:p>
    <w:p w14:paraId="190A38D2" w14:textId="77777777" w:rsidR="00195DF6" w:rsidRDefault="00000000">
      <w:pPr>
        <w:pStyle w:val="Heading1"/>
        <w:spacing w:before="300" w:after="120"/>
      </w:pPr>
      <w:r>
        <w:t>1. Groundwater-Depth Regression</w:t>
      </w:r>
    </w:p>
    <w:p w14:paraId="383293E0" w14:textId="77777777" w:rsidR="00195DF6" w:rsidRDefault="00000000">
      <w:pPr>
        <w:spacing w:after="160"/>
      </w:pPr>
      <w:r>
        <w:rPr>
          <w:sz w:val="22"/>
          <w:szCs w:val="22"/>
        </w:rPr>
        <w:t>The Random Forest regression model predicts absolute groundwater depth in metres below ground level. Performance was evaluated on the held-out test set.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200"/>
      </w:tblGrid>
      <w:tr w:rsidR="00195DF6" w14:paraId="202A9E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2F5496" w:fill="2F5496"/>
          </w:tcPr>
          <w:p w14:paraId="075FCC13" w14:textId="77777777" w:rsidR="00195DF6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200" w:type="dxa"/>
            <w:shd w:val="clear" w:color="2F5496" w:fill="2F5496"/>
          </w:tcPr>
          <w:p w14:paraId="0124A443" w14:textId="77777777" w:rsidR="00195DF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200" w:type="dxa"/>
            <w:shd w:val="clear" w:color="2F5496" w:fill="2F5496"/>
          </w:tcPr>
          <w:p w14:paraId="75BE4A05" w14:textId="77777777" w:rsidR="00195DF6" w:rsidRDefault="00000000">
            <w:r>
              <w:rPr>
                <w:b/>
                <w:bCs/>
                <w:color w:val="FFFFFF"/>
              </w:rPr>
              <w:t>Interpretation</w:t>
            </w:r>
          </w:p>
        </w:tc>
      </w:tr>
      <w:tr w:rsidR="00195DF6" w14:paraId="620E4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FE1DE2" w14:textId="77777777" w:rsidR="00195DF6" w:rsidRDefault="00000000">
            <w:r>
              <w:t>MAE</w:t>
            </w:r>
          </w:p>
        </w:tc>
        <w:tc>
          <w:tcPr>
            <w:tcW w:w="3200" w:type="dxa"/>
          </w:tcPr>
          <w:p w14:paraId="38CD33AE" w14:textId="77777777" w:rsidR="00195DF6" w:rsidRDefault="00000000">
            <w:r>
              <w:t>1.9917 m (1.99 m)</w:t>
            </w:r>
          </w:p>
        </w:tc>
        <w:tc>
          <w:tcPr>
            <w:tcW w:w="4200" w:type="dxa"/>
          </w:tcPr>
          <w:p w14:paraId="3344661D" w14:textId="77777777" w:rsidR="00195DF6" w:rsidRDefault="00000000">
            <w:r>
              <w:t>Average absolute prediction error.</w:t>
            </w:r>
          </w:p>
        </w:tc>
      </w:tr>
      <w:tr w:rsidR="00195DF6" w14:paraId="2C7E5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CB546B" w14:textId="77777777" w:rsidR="00195DF6" w:rsidRDefault="00000000">
            <w:r>
              <w:t>RMSE</w:t>
            </w:r>
          </w:p>
        </w:tc>
        <w:tc>
          <w:tcPr>
            <w:tcW w:w="3200" w:type="dxa"/>
          </w:tcPr>
          <w:p w14:paraId="2E726224" w14:textId="77777777" w:rsidR="00195DF6" w:rsidRDefault="00000000">
            <w:r>
              <w:t>3.6884 m (3.69 m)</w:t>
            </w:r>
          </w:p>
        </w:tc>
        <w:tc>
          <w:tcPr>
            <w:tcW w:w="4200" w:type="dxa"/>
          </w:tcPr>
          <w:p w14:paraId="752BCDAD" w14:textId="77777777" w:rsidR="00195DF6" w:rsidRDefault="00000000">
            <w:r>
              <w:t>Root mean squared prediction error.</w:t>
            </w:r>
          </w:p>
        </w:tc>
      </w:tr>
      <w:tr w:rsidR="00195DF6" w14:paraId="390F2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7A50CA" w14:textId="77777777" w:rsidR="00195DF6" w:rsidRDefault="00000000">
            <w:r>
              <w:t>R²</w:t>
            </w:r>
          </w:p>
        </w:tc>
        <w:tc>
          <w:tcPr>
            <w:tcW w:w="3200" w:type="dxa"/>
          </w:tcPr>
          <w:p w14:paraId="407A11C6" w14:textId="77777777" w:rsidR="00195DF6" w:rsidRDefault="00000000">
            <w:r>
              <w:t>0.4725</w:t>
            </w:r>
          </w:p>
        </w:tc>
        <w:tc>
          <w:tcPr>
            <w:tcW w:w="4200" w:type="dxa"/>
          </w:tcPr>
          <w:p w14:paraId="2608C235" w14:textId="77777777" w:rsidR="00195DF6" w:rsidRDefault="00000000">
            <w:r>
              <w:t>Explains approximately 47.25% of variance.</w:t>
            </w:r>
          </w:p>
        </w:tc>
      </w:tr>
    </w:tbl>
    <w:p w14:paraId="15489007" w14:textId="77777777" w:rsidR="00195DF6" w:rsidRDefault="00000000">
      <w:pPr>
        <w:pStyle w:val="Heading1"/>
        <w:spacing w:before="300" w:after="120"/>
      </w:pPr>
      <w:r>
        <w:t>2. Borewell-Success Classification</w:t>
      </w:r>
    </w:p>
    <w:p w14:paraId="1BCA2B38" w14:textId="77777777" w:rsidR="00195DF6" w:rsidRDefault="00000000">
      <w:pPr>
        <w:spacing w:after="160"/>
      </w:pPr>
      <w:r>
        <w:rPr>
          <w:sz w:val="22"/>
          <w:szCs w:val="22"/>
        </w:rPr>
        <w:t xml:space="preserve">The Random Forest classifier predicts borewell viability, trained with </w:t>
      </w:r>
      <w:proofErr w:type="spellStart"/>
      <w:r>
        <w:rPr>
          <w:sz w:val="22"/>
          <w:szCs w:val="22"/>
        </w:rPr>
        <w:t>class_weight</w:t>
      </w:r>
      <w:proofErr w:type="spellEnd"/>
      <w:r>
        <w:rPr>
          <w:sz w:val="22"/>
          <w:szCs w:val="22"/>
        </w:rPr>
        <w:t>="balanced" to compensate for class imbalance in the dataset.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400"/>
      </w:tblGrid>
      <w:tr w:rsidR="00195DF6" w14:paraId="7DEEC8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2F5496" w:fill="2F5496"/>
          </w:tcPr>
          <w:p w14:paraId="35E8D28B" w14:textId="77777777" w:rsidR="00195DF6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600" w:type="dxa"/>
            <w:shd w:val="clear" w:color="2F5496" w:fill="2F5496"/>
          </w:tcPr>
          <w:p w14:paraId="3FE1F81C" w14:textId="77777777" w:rsidR="00195DF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400" w:type="dxa"/>
            <w:shd w:val="clear" w:color="2F5496" w:fill="2F5496"/>
          </w:tcPr>
          <w:p w14:paraId="5AF82D4D" w14:textId="77777777" w:rsidR="00195DF6" w:rsidRDefault="00000000">
            <w:r>
              <w:rPr>
                <w:b/>
                <w:bCs/>
                <w:color w:val="FFFFFF"/>
              </w:rPr>
              <w:t>Percentage</w:t>
            </w:r>
          </w:p>
        </w:tc>
      </w:tr>
      <w:tr w:rsidR="00195DF6" w14:paraId="0C6052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C9754AC" w14:textId="77777777" w:rsidR="00195DF6" w:rsidRDefault="00000000">
            <w:r>
              <w:t>Accuracy</w:t>
            </w:r>
          </w:p>
        </w:tc>
        <w:tc>
          <w:tcPr>
            <w:tcW w:w="2600" w:type="dxa"/>
          </w:tcPr>
          <w:p w14:paraId="649820E0" w14:textId="77777777" w:rsidR="00195DF6" w:rsidRDefault="00000000">
            <w:r>
              <w:t>0.9150</w:t>
            </w:r>
          </w:p>
        </w:tc>
        <w:tc>
          <w:tcPr>
            <w:tcW w:w="4400" w:type="dxa"/>
          </w:tcPr>
          <w:p w14:paraId="3B321BC6" w14:textId="77777777" w:rsidR="00195DF6" w:rsidRDefault="00000000">
            <w:r>
              <w:t>91.50%</w:t>
            </w:r>
          </w:p>
        </w:tc>
      </w:tr>
      <w:tr w:rsidR="00195DF6" w14:paraId="01967D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395FE4" w14:textId="77777777" w:rsidR="00195DF6" w:rsidRDefault="00000000">
            <w:r>
              <w:t>Precision</w:t>
            </w:r>
          </w:p>
        </w:tc>
        <w:tc>
          <w:tcPr>
            <w:tcW w:w="2600" w:type="dxa"/>
          </w:tcPr>
          <w:p w14:paraId="4220A87C" w14:textId="77777777" w:rsidR="00195DF6" w:rsidRDefault="00000000">
            <w:r>
              <w:t>0.9945</w:t>
            </w:r>
          </w:p>
        </w:tc>
        <w:tc>
          <w:tcPr>
            <w:tcW w:w="4400" w:type="dxa"/>
          </w:tcPr>
          <w:p w14:paraId="79EC8425" w14:textId="77777777" w:rsidR="00195DF6" w:rsidRDefault="00000000">
            <w:r>
              <w:t>99.45%</w:t>
            </w:r>
          </w:p>
        </w:tc>
      </w:tr>
      <w:tr w:rsidR="00195DF6" w14:paraId="699859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4FB2D5" w14:textId="77777777" w:rsidR="00195DF6" w:rsidRDefault="00000000">
            <w:r>
              <w:t>Recall</w:t>
            </w:r>
          </w:p>
        </w:tc>
        <w:tc>
          <w:tcPr>
            <w:tcW w:w="2600" w:type="dxa"/>
          </w:tcPr>
          <w:p w14:paraId="5D8C39CB" w14:textId="77777777" w:rsidR="00195DF6" w:rsidRDefault="00000000">
            <w:r>
              <w:t>0.9184</w:t>
            </w:r>
          </w:p>
        </w:tc>
        <w:tc>
          <w:tcPr>
            <w:tcW w:w="4400" w:type="dxa"/>
          </w:tcPr>
          <w:p w14:paraId="679210B8" w14:textId="77777777" w:rsidR="00195DF6" w:rsidRDefault="00000000">
            <w:r>
              <w:t>91.84%</w:t>
            </w:r>
          </w:p>
        </w:tc>
      </w:tr>
      <w:tr w:rsidR="00195DF6" w14:paraId="0B1133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4C0C4AF" w14:textId="77777777" w:rsidR="00195DF6" w:rsidRDefault="00000000">
            <w:r>
              <w:t>F1-Score</w:t>
            </w:r>
          </w:p>
        </w:tc>
        <w:tc>
          <w:tcPr>
            <w:tcW w:w="2600" w:type="dxa"/>
          </w:tcPr>
          <w:p w14:paraId="42462087" w14:textId="77777777" w:rsidR="00195DF6" w:rsidRDefault="00000000">
            <w:r>
              <w:t>0.9549</w:t>
            </w:r>
          </w:p>
        </w:tc>
        <w:tc>
          <w:tcPr>
            <w:tcW w:w="4400" w:type="dxa"/>
          </w:tcPr>
          <w:p w14:paraId="175AA24D" w14:textId="77777777" w:rsidR="00195DF6" w:rsidRDefault="00000000">
            <w:r>
              <w:t>95.49%</w:t>
            </w:r>
          </w:p>
        </w:tc>
      </w:tr>
      <w:tr w:rsidR="00195DF6" w14:paraId="49B691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DFED770" w14:textId="77777777" w:rsidR="00195DF6" w:rsidRDefault="00000000">
            <w:r>
              <w:t>ROC-AUC</w:t>
            </w:r>
          </w:p>
        </w:tc>
        <w:tc>
          <w:tcPr>
            <w:tcW w:w="2600" w:type="dxa"/>
          </w:tcPr>
          <w:p w14:paraId="249BA1BB" w14:textId="77777777" w:rsidR="00195DF6" w:rsidRDefault="00000000">
            <w:r>
              <w:t>0.9528</w:t>
            </w:r>
          </w:p>
        </w:tc>
        <w:tc>
          <w:tcPr>
            <w:tcW w:w="4400" w:type="dxa"/>
          </w:tcPr>
          <w:p w14:paraId="019845B3" w14:textId="77777777" w:rsidR="00195DF6" w:rsidRDefault="00000000">
            <w:r>
              <w:t>0.953</w:t>
            </w:r>
          </w:p>
        </w:tc>
      </w:tr>
    </w:tbl>
    <w:p w14:paraId="7BF62C02" w14:textId="77777777" w:rsidR="00195DF6" w:rsidRDefault="00000000">
      <w:pPr>
        <w:pStyle w:val="Heading1"/>
        <w:spacing w:before="300" w:after="120"/>
      </w:pPr>
      <w:r>
        <w:t>3. Confusion Matrix</w:t>
      </w:r>
    </w:p>
    <w:p w14:paraId="2E03487B" w14:textId="1F5FDA8D" w:rsidR="00195DF6" w:rsidRDefault="00195DF6">
      <w:pPr>
        <w:spacing w:after="20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00"/>
      </w:tblGrid>
      <w:tr w:rsidR="00195DF6" w14:paraId="33F487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2F5496" w:fill="2F5496"/>
          </w:tcPr>
          <w:p w14:paraId="4F0064FC" w14:textId="77777777" w:rsidR="00195DF6" w:rsidRDefault="00000000">
            <w:r>
              <w:rPr>
                <w:b/>
                <w:bCs/>
                <w:color w:val="FFFFFF"/>
              </w:rPr>
              <w:t>True Negatives (TN)</w:t>
            </w:r>
          </w:p>
        </w:tc>
        <w:tc>
          <w:tcPr>
            <w:tcW w:w="2600" w:type="dxa"/>
            <w:shd w:val="clear" w:color="2F5496" w:fill="2F5496"/>
          </w:tcPr>
          <w:p w14:paraId="5D2EEA44" w14:textId="77777777" w:rsidR="00195DF6" w:rsidRDefault="00000000">
            <w:r>
              <w:rPr>
                <w:b/>
                <w:bCs/>
                <w:color w:val="FFFFFF"/>
              </w:rPr>
              <w:t>False Positives (FP)</w:t>
            </w:r>
          </w:p>
        </w:tc>
        <w:tc>
          <w:tcPr>
            <w:tcW w:w="2600" w:type="dxa"/>
            <w:shd w:val="clear" w:color="2F5496" w:fill="2F5496"/>
          </w:tcPr>
          <w:p w14:paraId="6BDE20EC" w14:textId="77777777" w:rsidR="00195DF6" w:rsidRDefault="00000000">
            <w:r>
              <w:rPr>
                <w:b/>
                <w:bCs/>
                <w:color w:val="FFFFFF"/>
              </w:rPr>
              <w:t>False Negatives (FN)</w:t>
            </w:r>
          </w:p>
        </w:tc>
        <w:tc>
          <w:tcPr>
            <w:tcW w:w="2600" w:type="dxa"/>
            <w:shd w:val="clear" w:color="2F5496" w:fill="2F5496"/>
          </w:tcPr>
          <w:p w14:paraId="43A1DEFE" w14:textId="77777777" w:rsidR="00195DF6" w:rsidRDefault="00000000">
            <w:r>
              <w:rPr>
                <w:b/>
                <w:bCs/>
                <w:color w:val="FFFFFF"/>
              </w:rPr>
              <w:t>True Positives (TP)</w:t>
            </w:r>
          </w:p>
        </w:tc>
      </w:tr>
      <w:tr w:rsidR="00195DF6" w14:paraId="12FA5A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6FC0935" w14:textId="07681254" w:rsidR="00195DF6" w:rsidRDefault="00AA1DFF">
            <w:r>
              <w:t xml:space="preserve">              3</w:t>
            </w:r>
          </w:p>
        </w:tc>
        <w:tc>
          <w:tcPr>
            <w:tcW w:w="2600" w:type="dxa"/>
          </w:tcPr>
          <w:p w14:paraId="4DFA2153" w14:textId="6F3C2E9D" w:rsidR="00195DF6" w:rsidRDefault="00AA1DFF">
            <w:r>
              <w:t xml:space="preserve">            1</w:t>
            </w:r>
          </w:p>
        </w:tc>
        <w:tc>
          <w:tcPr>
            <w:tcW w:w="2600" w:type="dxa"/>
          </w:tcPr>
          <w:p w14:paraId="0FDD5CA6" w14:textId="1FBB6C6C" w:rsidR="00195DF6" w:rsidRDefault="00AA1DFF">
            <w:r>
              <w:t xml:space="preserve">          16</w:t>
            </w:r>
          </w:p>
        </w:tc>
        <w:tc>
          <w:tcPr>
            <w:tcW w:w="2600" w:type="dxa"/>
          </w:tcPr>
          <w:p w14:paraId="3A380A92" w14:textId="62E9E596" w:rsidR="00195DF6" w:rsidRDefault="00AA1DFF">
            <w:r>
              <w:t xml:space="preserve">          180</w:t>
            </w:r>
          </w:p>
        </w:tc>
      </w:tr>
    </w:tbl>
    <w:p w14:paraId="2976992A" w14:textId="77777777" w:rsidR="00195DF6" w:rsidRDefault="00000000">
      <w:pPr>
        <w:pStyle w:val="Heading1"/>
        <w:spacing w:before="300" w:after="120"/>
      </w:pPr>
      <w:r>
        <w:t>4. Dataset &amp; Preprocessing Statistics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200"/>
      </w:tblGrid>
      <w:tr w:rsidR="00195DF6" w14:paraId="3E8043B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2F5496" w:fill="2F5496"/>
          </w:tcPr>
          <w:p w14:paraId="45DE97B4" w14:textId="77777777" w:rsidR="00195DF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200" w:type="dxa"/>
            <w:shd w:val="clear" w:color="2F5496" w:fill="2F5496"/>
          </w:tcPr>
          <w:p w14:paraId="076EBE1E" w14:textId="77777777" w:rsidR="00195DF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195DF6" w14:paraId="23DCA41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59B19904" w14:textId="77777777" w:rsidR="00195DF6" w:rsidRDefault="00000000">
            <w:r>
              <w:t>Total rows</w:t>
            </w:r>
          </w:p>
        </w:tc>
        <w:tc>
          <w:tcPr>
            <w:tcW w:w="5200" w:type="dxa"/>
          </w:tcPr>
          <w:p w14:paraId="0D4825BE" w14:textId="77777777" w:rsidR="00195DF6" w:rsidRDefault="00000000">
            <w:r>
              <w:t>1000</w:t>
            </w:r>
          </w:p>
        </w:tc>
      </w:tr>
      <w:tr w:rsidR="00195DF6" w14:paraId="5743E0F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628FFDCA" w14:textId="77777777" w:rsidR="00195DF6" w:rsidRDefault="00000000">
            <w:r>
              <w:t>Total columns</w:t>
            </w:r>
          </w:p>
        </w:tc>
        <w:tc>
          <w:tcPr>
            <w:tcW w:w="5200" w:type="dxa"/>
          </w:tcPr>
          <w:p w14:paraId="49081CC1" w14:textId="77777777" w:rsidR="00195DF6" w:rsidRDefault="00000000">
            <w:r>
              <w:t>18</w:t>
            </w:r>
          </w:p>
        </w:tc>
      </w:tr>
      <w:tr w:rsidR="00195DF6" w14:paraId="0EF8775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62196CAB" w14:textId="77777777" w:rsidR="00195DF6" w:rsidRDefault="00000000">
            <w:r>
              <w:t>Missing values</w:t>
            </w:r>
          </w:p>
        </w:tc>
        <w:tc>
          <w:tcPr>
            <w:tcW w:w="5200" w:type="dxa"/>
          </w:tcPr>
          <w:p w14:paraId="046AC446" w14:textId="77777777" w:rsidR="00195DF6" w:rsidRDefault="00000000">
            <w:r>
              <w:t>0</w:t>
            </w:r>
          </w:p>
        </w:tc>
      </w:tr>
      <w:tr w:rsidR="00195DF6" w14:paraId="666986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6D070A23" w14:textId="77777777" w:rsidR="00195DF6" w:rsidRDefault="00000000">
            <w:r>
              <w:t>Duplicate rows</w:t>
            </w:r>
          </w:p>
        </w:tc>
        <w:tc>
          <w:tcPr>
            <w:tcW w:w="5200" w:type="dxa"/>
          </w:tcPr>
          <w:p w14:paraId="421CD022" w14:textId="77777777" w:rsidR="00195DF6" w:rsidRDefault="00000000">
            <w:r>
              <w:t>0</w:t>
            </w:r>
          </w:p>
        </w:tc>
      </w:tr>
      <w:tr w:rsidR="00195DF6" w14:paraId="09D6592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7949DCBF" w14:textId="77777777" w:rsidR="00195DF6" w:rsidRDefault="00000000">
            <w:r>
              <w:t>Number of features</w:t>
            </w:r>
          </w:p>
        </w:tc>
        <w:tc>
          <w:tcPr>
            <w:tcW w:w="5200" w:type="dxa"/>
          </w:tcPr>
          <w:p w14:paraId="21A674AA" w14:textId="77777777" w:rsidR="00195DF6" w:rsidRDefault="00000000">
            <w:r>
              <w:t>12</w:t>
            </w:r>
          </w:p>
        </w:tc>
      </w:tr>
      <w:tr w:rsidR="00195DF6" w14:paraId="18E0E75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7F27EEC2" w14:textId="77777777" w:rsidR="00195DF6" w:rsidRDefault="00000000">
            <w:r>
              <w:t>Train/Test split</w:t>
            </w:r>
          </w:p>
        </w:tc>
        <w:tc>
          <w:tcPr>
            <w:tcW w:w="5200" w:type="dxa"/>
          </w:tcPr>
          <w:p w14:paraId="39FF7965" w14:textId="77777777" w:rsidR="00195DF6" w:rsidRDefault="00000000">
            <w:r>
              <w:t>80/20</w:t>
            </w:r>
          </w:p>
        </w:tc>
      </w:tr>
      <w:tr w:rsidR="00195DF6" w14:paraId="41D197A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0717D1AC" w14:textId="77777777" w:rsidR="00195DF6" w:rsidRDefault="00000000">
            <w:r>
              <w:t>Training samples</w:t>
            </w:r>
          </w:p>
        </w:tc>
        <w:tc>
          <w:tcPr>
            <w:tcW w:w="5200" w:type="dxa"/>
          </w:tcPr>
          <w:p w14:paraId="37D35787" w14:textId="77777777" w:rsidR="00195DF6" w:rsidRDefault="00000000">
            <w:r>
              <w:t>800</w:t>
            </w:r>
          </w:p>
        </w:tc>
      </w:tr>
      <w:tr w:rsidR="00195DF6" w14:paraId="56AB09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20B4CC8C" w14:textId="77777777" w:rsidR="00195DF6" w:rsidRDefault="00000000">
            <w:r>
              <w:t>Testing samples</w:t>
            </w:r>
          </w:p>
        </w:tc>
        <w:tc>
          <w:tcPr>
            <w:tcW w:w="5200" w:type="dxa"/>
          </w:tcPr>
          <w:p w14:paraId="5317E4A2" w14:textId="77777777" w:rsidR="00195DF6" w:rsidRDefault="00000000">
            <w:r>
              <w:t>200</w:t>
            </w:r>
          </w:p>
        </w:tc>
      </w:tr>
      <w:tr w:rsidR="00195DF6" w14:paraId="2570638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7A991804" w14:textId="77777777" w:rsidR="00195DF6" w:rsidRDefault="00000000">
            <w:r>
              <w:t>Classification training samples</w:t>
            </w:r>
          </w:p>
        </w:tc>
        <w:tc>
          <w:tcPr>
            <w:tcW w:w="5200" w:type="dxa"/>
          </w:tcPr>
          <w:p w14:paraId="5E3B5673" w14:textId="77777777" w:rsidR="00195DF6" w:rsidRDefault="00000000">
            <w:r>
              <w:t>800</w:t>
            </w:r>
          </w:p>
        </w:tc>
      </w:tr>
      <w:tr w:rsidR="00195DF6" w14:paraId="611EB8A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63A60AA7" w14:textId="77777777" w:rsidR="00195DF6" w:rsidRDefault="00000000">
            <w:r>
              <w:t>Classification testing samples</w:t>
            </w:r>
          </w:p>
        </w:tc>
        <w:tc>
          <w:tcPr>
            <w:tcW w:w="5200" w:type="dxa"/>
          </w:tcPr>
          <w:p w14:paraId="73F38ABF" w14:textId="77777777" w:rsidR="00195DF6" w:rsidRDefault="00000000">
            <w:r>
              <w:t>200</w:t>
            </w:r>
          </w:p>
        </w:tc>
      </w:tr>
      <w:tr w:rsidR="00195DF6" w14:paraId="5E00B39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729F7EEA" w14:textId="77777777" w:rsidR="00195DF6" w:rsidRDefault="00000000">
            <w:r>
              <w:t>Success samples</w:t>
            </w:r>
          </w:p>
        </w:tc>
        <w:tc>
          <w:tcPr>
            <w:tcW w:w="5200" w:type="dxa"/>
          </w:tcPr>
          <w:p w14:paraId="6BD4CE71" w14:textId="77777777" w:rsidR="00195DF6" w:rsidRDefault="00000000">
            <w:r>
              <w:t>981 (98.10%)</w:t>
            </w:r>
          </w:p>
        </w:tc>
      </w:tr>
      <w:tr w:rsidR="00195DF6" w14:paraId="4ACB57E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5BF5BEE1" w14:textId="77777777" w:rsidR="00195DF6" w:rsidRDefault="00000000">
            <w:r>
              <w:t>Failure samples</w:t>
            </w:r>
          </w:p>
        </w:tc>
        <w:tc>
          <w:tcPr>
            <w:tcW w:w="5200" w:type="dxa"/>
          </w:tcPr>
          <w:p w14:paraId="7DA8AB94" w14:textId="77777777" w:rsidR="00195DF6" w:rsidRDefault="00000000">
            <w:r>
              <w:t>19 (1.90%)</w:t>
            </w:r>
          </w:p>
        </w:tc>
      </w:tr>
    </w:tbl>
    <w:p w14:paraId="507A5780" w14:textId="77777777" w:rsidR="00195DF6" w:rsidRDefault="00000000">
      <w:pPr>
        <w:pStyle w:val="Heading1"/>
        <w:spacing w:before="300" w:after="120"/>
      </w:pPr>
      <w:r>
        <w:t>5. Features Used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800"/>
      </w:tblGrid>
      <w:tr w:rsidR="00195DF6" w14:paraId="3F4AF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2F5496" w:fill="2F5496"/>
          </w:tcPr>
          <w:p w14:paraId="007BA3F1" w14:textId="77777777" w:rsidR="00195DF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shd w:val="clear" w:color="2F5496" w:fill="2F5496"/>
          </w:tcPr>
          <w:p w14:paraId="224D113F" w14:textId="7ED7FCFE" w:rsidR="00195DF6" w:rsidRDefault="003605B5">
            <w:r w:rsidRPr="003605B5">
              <w:rPr>
                <w:color w:val="FFFFFF" w:themeColor="background1"/>
              </w:rPr>
              <w:t>Importance</w:t>
            </w:r>
          </w:p>
        </w:tc>
        <w:tc>
          <w:tcPr>
            <w:tcW w:w="5800" w:type="dxa"/>
            <w:shd w:val="clear" w:color="2F5496" w:fill="2F5496"/>
          </w:tcPr>
          <w:p w14:paraId="019B5650" w14:textId="77777777" w:rsidR="00195DF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95DF6" w14:paraId="17237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91CA0D4" w14:textId="77777777" w:rsidR="00195DF6" w:rsidRDefault="00000000">
            <w:r>
              <w:t>rainfall</w:t>
            </w:r>
          </w:p>
        </w:tc>
        <w:tc>
          <w:tcPr>
            <w:tcW w:w="1800" w:type="dxa"/>
          </w:tcPr>
          <w:p w14:paraId="1A52B185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7171003F" w14:textId="77777777" w:rsidR="00195DF6" w:rsidRDefault="00000000">
            <w:r>
              <w:t>Daily precipitation (mm)</w:t>
            </w:r>
          </w:p>
        </w:tc>
      </w:tr>
      <w:tr w:rsidR="00195DF6" w14:paraId="139F50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65749DC" w14:textId="77777777" w:rsidR="00195DF6" w:rsidRDefault="00000000">
            <w:r>
              <w:t>t2m</w:t>
            </w:r>
          </w:p>
        </w:tc>
        <w:tc>
          <w:tcPr>
            <w:tcW w:w="1800" w:type="dxa"/>
          </w:tcPr>
          <w:p w14:paraId="1DB95CAF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6B255E4B" w14:textId="77777777" w:rsidR="00195DF6" w:rsidRDefault="00000000">
            <w:r>
              <w:t>Mean 2 m air temperature (°C)</w:t>
            </w:r>
          </w:p>
        </w:tc>
      </w:tr>
      <w:tr w:rsidR="00195DF6" w14:paraId="1C213D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1DA056D" w14:textId="77777777" w:rsidR="00195DF6" w:rsidRDefault="00000000">
            <w:r>
              <w:t>t2m_max</w:t>
            </w:r>
          </w:p>
        </w:tc>
        <w:tc>
          <w:tcPr>
            <w:tcW w:w="1800" w:type="dxa"/>
          </w:tcPr>
          <w:p w14:paraId="040F0F0D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50C12124" w14:textId="77777777" w:rsidR="00195DF6" w:rsidRDefault="00000000">
            <w:r>
              <w:t>Maximum daily temperature (°C)</w:t>
            </w:r>
          </w:p>
        </w:tc>
      </w:tr>
      <w:tr w:rsidR="00195DF6" w14:paraId="7CA371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40D554" w14:textId="77777777" w:rsidR="00195DF6" w:rsidRDefault="00000000">
            <w:r>
              <w:t>t2m_min</w:t>
            </w:r>
          </w:p>
        </w:tc>
        <w:tc>
          <w:tcPr>
            <w:tcW w:w="1800" w:type="dxa"/>
          </w:tcPr>
          <w:p w14:paraId="4C44C717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05969374" w14:textId="77777777" w:rsidR="00195DF6" w:rsidRDefault="00000000">
            <w:r>
              <w:t>Minimum daily temperature (°C)</w:t>
            </w:r>
          </w:p>
        </w:tc>
      </w:tr>
      <w:tr w:rsidR="00195DF6" w14:paraId="6117FE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3E7E9A" w14:textId="77777777" w:rsidR="00195DF6" w:rsidRDefault="00000000">
            <w:r>
              <w:t>month</w:t>
            </w:r>
          </w:p>
        </w:tc>
        <w:tc>
          <w:tcPr>
            <w:tcW w:w="1800" w:type="dxa"/>
          </w:tcPr>
          <w:p w14:paraId="698B9583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2AF3ABF1" w14:textId="77777777" w:rsidR="00195DF6" w:rsidRDefault="00000000">
            <w:r>
              <w:t>Seasonality indicator (1–12)</w:t>
            </w:r>
          </w:p>
        </w:tc>
      </w:tr>
      <w:tr w:rsidR="00195DF6" w14:paraId="533B8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099349B" w14:textId="77777777" w:rsidR="00195DF6" w:rsidRDefault="00000000">
            <w:r>
              <w:lastRenderedPageBreak/>
              <w:t>latitude</w:t>
            </w:r>
          </w:p>
        </w:tc>
        <w:tc>
          <w:tcPr>
            <w:tcW w:w="1800" w:type="dxa"/>
          </w:tcPr>
          <w:p w14:paraId="408413B9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25F56BF6" w14:textId="77777777" w:rsidR="00195DF6" w:rsidRDefault="00000000">
            <w:r>
              <w:t>Degrees North</w:t>
            </w:r>
          </w:p>
        </w:tc>
      </w:tr>
      <w:tr w:rsidR="00195DF6" w14:paraId="1C4D9F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DEA78DA" w14:textId="77777777" w:rsidR="00195DF6" w:rsidRDefault="00000000">
            <w:r>
              <w:t>longitude</w:t>
            </w:r>
          </w:p>
        </w:tc>
        <w:tc>
          <w:tcPr>
            <w:tcW w:w="1800" w:type="dxa"/>
          </w:tcPr>
          <w:p w14:paraId="172B17B8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6B399D1F" w14:textId="77777777" w:rsidR="00195DF6" w:rsidRDefault="00000000">
            <w:r>
              <w:t>Degrees East</w:t>
            </w:r>
          </w:p>
        </w:tc>
      </w:tr>
      <w:tr w:rsidR="00195DF6" w14:paraId="1C248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8F49687" w14:textId="77777777" w:rsidR="00195DF6" w:rsidRDefault="00000000">
            <w:proofErr w:type="spellStart"/>
            <w:r>
              <w:t>wellDepth</w:t>
            </w:r>
            <w:proofErr w:type="spellEnd"/>
          </w:p>
        </w:tc>
        <w:tc>
          <w:tcPr>
            <w:tcW w:w="1800" w:type="dxa"/>
          </w:tcPr>
          <w:p w14:paraId="0A3FA697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46E6B7C3" w14:textId="77777777" w:rsidR="00195DF6" w:rsidRDefault="00000000">
            <w:r>
              <w:t>Planned/existing casing depth (m)</w:t>
            </w:r>
          </w:p>
        </w:tc>
      </w:tr>
      <w:tr w:rsidR="00195DF6" w14:paraId="2D1B68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FD80F58" w14:textId="77777777" w:rsidR="00195DF6" w:rsidRDefault="00000000">
            <w:proofErr w:type="spellStart"/>
            <w:r>
              <w:t>wellAquiferType_encoded</w:t>
            </w:r>
            <w:proofErr w:type="spellEnd"/>
          </w:p>
        </w:tc>
        <w:tc>
          <w:tcPr>
            <w:tcW w:w="1800" w:type="dxa"/>
          </w:tcPr>
          <w:p w14:paraId="5ED16940" w14:textId="77777777" w:rsidR="00195DF6" w:rsidRDefault="00000000">
            <w:r>
              <w:t>Encoded</w:t>
            </w:r>
          </w:p>
        </w:tc>
        <w:tc>
          <w:tcPr>
            <w:tcW w:w="5800" w:type="dxa"/>
          </w:tcPr>
          <w:p w14:paraId="22BFA4A1" w14:textId="77777777" w:rsidR="00195DF6" w:rsidRDefault="00000000">
            <w:r>
              <w:t>0 = Hard-rock; 1 = Alluvial</w:t>
            </w:r>
          </w:p>
        </w:tc>
      </w:tr>
      <w:tr w:rsidR="00195DF6" w14:paraId="73138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959EB9" w14:textId="77777777" w:rsidR="00195DF6" w:rsidRDefault="00000000">
            <w:proofErr w:type="spellStart"/>
            <w:r>
              <w:t>State_encoded</w:t>
            </w:r>
            <w:proofErr w:type="spellEnd"/>
          </w:p>
        </w:tc>
        <w:tc>
          <w:tcPr>
            <w:tcW w:w="1800" w:type="dxa"/>
          </w:tcPr>
          <w:p w14:paraId="79F6E962" w14:textId="77777777" w:rsidR="00195DF6" w:rsidRDefault="00000000">
            <w:r>
              <w:t>Encoded</w:t>
            </w:r>
          </w:p>
        </w:tc>
        <w:tc>
          <w:tcPr>
            <w:tcW w:w="5800" w:type="dxa"/>
          </w:tcPr>
          <w:p w14:paraId="10644E10" w14:textId="77777777" w:rsidR="00195DF6" w:rsidRDefault="00000000">
            <w:r>
              <w:t>Administrative zone code</w:t>
            </w:r>
          </w:p>
        </w:tc>
      </w:tr>
      <w:tr w:rsidR="00195DF6" w14:paraId="3D3711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2ADE54" w14:textId="77777777" w:rsidR="00195DF6" w:rsidRDefault="00000000">
            <w:proofErr w:type="spellStart"/>
            <w:r>
              <w:t>District_encoded</w:t>
            </w:r>
            <w:proofErr w:type="spellEnd"/>
          </w:p>
        </w:tc>
        <w:tc>
          <w:tcPr>
            <w:tcW w:w="1800" w:type="dxa"/>
          </w:tcPr>
          <w:p w14:paraId="5DA00B44" w14:textId="77777777" w:rsidR="00195DF6" w:rsidRDefault="00000000">
            <w:r>
              <w:t>Encoded</w:t>
            </w:r>
          </w:p>
        </w:tc>
        <w:tc>
          <w:tcPr>
            <w:tcW w:w="5800" w:type="dxa"/>
          </w:tcPr>
          <w:p w14:paraId="5FDD05DE" w14:textId="77777777" w:rsidR="00195DF6" w:rsidRDefault="00000000">
            <w:r>
              <w:t>District zone code</w:t>
            </w:r>
          </w:p>
        </w:tc>
      </w:tr>
      <w:tr w:rsidR="00195DF6" w14:paraId="5BE710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A7655F" w14:textId="77777777" w:rsidR="00195DF6" w:rsidRDefault="00000000">
            <w:proofErr w:type="spellStart"/>
            <w:r>
              <w:t>temp_range</w:t>
            </w:r>
            <w:proofErr w:type="spellEnd"/>
          </w:p>
        </w:tc>
        <w:tc>
          <w:tcPr>
            <w:tcW w:w="1800" w:type="dxa"/>
          </w:tcPr>
          <w:p w14:paraId="24E8A962" w14:textId="77777777" w:rsidR="00195DF6" w:rsidRDefault="00000000">
            <w:r>
              <w:t>Numerical</w:t>
            </w:r>
          </w:p>
        </w:tc>
        <w:tc>
          <w:tcPr>
            <w:tcW w:w="5800" w:type="dxa"/>
          </w:tcPr>
          <w:p w14:paraId="0CB6CD1A" w14:textId="77777777" w:rsidR="00195DF6" w:rsidRDefault="00000000">
            <w:r>
              <w:t>t2m_max − t2m_min</w:t>
            </w:r>
          </w:p>
        </w:tc>
      </w:tr>
    </w:tbl>
    <w:p w14:paraId="4A681F40" w14:textId="77777777" w:rsidR="00195DF6" w:rsidRDefault="00000000">
      <w:pPr>
        <w:pStyle w:val="Heading1"/>
        <w:spacing w:before="300" w:after="120"/>
      </w:pPr>
      <w:r>
        <w:t>6. Model Configuration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5200"/>
      </w:tblGrid>
      <w:tr w:rsidR="00195DF6" w14:paraId="050F1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2F5496" w:fill="2F5496"/>
          </w:tcPr>
          <w:p w14:paraId="1783C194" w14:textId="77777777" w:rsidR="00195DF6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600" w:type="dxa"/>
            <w:shd w:val="clear" w:color="2F5496" w:fill="2F5496"/>
          </w:tcPr>
          <w:p w14:paraId="34A610C0" w14:textId="77777777" w:rsidR="00195DF6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5200" w:type="dxa"/>
            <w:shd w:val="clear" w:color="2F5496" w:fill="2F5496"/>
          </w:tcPr>
          <w:p w14:paraId="61DD6240" w14:textId="77777777" w:rsidR="00195DF6" w:rsidRDefault="00000000">
            <w:r>
              <w:rPr>
                <w:b/>
                <w:bCs/>
                <w:color w:val="FFFFFF"/>
              </w:rPr>
              <w:t>Configuration</w:t>
            </w:r>
          </w:p>
        </w:tc>
      </w:tr>
      <w:tr w:rsidR="00195DF6" w14:paraId="6DD6A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C704E5" w14:textId="77777777" w:rsidR="00195DF6" w:rsidRDefault="00000000">
            <w:r>
              <w:t>Depth prediction</w:t>
            </w:r>
          </w:p>
        </w:tc>
        <w:tc>
          <w:tcPr>
            <w:tcW w:w="2600" w:type="dxa"/>
          </w:tcPr>
          <w:p w14:paraId="01139D76" w14:textId="77777777" w:rsidR="00195DF6" w:rsidRDefault="00000000">
            <w:proofErr w:type="spellStart"/>
            <w:r>
              <w:t>RandomForestRegressor</w:t>
            </w:r>
            <w:proofErr w:type="spellEnd"/>
          </w:p>
        </w:tc>
        <w:tc>
          <w:tcPr>
            <w:tcW w:w="5200" w:type="dxa"/>
          </w:tcPr>
          <w:p w14:paraId="688C6A4B" w14:textId="77777777" w:rsidR="00195DF6" w:rsidRDefault="00000000">
            <w:proofErr w:type="spellStart"/>
            <w:r>
              <w:t>n_estimators</w:t>
            </w:r>
            <w:proofErr w:type="spellEnd"/>
            <w:r>
              <w:t xml:space="preserve">=100; </w:t>
            </w:r>
            <w:proofErr w:type="spellStart"/>
            <w:r>
              <w:t>max_depth</w:t>
            </w:r>
            <w:proofErr w:type="spellEnd"/>
            <w:r>
              <w:t xml:space="preserve">=4; </w:t>
            </w:r>
            <w:proofErr w:type="spellStart"/>
            <w:r>
              <w:t>random_state</w:t>
            </w:r>
            <w:proofErr w:type="spellEnd"/>
            <w:r>
              <w:t xml:space="preserve">=42; </w:t>
            </w:r>
            <w:proofErr w:type="spellStart"/>
            <w:r>
              <w:t>n_jobs</w:t>
            </w:r>
            <w:proofErr w:type="spellEnd"/>
            <w:r>
              <w:t>=-1</w:t>
            </w:r>
          </w:p>
        </w:tc>
      </w:tr>
      <w:tr w:rsidR="00195DF6" w14:paraId="17043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230DF6" w14:textId="77777777" w:rsidR="00195DF6" w:rsidRDefault="00000000">
            <w:r>
              <w:t>Success prediction</w:t>
            </w:r>
          </w:p>
        </w:tc>
        <w:tc>
          <w:tcPr>
            <w:tcW w:w="2600" w:type="dxa"/>
          </w:tcPr>
          <w:p w14:paraId="01DB7DB3" w14:textId="77777777" w:rsidR="00195DF6" w:rsidRDefault="00000000">
            <w:r>
              <w:t>RandomForestClassifier</w:t>
            </w:r>
          </w:p>
        </w:tc>
        <w:tc>
          <w:tcPr>
            <w:tcW w:w="5200" w:type="dxa"/>
          </w:tcPr>
          <w:p w14:paraId="5C71DBA5" w14:textId="77777777" w:rsidR="00195DF6" w:rsidRDefault="00000000">
            <w:proofErr w:type="spellStart"/>
            <w:r>
              <w:t>n_estimators</w:t>
            </w:r>
            <w:proofErr w:type="spellEnd"/>
            <w:r>
              <w:t xml:space="preserve">=100; </w:t>
            </w:r>
            <w:proofErr w:type="spellStart"/>
            <w:r>
              <w:t>max_depth</w:t>
            </w:r>
            <w:proofErr w:type="spellEnd"/>
            <w:r>
              <w:t xml:space="preserve">=3; </w:t>
            </w:r>
            <w:proofErr w:type="spellStart"/>
            <w:r>
              <w:t>random_state</w:t>
            </w:r>
            <w:proofErr w:type="spellEnd"/>
            <w:r>
              <w:t xml:space="preserve">=42; </w:t>
            </w:r>
            <w:proofErr w:type="spellStart"/>
            <w:r>
              <w:t>n_jobs</w:t>
            </w:r>
            <w:proofErr w:type="spellEnd"/>
            <w:r>
              <w:t xml:space="preserve">=-1; </w:t>
            </w:r>
            <w:proofErr w:type="spellStart"/>
            <w:r>
              <w:t>class_weight</w:t>
            </w:r>
            <w:proofErr w:type="spellEnd"/>
            <w:r>
              <w:t>="balanced"</w:t>
            </w:r>
          </w:p>
        </w:tc>
      </w:tr>
      <w:tr w:rsidR="00195DF6" w14:paraId="2C1057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775024" w14:textId="77777777" w:rsidR="00195DF6" w:rsidRDefault="00000000">
            <w:r>
              <w:t>Reproducibility</w:t>
            </w:r>
          </w:p>
        </w:tc>
        <w:tc>
          <w:tcPr>
            <w:tcW w:w="2600" w:type="dxa"/>
          </w:tcPr>
          <w:p w14:paraId="344A23AF" w14:textId="77777777" w:rsidR="00195DF6" w:rsidRDefault="00000000">
            <w:r>
              <w:t>Random seed</w:t>
            </w:r>
          </w:p>
        </w:tc>
        <w:tc>
          <w:tcPr>
            <w:tcW w:w="5200" w:type="dxa"/>
          </w:tcPr>
          <w:p w14:paraId="1B47C9AB" w14:textId="77777777" w:rsidR="00195DF6" w:rsidRDefault="00000000">
            <w:r>
              <w:t>42</w:t>
            </w:r>
          </w:p>
        </w:tc>
      </w:tr>
    </w:tbl>
    <w:p w14:paraId="09F89933" w14:textId="77777777" w:rsidR="00195DF6" w:rsidRDefault="00000000">
      <w:pPr>
        <w:pStyle w:val="Heading1"/>
        <w:spacing w:before="300" w:after="120"/>
      </w:pPr>
      <w:r>
        <w:t>7. Feature Importance</w:t>
      </w:r>
    </w:p>
    <w:p w14:paraId="2119DDA5" w14:textId="77777777" w:rsidR="00195DF6" w:rsidRDefault="00000000">
      <w:pPr>
        <w:spacing w:after="160"/>
      </w:pPr>
      <w:r>
        <w:rPr>
          <w:sz w:val="22"/>
          <w:szCs w:val="22"/>
        </w:rPr>
        <w:t xml:space="preserve">Random Forest's built-in </w:t>
      </w:r>
      <w:proofErr w:type="spellStart"/>
      <w:r>
        <w:rPr>
          <w:sz w:val="22"/>
          <w:szCs w:val="22"/>
        </w:rPr>
        <w:t>feature_importances</w:t>
      </w:r>
      <w:proofErr w:type="spellEnd"/>
      <w:r>
        <w:rPr>
          <w:sz w:val="22"/>
          <w:szCs w:val="22"/>
        </w:rPr>
        <w:t>_ (mean decrease in impurity) was used for interpretation; SHAP was not used for this run.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2400"/>
        <w:gridCol w:w="2400"/>
      </w:tblGrid>
      <w:tr w:rsidR="00195DF6" w14:paraId="6A3392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2F5496" w:fill="2F5496"/>
          </w:tcPr>
          <w:p w14:paraId="7858CB8B" w14:textId="77777777" w:rsidR="00195DF6" w:rsidRDefault="00000000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4200" w:type="dxa"/>
            <w:shd w:val="clear" w:color="2F5496" w:fill="2F5496"/>
          </w:tcPr>
          <w:p w14:paraId="01859414" w14:textId="77777777" w:rsidR="00195DF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400" w:type="dxa"/>
            <w:shd w:val="clear" w:color="2F5496" w:fill="2F5496"/>
          </w:tcPr>
          <w:p w14:paraId="7C8E6B0D" w14:textId="77777777" w:rsidR="00195DF6" w:rsidRDefault="00000000">
            <w:r>
              <w:rPr>
                <w:b/>
                <w:bCs/>
                <w:color w:val="FFFFFF"/>
              </w:rPr>
              <w:t>Importance</w:t>
            </w:r>
          </w:p>
        </w:tc>
        <w:tc>
          <w:tcPr>
            <w:tcW w:w="2400" w:type="dxa"/>
            <w:shd w:val="clear" w:color="2F5496" w:fill="2F5496"/>
          </w:tcPr>
          <w:p w14:paraId="7EADBCDE" w14:textId="77777777" w:rsidR="00195DF6" w:rsidRDefault="00000000">
            <w:r>
              <w:rPr>
                <w:b/>
                <w:bCs/>
                <w:color w:val="FFFFFF"/>
              </w:rPr>
              <w:t>Share (%)</w:t>
            </w:r>
          </w:p>
        </w:tc>
      </w:tr>
      <w:tr w:rsidR="00195DF6" w14:paraId="2BDF23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8DC9D6" w14:textId="77777777" w:rsidR="00195DF6" w:rsidRDefault="00000000">
            <w:r>
              <w:t>1</w:t>
            </w:r>
          </w:p>
        </w:tc>
        <w:tc>
          <w:tcPr>
            <w:tcW w:w="4200" w:type="dxa"/>
          </w:tcPr>
          <w:p w14:paraId="75850748" w14:textId="77777777" w:rsidR="00195DF6" w:rsidRDefault="00000000">
            <w:proofErr w:type="spellStart"/>
            <w:r>
              <w:t>wellDepth</w:t>
            </w:r>
            <w:proofErr w:type="spellEnd"/>
          </w:p>
        </w:tc>
        <w:tc>
          <w:tcPr>
            <w:tcW w:w="2400" w:type="dxa"/>
          </w:tcPr>
          <w:p w14:paraId="0B754E9E" w14:textId="77777777" w:rsidR="00195DF6" w:rsidRDefault="00000000">
            <w:r>
              <w:t>0.4198</w:t>
            </w:r>
          </w:p>
        </w:tc>
        <w:tc>
          <w:tcPr>
            <w:tcW w:w="2400" w:type="dxa"/>
          </w:tcPr>
          <w:p w14:paraId="2E55C7CF" w14:textId="77777777" w:rsidR="00195DF6" w:rsidRDefault="00000000">
            <w:r>
              <w:t>41.98%</w:t>
            </w:r>
          </w:p>
        </w:tc>
      </w:tr>
      <w:tr w:rsidR="00195DF6" w14:paraId="017987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A6DFE0A" w14:textId="77777777" w:rsidR="00195DF6" w:rsidRDefault="00000000">
            <w:r>
              <w:t>2</w:t>
            </w:r>
          </w:p>
        </w:tc>
        <w:tc>
          <w:tcPr>
            <w:tcW w:w="4200" w:type="dxa"/>
          </w:tcPr>
          <w:p w14:paraId="58B79BCD" w14:textId="77777777" w:rsidR="00195DF6" w:rsidRDefault="00000000">
            <w:r>
              <w:t>t2m_max</w:t>
            </w:r>
          </w:p>
        </w:tc>
        <w:tc>
          <w:tcPr>
            <w:tcW w:w="2400" w:type="dxa"/>
          </w:tcPr>
          <w:p w14:paraId="16E0DCF8" w14:textId="77777777" w:rsidR="00195DF6" w:rsidRDefault="00000000">
            <w:r>
              <w:t>0.2355</w:t>
            </w:r>
          </w:p>
        </w:tc>
        <w:tc>
          <w:tcPr>
            <w:tcW w:w="2400" w:type="dxa"/>
          </w:tcPr>
          <w:p w14:paraId="4B89D33C" w14:textId="77777777" w:rsidR="00195DF6" w:rsidRDefault="00000000">
            <w:r>
              <w:t>23.55%</w:t>
            </w:r>
          </w:p>
        </w:tc>
      </w:tr>
      <w:tr w:rsidR="00195DF6" w14:paraId="3595A9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E3DF667" w14:textId="77777777" w:rsidR="00195DF6" w:rsidRDefault="00000000">
            <w:r>
              <w:t>3</w:t>
            </w:r>
          </w:p>
        </w:tc>
        <w:tc>
          <w:tcPr>
            <w:tcW w:w="4200" w:type="dxa"/>
          </w:tcPr>
          <w:p w14:paraId="1A22A59D" w14:textId="77777777" w:rsidR="00195DF6" w:rsidRDefault="00000000">
            <w:r>
              <w:t>t2m</w:t>
            </w:r>
          </w:p>
        </w:tc>
        <w:tc>
          <w:tcPr>
            <w:tcW w:w="2400" w:type="dxa"/>
          </w:tcPr>
          <w:p w14:paraId="3E382EFF" w14:textId="77777777" w:rsidR="00195DF6" w:rsidRDefault="00000000">
            <w:r>
              <w:t>0.1493</w:t>
            </w:r>
          </w:p>
        </w:tc>
        <w:tc>
          <w:tcPr>
            <w:tcW w:w="2400" w:type="dxa"/>
          </w:tcPr>
          <w:p w14:paraId="0C6FBC40" w14:textId="77777777" w:rsidR="00195DF6" w:rsidRDefault="00000000">
            <w:r>
              <w:t>14.93%</w:t>
            </w:r>
          </w:p>
        </w:tc>
      </w:tr>
      <w:tr w:rsidR="00195DF6" w14:paraId="0D0816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99B6E86" w14:textId="77777777" w:rsidR="00195DF6" w:rsidRDefault="00000000">
            <w:r>
              <w:t>4</w:t>
            </w:r>
          </w:p>
        </w:tc>
        <w:tc>
          <w:tcPr>
            <w:tcW w:w="4200" w:type="dxa"/>
          </w:tcPr>
          <w:p w14:paraId="6AEBDD40" w14:textId="77777777" w:rsidR="00195DF6" w:rsidRDefault="00000000">
            <w:r>
              <w:t>longitude</w:t>
            </w:r>
          </w:p>
        </w:tc>
        <w:tc>
          <w:tcPr>
            <w:tcW w:w="2400" w:type="dxa"/>
          </w:tcPr>
          <w:p w14:paraId="7593C088" w14:textId="77777777" w:rsidR="00195DF6" w:rsidRDefault="00000000">
            <w:r>
              <w:t>0.0808</w:t>
            </w:r>
          </w:p>
        </w:tc>
        <w:tc>
          <w:tcPr>
            <w:tcW w:w="2400" w:type="dxa"/>
          </w:tcPr>
          <w:p w14:paraId="404E0AFB" w14:textId="77777777" w:rsidR="00195DF6" w:rsidRDefault="00000000">
            <w:r>
              <w:t>8.08%</w:t>
            </w:r>
          </w:p>
        </w:tc>
      </w:tr>
      <w:tr w:rsidR="00195DF6" w14:paraId="4ABAA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A531141" w14:textId="77777777" w:rsidR="00195DF6" w:rsidRDefault="00000000">
            <w:r>
              <w:t>5</w:t>
            </w:r>
          </w:p>
        </w:tc>
        <w:tc>
          <w:tcPr>
            <w:tcW w:w="4200" w:type="dxa"/>
          </w:tcPr>
          <w:p w14:paraId="2FC9904E" w14:textId="77777777" w:rsidR="00195DF6" w:rsidRDefault="00000000">
            <w:r>
              <w:t>t2m_min</w:t>
            </w:r>
          </w:p>
        </w:tc>
        <w:tc>
          <w:tcPr>
            <w:tcW w:w="2400" w:type="dxa"/>
          </w:tcPr>
          <w:p w14:paraId="62B1C1D2" w14:textId="77777777" w:rsidR="00195DF6" w:rsidRDefault="00000000">
            <w:r>
              <w:t>0.0379</w:t>
            </w:r>
          </w:p>
        </w:tc>
        <w:tc>
          <w:tcPr>
            <w:tcW w:w="2400" w:type="dxa"/>
          </w:tcPr>
          <w:p w14:paraId="58658C0D" w14:textId="77777777" w:rsidR="00195DF6" w:rsidRDefault="00000000">
            <w:r>
              <w:t>3.79%</w:t>
            </w:r>
          </w:p>
        </w:tc>
      </w:tr>
      <w:tr w:rsidR="00195DF6" w14:paraId="320421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54ED494" w14:textId="77777777" w:rsidR="00195DF6" w:rsidRDefault="00000000">
            <w:r>
              <w:t>6</w:t>
            </w:r>
          </w:p>
        </w:tc>
        <w:tc>
          <w:tcPr>
            <w:tcW w:w="4200" w:type="dxa"/>
          </w:tcPr>
          <w:p w14:paraId="6C3E1D83" w14:textId="77777777" w:rsidR="00195DF6" w:rsidRDefault="00000000">
            <w:r>
              <w:t>latitude</w:t>
            </w:r>
          </w:p>
        </w:tc>
        <w:tc>
          <w:tcPr>
            <w:tcW w:w="2400" w:type="dxa"/>
          </w:tcPr>
          <w:p w14:paraId="25FF0C39" w14:textId="77777777" w:rsidR="00195DF6" w:rsidRDefault="00000000">
            <w:r>
              <w:t>0.0347</w:t>
            </w:r>
          </w:p>
        </w:tc>
        <w:tc>
          <w:tcPr>
            <w:tcW w:w="2400" w:type="dxa"/>
          </w:tcPr>
          <w:p w14:paraId="4484B442" w14:textId="77777777" w:rsidR="00195DF6" w:rsidRDefault="00000000">
            <w:r>
              <w:t>3.47%</w:t>
            </w:r>
          </w:p>
        </w:tc>
      </w:tr>
      <w:tr w:rsidR="00195DF6" w14:paraId="78AC7C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38F40BA" w14:textId="77777777" w:rsidR="00195DF6" w:rsidRDefault="00000000">
            <w:r>
              <w:t>7</w:t>
            </w:r>
          </w:p>
        </w:tc>
        <w:tc>
          <w:tcPr>
            <w:tcW w:w="4200" w:type="dxa"/>
          </w:tcPr>
          <w:p w14:paraId="09B2FD16" w14:textId="77777777" w:rsidR="00195DF6" w:rsidRDefault="00000000">
            <w:proofErr w:type="spellStart"/>
            <w:r>
              <w:t>temp_range</w:t>
            </w:r>
            <w:proofErr w:type="spellEnd"/>
          </w:p>
        </w:tc>
        <w:tc>
          <w:tcPr>
            <w:tcW w:w="2400" w:type="dxa"/>
          </w:tcPr>
          <w:p w14:paraId="32A3DC7B" w14:textId="77777777" w:rsidR="00195DF6" w:rsidRDefault="00000000">
            <w:r>
              <w:t>0.0226</w:t>
            </w:r>
          </w:p>
        </w:tc>
        <w:tc>
          <w:tcPr>
            <w:tcW w:w="2400" w:type="dxa"/>
          </w:tcPr>
          <w:p w14:paraId="534E29F5" w14:textId="77777777" w:rsidR="00195DF6" w:rsidRDefault="00000000">
            <w:r>
              <w:t>2.26%</w:t>
            </w:r>
          </w:p>
        </w:tc>
      </w:tr>
      <w:tr w:rsidR="00195DF6" w14:paraId="205333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C346581" w14:textId="77777777" w:rsidR="00195DF6" w:rsidRDefault="00000000">
            <w:r>
              <w:t>8</w:t>
            </w:r>
          </w:p>
        </w:tc>
        <w:tc>
          <w:tcPr>
            <w:tcW w:w="4200" w:type="dxa"/>
          </w:tcPr>
          <w:p w14:paraId="5126C5A0" w14:textId="77777777" w:rsidR="00195DF6" w:rsidRDefault="00000000">
            <w:proofErr w:type="spellStart"/>
            <w:r>
              <w:t>wellAquiferType_encoded</w:t>
            </w:r>
            <w:proofErr w:type="spellEnd"/>
          </w:p>
        </w:tc>
        <w:tc>
          <w:tcPr>
            <w:tcW w:w="2400" w:type="dxa"/>
          </w:tcPr>
          <w:p w14:paraId="57787B11" w14:textId="77777777" w:rsidR="00195DF6" w:rsidRDefault="00000000">
            <w:r>
              <w:t>0.0093</w:t>
            </w:r>
          </w:p>
        </w:tc>
        <w:tc>
          <w:tcPr>
            <w:tcW w:w="2400" w:type="dxa"/>
          </w:tcPr>
          <w:p w14:paraId="44162340" w14:textId="77777777" w:rsidR="00195DF6" w:rsidRDefault="00000000">
            <w:r>
              <w:t>0.93%</w:t>
            </w:r>
          </w:p>
        </w:tc>
      </w:tr>
      <w:tr w:rsidR="00195DF6" w14:paraId="3788F2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2ED983E" w14:textId="77777777" w:rsidR="00195DF6" w:rsidRDefault="00000000">
            <w:r>
              <w:t>9</w:t>
            </w:r>
          </w:p>
        </w:tc>
        <w:tc>
          <w:tcPr>
            <w:tcW w:w="4200" w:type="dxa"/>
          </w:tcPr>
          <w:p w14:paraId="5FF64B34" w14:textId="77777777" w:rsidR="00195DF6" w:rsidRDefault="00000000">
            <w:r>
              <w:t>month</w:t>
            </w:r>
          </w:p>
        </w:tc>
        <w:tc>
          <w:tcPr>
            <w:tcW w:w="2400" w:type="dxa"/>
          </w:tcPr>
          <w:p w14:paraId="06AFEB14" w14:textId="77777777" w:rsidR="00195DF6" w:rsidRDefault="00000000">
            <w:r>
              <w:t>0.0059</w:t>
            </w:r>
          </w:p>
        </w:tc>
        <w:tc>
          <w:tcPr>
            <w:tcW w:w="2400" w:type="dxa"/>
          </w:tcPr>
          <w:p w14:paraId="25DA01EF" w14:textId="77777777" w:rsidR="00195DF6" w:rsidRDefault="00000000">
            <w:r>
              <w:t>0.59%</w:t>
            </w:r>
          </w:p>
        </w:tc>
      </w:tr>
      <w:tr w:rsidR="00195DF6" w14:paraId="3A24C3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BDE7A20" w14:textId="77777777" w:rsidR="00195DF6" w:rsidRDefault="00000000">
            <w:r>
              <w:t>10</w:t>
            </w:r>
          </w:p>
        </w:tc>
        <w:tc>
          <w:tcPr>
            <w:tcW w:w="4200" w:type="dxa"/>
          </w:tcPr>
          <w:p w14:paraId="40FFE987" w14:textId="77777777" w:rsidR="00195DF6" w:rsidRDefault="00000000">
            <w:r>
              <w:t>rainfall</w:t>
            </w:r>
          </w:p>
        </w:tc>
        <w:tc>
          <w:tcPr>
            <w:tcW w:w="2400" w:type="dxa"/>
          </w:tcPr>
          <w:p w14:paraId="34AEB9F5" w14:textId="77777777" w:rsidR="00195DF6" w:rsidRDefault="00000000">
            <w:r>
              <w:t>0.0041</w:t>
            </w:r>
          </w:p>
        </w:tc>
        <w:tc>
          <w:tcPr>
            <w:tcW w:w="2400" w:type="dxa"/>
          </w:tcPr>
          <w:p w14:paraId="2E20C4A5" w14:textId="77777777" w:rsidR="00195DF6" w:rsidRDefault="00000000">
            <w:r>
              <w:t>0.41%</w:t>
            </w:r>
          </w:p>
        </w:tc>
      </w:tr>
      <w:tr w:rsidR="00195DF6" w14:paraId="05B1D8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F61BD38" w14:textId="77777777" w:rsidR="00195DF6" w:rsidRDefault="00000000">
            <w:r>
              <w:t>11</w:t>
            </w:r>
          </w:p>
        </w:tc>
        <w:tc>
          <w:tcPr>
            <w:tcW w:w="4200" w:type="dxa"/>
          </w:tcPr>
          <w:p w14:paraId="53A4D593" w14:textId="77777777" w:rsidR="00195DF6" w:rsidRDefault="00000000">
            <w:proofErr w:type="spellStart"/>
            <w:r>
              <w:t>State_encoded</w:t>
            </w:r>
            <w:proofErr w:type="spellEnd"/>
          </w:p>
        </w:tc>
        <w:tc>
          <w:tcPr>
            <w:tcW w:w="2400" w:type="dxa"/>
          </w:tcPr>
          <w:p w14:paraId="75A24622" w14:textId="77777777" w:rsidR="00195DF6" w:rsidRDefault="00000000">
            <w:r>
              <w:t>0.0000</w:t>
            </w:r>
          </w:p>
        </w:tc>
        <w:tc>
          <w:tcPr>
            <w:tcW w:w="2400" w:type="dxa"/>
          </w:tcPr>
          <w:p w14:paraId="6D698F78" w14:textId="77777777" w:rsidR="00195DF6" w:rsidRDefault="00000000">
            <w:r>
              <w:t>0.00%</w:t>
            </w:r>
          </w:p>
        </w:tc>
      </w:tr>
      <w:tr w:rsidR="00195DF6" w14:paraId="764D3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2B9012D" w14:textId="77777777" w:rsidR="00195DF6" w:rsidRDefault="00000000">
            <w:r>
              <w:t>12</w:t>
            </w:r>
          </w:p>
        </w:tc>
        <w:tc>
          <w:tcPr>
            <w:tcW w:w="4200" w:type="dxa"/>
          </w:tcPr>
          <w:p w14:paraId="5E6EC827" w14:textId="77777777" w:rsidR="00195DF6" w:rsidRDefault="00000000">
            <w:proofErr w:type="spellStart"/>
            <w:r>
              <w:t>District_encoded</w:t>
            </w:r>
            <w:proofErr w:type="spellEnd"/>
          </w:p>
        </w:tc>
        <w:tc>
          <w:tcPr>
            <w:tcW w:w="2400" w:type="dxa"/>
          </w:tcPr>
          <w:p w14:paraId="5B0171D5" w14:textId="77777777" w:rsidR="00195DF6" w:rsidRDefault="00000000">
            <w:r>
              <w:t>0.0000</w:t>
            </w:r>
          </w:p>
        </w:tc>
        <w:tc>
          <w:tcPr>
            <w:tcW w:w="2400" w:type="dxa"/>
          </w:tcPr>
          <w:p w14:paraId="6178E745" w14:textId="77777777" w:rsidR="00195DF6" w:rsidRDefault="00000000">
            <w:r>
              <w:t>0.00%</w:t>
            </w:r>
          </w:p>
        </w:tc>
      </w:tr>
    </w:tbl>
    <w:p w14:paraId="0BF72E1F" w14:textId="77777777" w:rsidR="00195DF6" w:rsidRDefault="00000000">
      <w:pPr>
        <w:pStyle w:val="Heading1"/>
        <w:spacing w:before="300" w:after="120"/>
      </w:pPr>
      <w:r>
        <w:t>8. Paper / Report Results Summary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3800"/>
      </w:tblGrid>
      <w:tr w:rsidR="00195DF6" w14:paraId="52E49B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2F5496" w:fill="2F5496"/>
          </w:tcPr>
          <w:p w14:paraId="24B11FD3" w14:textId="77777777" w:rsidR="00195DF6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800" w:type="dxa"/>
            <w:shd w:val="clear" w:color="2F5496" w:fill="2F5496"/>
          </w:tcPr>
          <w:p w14:paraId="3A1E9CD9" w14:textId="77777777" w:rsidR="00195DF6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800" w:type="dxa"/>
            <w:shd w:val="clear" w:color="2F5496" w:fill="2F5496"/>
          </w:tcPr>
          <w:p w14:paraId="4373F757" w14:textId="77777777" w:rsidR="00195DF6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195DF6" w14:paraId="7D78B8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72F3222" w14:textId="77777777" w:rsidR="00195DF6" w:rsidRDefault="00000000">
            <w:r>
              <w:t>Random Forest Regression</w:t>
            </w:r>
          </w:p>
        </w:tc>
        <w:tc>
          <w:tcPr>
            <w:tcW w:w="2800" w:type="dxa"/>
          </w:tcPr>
          <w:p w14:paraId="58A2FCA5" w14:textId="77777777" w:rsidR="00195DF6" w:rsidRDefault="00000000">
            <w:r>
              <w:t>MAE</w:t>
            </w:r>
          </w:p>
        </w:tc>
        <w:tc>
          <w:tcPr>
            <w:tcW w:w="3800" w:type="dxa"/>
          </w:tcPr>
          <w:p w14:paraId="7FC32BEA" w14:textId="77777777" w:rsidR="00195DF6" w:rsidRDefault="00000000">
            <w:r>
              <w:t>1.99 m</w:t>
            </w:r>
          </w:p>
        </w:tc>
      </w:tr>
      <w:tr w:rsidR="00195DF6" w14:paraId="114402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B462B32" w14:textId="77777777" w:rsidR="00195DF6" w:rsidRDefault="00000000">
            <w:r>
              <w:t>Random Forest Regression</w:t>
            </w:r>
          </w:p>
        </w:tc>
        <w:tc>
          <w:tcPr>
            <w:tcW w:w="2800" w:type="dxa"/>
          </w:tcPr>
          <w:p w14:paraId="6DF3DB6D" w14:textId="77777777" w:rsidR="00195DF6" w:rsidRDefault="00000000">
            <w:r>
              <w:t>RMSE</w:t>
            </w:r>
          </w:p>
        </w:tc>
        <w:tc>
          <w:tcPr>
            <w:tcW w:w="3800" w:type="dxa"/>
          </w:tcPr>
          <w:p w14:paraId="3F35E2A1" w14:textId="77777777" w:rsidR="00195DF6" w:rsidRDefault="00000000">
            <w:r>
              <w:t>3.69 m</w:t>
            </w:r>
          </w:p>
        </w:tc>
      </w:tr>
      <w:tr w:rsidR="00195DF6" w14:paraId="604C4D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90F4BBD" w14:textId="77777777" w:rsidR="00195DF6" w:rsidRDefault="00000000">
            <w:r>
              <w:t>Random Forest Regression</w:t>
            </w:r>
          </w:p>
        </w:tc>
        <w:tc>
          <w:tcPr>
            <w:tcW w:w="2800" w:type="dxa"/>
          </w:tcPr>
          <w:p w14:paraId="5AD99981" w14:textId="77777777" w:rsidR="00195DF6" w:rsidRDefault="00000000">
            <w:r>
              <w:t>R²</w:t>
            </w:r>
          </w:p>
        </w:tc>
        <w:tc>
          <w:tcPr>
            <w:tcW w:w="3800" w:type="dxa"/>
          </w:tcPr>
          <w:p w14:paraId="68E2CFD7" w14:textId="77777777" w:rsidR="00195DF6" w:rsidRDefault="00000000">
            <w:r>
              <w:t>0.473</w:t>
            </w:r>
          </w:p>
        </w:tc>
      </w:tr>
      <w:tr w:rsidR="00195DF6" w14:paraId="0811A9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A371B7D" w14:textId="77777777" w:rsidR="00195DF6" w:rsidRDefault="00000000">
            <w:r>
              <w:t>Random Forest Classification</w:t>
            </w:r>
          </w:p>
        </w:tc>
        <w:tc>
          <w:tcPr>
            <w:tcW w:w="2800" w:type="dxa"/>
          </w:tcPr>
          <w:p w14:paraId="5F266EF6" w14:textId="77777777" w:rsidR="00195DF6" w:rsidRDefault="00000000">
            <w:r>
              <w:t>Accuracy</w:t>
            </w:r>
          </w:p>
        </w:tc>
        <w:tc>
          <w:tcPr>
            <w:tcW w:w="3800" w:type="dxa"/>
          </w:tcPr>
          <w:p w14:paraId="607BCA6D" w14:textId="77777777" w:rsidR="00195DF6" w:rsidRDefault="00000000">
            <w:r>
              <w:t>91.50%</w:t>
            </w:r>
          </w:p>
        </w:tc>
      </w:tr>
      <w:tr w:rsidR="00195DF6" w14:paraId="7DDE28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89FFDD9" w14:textId="77777777" w:rsidR="00195DF6" w:rsidRDefault="00000000">
            <w:r>
              <w:t>Random Forest Classification</w:t>
            </w:r>
          </w:p>
        </w:tc>
        <w:tc>
          <w:tcPr>
            <w:tcW w:w="2800" w:type="dxa"/>
          </w:tcPr>
          <w:p w14:paraId="1CDA34B7" w14:textId="77777777" w:rsidR="00195DF6" w:rsidRDefault="00000000">
            <w:r>
              <w:t>Precision</w:t>
            </w:r>
          </w:p>
        </w:tc>
        <w:tc>
          <w:tcPr>
            <w:tcW w:w="3800" w:type="dxa"/>
          </w:tcPr>
          <w:p w14:paraId="7A2523DF" w14:textId="77777777" w:rsidR="00195DF6" w:rsidRDefault="00000000">
            <w:r>
              <w:t>99.45%</w:t>
            </w:r>
          </w:p>
        </w:tc>
      </w:tr>
      <w:tr w:rsidR="00195DF6" w14:paraId="6E804A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EC7BEA9" w14:textId="77777777" w:rsidR="00195DF6" w:rsidRDefault="00000000">
            <w:r>
              <w:t>Random Forest Classification</w:t>
            </w:r>
          </w:p>
        </w:tc>
        <w:tc>
          <w:tcPr>
            <w:tcW w:w="2800" w:type="dxa"/>
          </w:tcPr>
          <w:p w14:paraId="5FEA2DD6" w14:textId="77777777" w:rsidR="00195DF6" w:rsidRDefault="00000000">
            <w:r>
              <w:t>Recall</w:t>
            </w:r>
          </w:p>
        </w:tc>
        <w:tc>
          <w:tcPr>
            <w:tcW w:w="3800" w:type="dxa"/>
          </w:tcPr>
          <w:p w14:paraId="35ED5FC8" w14:textId="77777777" w:rsidR="00195DF6" w:rsidRDefault="00000000">
            <w:r>
              <w:t>91.84%</w:t>
            </w:r>
          </w:p>
        </w:tc>
      </w:tr>
      <w:tr w:rsidR="00195DF6" w14:paraId="23A8BE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AC48D2C" w14:textId="77777777" w:rsidR="00195DF6" w:rsidRDefault="00000000">
            <w:r>
              <w:t>Random Forest Classification</w:t>
            </w:r>
          </w:p>
        </w:tc>
        <w:tc>
          <w:tcPr>
            <w:tcW w:w="2800" w:type="dxa"/>
          </w:tcPr>
          <w:p w14:paraId="7168B41D" w14:textId="77777777" w:rsidR="00195DF6" w:rsidRDefault="00000000">
            <w:r>
              <w:t>F1-Score</w:t>
            </w:r>
          </w:p>
        </w:tc>
        <w:tc>
          <w:tcPr>
            <w:tcW w:w="3800" w:type="dxa"/>
          </w:tcPr>
          <w:p w14:paraId="58D2A249" w14:textId="77777777" w:rsidR="00195DF6" w:rsidRDefault="00000000">
            <w:r>
              <w:t>95.49%</w:t>
            </w:r>
          </w:p>
        </w:tc>
      </w:tr>
      <w:tr w:rsidR="00195DF6" w14:paraId="58C4E8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B93029C" w14:textId="77777777" w:rsidR="00195DF6" w:rsidRDefault="00000000">
            <w:r>
              <w:t>Random Forest Classification</w:t>
            </w:r>
          </w:p>
        </w:tc>
        <w:tc>
          <w:tcPr>
            <w:tcW w:w="2800" w:type="dxa"/>
          </w:tcPr>
          <w:p w14:paraId="71D7CF7E" w14:textId="77777777" w:rsidR="00195DF6" w:rsidRDefault="00000000">
            <w:r>
              <w:t>ROC-AUC</w:t>
            </w:r>
          </w:p>
        </w:tc>
        <w:tc>
          <w:tcPr>
            <w:tcW w:w="3800" w:type="dxa"/>
          </w:tcPr>
          <w:p w14:paraId="7F401725" w14:textId="77777777" w:rsidR="00195DF6" w:rsidRDefault="00000000">
            <w:r>
              <w:t>0.953</w:t>
            </w:r>
          </w:p>
        </w:tc>
      </w:tr>
    </w:tbl>
    <w:p w14:paraId="2D1090E3" w14:textId="77777777" w:rsidR="00F37ABA" w:rsidRDefault="00F37ABA" w:rsidP="005403AD">
      <w:pPr>
        <w:pStyle w:val="Heading1"/>
        <w:spacing w:before="300" w:after="120"/>
      </w:pPr>
    </w:p>
    <w:sectPr w:rsidR="00F37A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0BD"/>
    <w:multiLevelType w:val="hybridMultilevel"/>
    <w:tmpl w:val="83ACF120"/>
    <w:lvl w:ilvl="0" w:tplc="E55E0904">
      <w:start w:val="1"/>
      <w:numFmt w:val="bullet"/>
      <w:lvlText w:val="●"/>
      <w:lvlJc w:val="left"/>
      <w:pPr>
        <w:ind w:left="720" w:hanging="360"/>
      </w:pPr>
    </w:lvl>
    <w:lvl w:ilvl="1" w:tplc="2C0C4D5A">
      <w:start w:val="1"/>
      <w:numFmt w:val="bullet"/>
      <w:lvlText w:val="○"/>
      <w:lvlJc w:val="left"/>
      <w:pPr>
        <w:ind w:left="1440" w:hanging="360"/>
      </w:pPr>
    </w:lvl>
    <w:lvl w:ilvl="2" w:tplc="0D3E5BC4">
      <w:start w:val="1"/>
      <w:numFmt w:val="bullet"/>
      <w:lvlText w:val="■"/>
      <w:lvlJc w:val="left"/>
      <w:pPr>
        <w:ind w:left="2160" w:hanging="360"/>
      </w:pPr>
    </w:lvl>
    <w:lvl w:ilvl="3" w:tplc="DE3C5380">
      <w:start w:val="1"/>
      <w:numFmt w:val="bullet"/>
      <w:lvlText w:val="●"/>
      <w:lvlJc w:val="left"/>
      <w:pPr>
        <w:ind w:left="2880" w:hanging="360"/>
      </w:pPr>
    </w:lvl>
    <w:lvl w:ilvl="4" w:tplc="BB52BF46">
      <w:start w:val="1"/>
      <w:numFmt w:val="bullet"/>
      <w:lvlText w:val="○"/>
      <w:lvlJc w:val="left"/>
      <w:pPr>
        <w:ind w:left="3600" w:hanging="360"/>
      </w:pPr>
    </w:lvl>
    <w:lvl w:ilvl="5" w:tplc="5D82971E">
      <w:start w:val="1"/>
      <w:numFmt w:val="bullet"/>
      <w:lvlText w:val="■"/>
      <w:lvlJc w:val="left"/>
      <w:pPr>
        <w:ind w:left="4320" w:hanging="360"/>
      </w:pPr>
    </w:lvl>
    <w:lvl w:ilvl="6" w:tplc="06BCB89A">
      <w:start w:val="1"/>
      <w:numFmt w:val="bullet"/>
      <w:lvlText w:val="●"/>
      <w:lvlJc w:val="left"/>
      <w:pPr>
        <w:ind w:left="5040" w:hanging="360"/>
      </w:pPr>
    </w:lvl>
    <w:lvl w:ilvl="7" w:tplc="713099CA">
      <w:start w:val="1"/>
      <w:numFmt w:val="bullet"/>
      <w:lvlText w:val="●"/>
      <w:lvlJc w:val="left"/>
      <w:pPr>
        <w:ind w:left="5760" w:hanging="360"/>
      </w:pPr>
    </w:lvl>
    <w:lvl w:ilvl="8" w:tplc="6BF2C33C">
      <w:start w:val="1"/>
      <w:numFmt w:val="bullet"/>
      <w:lvlText w:val="●"/>
      <w:lvlJc w:val="left"/>
      <w:pPr>
        <w:ind w:left="6480" w:hanging="360"/>
      </w:pPr>
    </w:lvl>
  </w:abstractNum>
  <w:num w:numId="1" w16cid:durableId="1245796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DF6"/>
    <w:rsid w:val="00036056"/>
    <w:rsid w:val="00195DF6"/>
    <w:rsid w:val="002C3DFC"/>
    <w:rsid w:val="003605B5"/>
    <w:rsid w:val="004331D3"/>
    <w:rsid w:val="005403AD"/>
    <w:rsid w:val="007B0CFC"/>
    <w:rsid w:val="008F13D1"/>
    <w:rsid w:val="00AA1DFF"/>
    <w:rsid w:val="00C127D5"/>
    <w:rsid w:val="00C52F20"/>
    <w:rsid w:val="00DC6DAD"/>
    <w:rsid w:val="00F37ABA"/>
    <w:rsid w:val="00F9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98CE"/>
  <w15:docId w15:val="{5CF78ED2-012D-436D-A76D-B9D4163E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Payal Mohanty</cp:lastModifiedBy>
  <cp:revision>12</cp:revision>
  <dcterms:created xsi:type="dcterms:W3CDTF">2026-09-13T15:46:00Z</dcterms:created>
  <dcterms:modified xsi:type="dcterms:W3CDTF">2026-09-13T15:54:00Z</dcterms:modified>
</cp:coreProperties>
</file>