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3AB" w:rsidRDefault="00DB73AB" w:rsidP="00EA3289">
      <w:pPr>
        <w:pStyle w:val="BodyText"/>
        <w:tabs>
          <w:tab w:val="left" w:pos="2683"/>
        </w:tabs>
        <w:spacing w:before="100" w:line="276" w:lineRule="auto"/>
        <w:ind w:left="180" w:right="545"/>
        <w:jc w:val="both"/>
        <w:rPr>
          <w:rFonts w:ascii="Ebrima" w:hAnsi="Ebrima"/>
          <w:i/>
          <w:sz w:val="28"/>
        </w:rPr>
      </w:pPr>
      <w:r>
        <w:rPr>
          <w:rFonts w:ascii="Ebrima" w:hAnsi="Ebrima"/>
          <w:i/>
          <w:noProof/>
          <w:sz w:val="28"/>
        </w:rPr>
        <w:drawing>
          <wp:anchor distT="0" distB="0" distL="114300" distR="114300" simplePos="0" relativeHeight="251663360" behindDoc="0" locked="0" layoutInCell="1" allowOverlap="1">
            <wp:simplePos x="0" y="0"/>
            <wp:positionH relativeFrom="column">
              <wp:posOffset>1083762</wp:posOffset>
            </wp:positionH>
            <wp:positionV relativeFrom="paragraph">
              <wp:posOffset>-450937</wp:posOffset>
            </wp:positionV>
            <wp:extent cx="3663602" cy="751561"/>
            <wp:effectExtent l="19050" t="0" r="0" b="0"/>
            <wp:wrapNone/>
            <wp:docPr id="1" name="Picture 0" descr="02 aris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arise logo.jpg"/>
                    <pic:cNvPicPr/>
                  </pic:nvPicPr>
                  <pic:blipFill>
                    <a:blip r:embed="rId7"/>
                    <a:stretch>
                      <a:fillRect/>
                    </a:stretch>
                  </pic:blipFill>
                  <pic:spPr>
                    <a:xfrm>
                      <a:off x="0" y="0"/>
                      <a:ext cx="3663602" cy="751561"/>
                    </a:xfrm>
                    <a:prstGeom prst="rect">
                      <a:avLst/>
                    </a:prstGeom>
                  </pic:spPr>
                </pic:pic>
              </a:graphicData>
            </a:graphic>
          </wp:anchor>
        </w:drawing>
      </w:r>
    </w:p>
    <w:p w:rsidR="00DB73AB" w:rsidRDefault="00DB73AB" w:rsidP="00EA3289">
      <w:pPr>
        <w:pStyle w:val="BodyText"/>
        <w:tabs>
          <w:tab w:val="left" w:pos="2683"/>
        </w:tabs>
        <w:spacing w:before="100" w:line="276" w:lineRule="auto"/>
        <w:ind w:left="180" w:right="545"/>
        <w:jc w:val="both"/>
        <w:rPr>
          <w:rFonts w:ascii="Ebrima" w:hAnsi="Ebrima"/>
          <w:i/>
          <w:sz w:val="28"/>
        </w:rPr>
      </w:pPr>
    </w:p>
    <w:p w:rsidR="00EA3289" w:rsidRPr="00DB73AB" w:rsidRDefault="00EA3289" w:rsidP="00EA3289">
      <w:pPr>
        <w:pStyle w:val="BodyText"/>
        <w:tabs>
          <w:tab w:val="left" w:pos="2683"/>
        </w:tabs>
        <w:spacing w:before="100" w:line="276" w:lineRule="auto"/>
        <w:ind w:left="180" w:right="545"/>
        <w:jc w:val="both"/>
        <w:rPr>
          <w:rFonts w:ascii="Times New Roman" w:hAnsi="Times New Roman" w:cs="Times New Roman"/>
          <w:b/>
          <w:i/>
          <w:sz w:val="28"/>
        </w:rPr>
      </w:pPr>
      <w:r w:rsidRPr="00DB73AB">
        <w:rPr>
          <w:rFonts w:ascii="Times New Roman" w:hAnsi="Times New Roman" w:cs="Times New Roman"/>
          <w:b/>
          <w:i/>
          <w:sz w:val="28"/>
        </w:rPr>
        <w:t xml:space="preserve">Dear Parents, </w:t>
      </w:r>
    </w:p>
    <w:p w:rsidR="00DB73AB" w:rsidRPr="00DB73AB" w:rsidRDefault="00EA3289" w:rsidP="00EA3289">
      <w:pPr>
        <w:pStyle w:val="BodyText"/>
        <w:tabs>
          <w:tab w:val="left" w:pos="2683"/>
        </w:tabs>
        <w:spacing w:before="100" w:line="360" w:lineRule="auto"/>
        <w:ind w:left="90" w:right="-360"/>
        <w:jc w:val="both"/>
        <w:rPr>
          <w:rFonts w:ascii="Times New Roman" w:hAnsi="Times New Roman" w:cs="Times New Roman"/>
          <w:b/>
          <w:i/>
          <w:sz w:val="28"/>
        </w:rPr>
      </w:pPr>
      <w:r w:rsidRPr="00DB73AB">
        <w:rPr>
          <w:rFonts w:ascii="Times New Roman" w:hAnsi="Times New Roman" w:cs="Times New Roman"/>
          <w:b/>
          <w:i/>
          <w:sz w:val="28"/>
        </w:rPr>
        <w:t xml:space="preserve">At outset let me pray for the safety and good health of our children and the community in the critical times COVID-19 pandemic. As mentioned in the previous circular as a thoughtful and conscious educators we are taking some initiatives so as to ensure learning does not stop as children are at home. We are planning to start online classes via whatsapp groups. Our teachers will provide online lectures in the form of pre recorded videos of their own, digital content, worksheets and home assignments etc. We request you to sit with children as they follow the time table of online classes. These classes should happen under an </w:t>
      </w:r>
      <w:r w:rsidR="00DB73AB" w:rsidRPr="00DB73AB">
        <w:rPr>
          <w:rFonts w:ascii="Times New Roman" w:hAnsi="Times New Roman" w:cs="Times New Roman"/>
          <w:b/>
          <w:i/>
          <w:sz w:val="28"/>
        </w:rPr>
        <w:t>adult</w:t>
      </w:r>
      <w:r w:rsidRPr="00DB73AB">
        <w:rPr>
          <w:rFonts w:ascii="Times New Roman" w:hAnsi="Times New Roman" w:cs="Times New Roman"/>
          <w:b/>
          <w:i/>
          <w:sz w:val="28"/>
        </w:rPr>
        <w:t xml:space="preserve"> supervision so that children do not use mobiles unnecessarily. It may take a few days for settling down. Thus I request children and parents to have patience. </w:t>
      </w:r>
    </w:p>
    <w:p w:rsidR="00EA3289" w:rsidRPr="00DB73AB" w:rsidRDefault="00EA3289" w:rsidP="00DB73AB">
      <w:pPr>
        <w:pStyle w:val="BodyText"/>
        <w:tabs>
          <w:tab w:val="left" w:pos="2683"/>
        </w:tabs>
        <w:spacing w:before="100" w:line="360" w:lineRule="auto"/>
        <w:ind w:left="90" w:right="-360"/>
        <w:jc w:val="both"/>
        <w:rPr>
          <w:rFonts w:ascii="Ebrima" w:hAnsi="Ebrima"/>
          <w:b/>
          <w:sz w:val="28"/>
        </w:rPr>
      </w:pPr>
      <w:r w:rsidRPr="00DB73AB">
        <w:rPr>
          <w:rFonts w:ascii="Ebrima" w:hAnsi="Ebrima"/>
          <w:b/>
          <w:sz w:val="28"/>
        </w:rPr>
        <w:t>Kindlly also use</w:t>
      </w:r>
      <w:r w:rsidR="00DB73AB" w:rsidRPr="00DB73AB">
        <w:rPr>
          <w:rFonts w:ascii="Ebrima" w:hAnsi="Ebrima"/>
          <w:b/>
          <w:sz w:val="28"/>
        </w:rPr>
        <w:t xml:space="preserve"> the following digital resources</w:t>
      </w:r>
      <w:r w:rsidR="00DB73AB">
        <w:rPr>
          <w:rFonts w:ascii="Ebrima" w:hAnsi="Ebrima"/>
          <w:b/>
          <w:sz w:val="28"/>
        </w:rPr>
        <w:t>:</w:t>
      </w:r>
    </w:p>
    <w:p w:rsidR="00EA3289" w:rsidRDefault="00EA3289" w:rsidP="00EA3289">
      <w:pPr>
        <w:pStyle w:val="BodyText"/>
        <w:spacing w:before="100" w:line="360" w:lineRule="auto"/>
        <w:ind w:left="820" w:right="545"/>
        <w:jc w:val="both"/>
      </w:pPr>
      <w:r>
        <w:t xml:space="preserve">DIKSHA website can be accessed through the following URL: </w:t>
      </w:r>
      <w:hyperlink r:id="rId8">
        <w:r>
          <w:rPr>
            <w:color w:val="0000FF"/>
            <w:u w:val="single" w:color="0000FF"/>
          </w:rPr>
          <w:t>https://diksha.gov.in</w:t>
        </w:r>
      </w:hyperlink>
      <w:r>
        <w:rPr>
          <w:color w:val="0000FF"/>
          <w:u w:val="single" w:color="0000FF"/>
        </w:rPr>
        <w:t>.</w:t>
      </w:r>
    </w:p>
    <w:p w:rsidR="00EA3289" w:rsidRDefault="00EA3289" w:rsidP="00EA3289">
      <w:pPr>
        <w:pStyle w:val="BodyText"/>
        <w:spacing w:before="1" w:line="360" w:lineRule="auto"/>
        <w:ind w:left="820" w:right="541"/>
        <w:jc w:val="both"/>
      </w:pPr>
      <w:r>
        <w:t>DIKSHA hosts more than 80,000 curriculum-linked and curated content pieces in 15 languages (mediums of instruction). The wide range of educational material includes explanation videos, experiential content, activities, quizzes, interactive games, lesson plans and worksheets all of which creates an engaging learning experience. Following content on DIKSHA will be useful for students/teachers of CBSE affiliated schools:</w:t>
      </w:r>
    </w:p>
    <w:p w:rsidR="00EA3289" w:rsidRDefault="00EA3289" w:rsidP="00DB73AB">
      <w:pPr>
        <w:pStyle w:val="ListParagraph"/>
        <w:numPr>
          <w:ilvl w:val="0"/>
          <w:numId w:val="1"/>
        </w:numPr>
        <w:spacing w:line="360" w:lineRule="auto"/>
        <w:ind w:left="810" w:right="101"/>
        <w:jc w:val="both"/>
        <w:rPr>
          <w:sz w:val="24"/>
        </w:rPr>
      </w:pPr>
      <w:r>
        <w:rPr>
          <w:b/>
          <w:sz w:val="24"/>
        </w:rPr>
        <w:t>Content</w:t>
      </w:r>
      <w:r>
        <w:rPr>
          <w:b/>
          <w:spacing w:val="-9"/>
          <w:sz w:val="24"/>
        </w:rPr>
        <w:t xml:space="preserve"> </w:t>
      </w:r>
      <w:r>
        <w:rPr>
          <w:b/>
          <w:sz w:val="24"/>
        </w:rPr>
        <w:t>for</w:t>
      </w:r>
      <w:r>
        <w:rPr>
          <w:b/>
          <w:spacing w:val="-10"/>
          <w:sz w:val="24"/>
        </w:rPr>
        <w:t xml:space="preserve"> </w:t>
      </w:r>
      <w:r>
        <w:rPr>
          <w:b/>
          <w:sz w:val="24"/>
        </w:rPr>
        <w:t>grades</w:t>
      </w:r>
      <w:r>
        <w:rPr>
          <w:b/>
          <w:spacing w:val="-11"/>
          <w:sz w:val="24"/>
        </w:rPr>
        <w:t xml:space="preserve"> </w:t>
      </w:r>
      <w:r>
        <w:rPr>
          <w:b/>
          <w:sz w:val="24"/>
        </w:rPr>
        <w:t>6</w:t>
      </w:r>
      <w:r>
        <w:rPr>
          <w:b/>
          <w:spacing w:val="-11"/>
          <w:sz w:val="24"/>
        </w:rPr>
        <w:t xml:space="preserve"> </w:t>
      </w:r>
      <w:r>
        <w:rPr>
          <w:b/>
          <w:sz w:val="24"/>
        </w:rPr>
        <w:t>to</w:t>
      </w:r>
      <w:r>
        <w:rPr>
          <w:b/>
          <w:spacing w:val="-9"/>
          <w:sz w:val="24"/>
        </w:rPr>
        <w:t xml:space="preserve"> </w:t>
      </w:r>
      <w:r>
        <w:rPr>
          <w:b/>
          <w:sz w:val="24"/>
        </w:rPr>
        <w:t>10:</w:t>
      </w:r>
      <w:r>
        <w:rPr>
          <w:b/>
          <w:spacing w:val="-4"/>
          <w:sz w:val="24"/>
        </w:rPr>
        <w:t xml:space="preserve"> </w:t>
      </w:r>
      <w:r>
        <w:rPr>
          <w:sz w:val="24"/>
        </w:rPr>
        <w:t>DIKSHA</w:t>
      </w:r>
      <w:r>
        <w:rPr>
          <w:spacing w:val="-11"/>
          <w:sz w:val="24"/>
        </w:rPr>
        <w:t xml:space="preserve"> </w:t>
      </w:r>
      <w:r>
        <w:rPr>
          <w:sz w:val="24"/>
        </w:rPr>
        <w:t>has</w:t>
      </w:r>
      <w:r>
        <w:rPr>
          <w:spacing w:val="-11"/>
          <w:sz w:val="24"/>
        </w:rPr>
        <w:t xml:space="preserve"> </w:t>
      </w:r>
      <w:r>
        <w:rPr>
          <w:sz w:val="24"/>
        </w:rPr>
        <w:t>content</w:t>
      </w:r>
      <w:r>
        <w:rPr>
          <w:spacing w:val="-12"/>
          <w:sz w:val="24"/>
        </w:rPr>
        <w:t xml:space="preserve"> </w:t>
      </w:r>
      <w:r>
        <w:rPr>
          <w:sz w:val="24"/>
        </w:rPr>
        <w:t>for</w:t>
      </w:r>
      <w:r>
        <w:rPr>
          <w:spacing w:val="-12"/>
          <w:sz w:val="24"/>
        </w:rPr>
        <w:t xml:space="preserve"> </w:t>
      </w:r>
      <w:r>
        <w:rPr>
          <w:sz w:val="24"/>
        </w:rPr>
        <w:t>Grades</w:t>
      </w:r>
      <w:r>
        <w:rPr>
          <w:spacing w:val="-11"/>
          <w:sz w:val="24"/>
        </w:rPr>
        <w:t xml:space="preserve"> </w:t>
      </w:r>
      <w:r>
        <w:rPr>
          <w:sz w:val="24"/>
        </w:rPr>
        <w:t>6</w:t>
      </w:r>
      <w:r>
        <w:rPr>
          <w:spacing w:val="-11"/>
          <w:sz w:val="24"/>
        </w:rPr>
        <w:t xml:space="preserve"> </w:t>
      </w:r>
      <w:r>
        <w:rPr>
          <w:sz w:val="24"/>
        </w:rPr>
        <w:t>to</w:t>
      </w:r>
      <w:r>
        <w:rPr>
          <w:spacing w:val="-12"/>
          <w:sz w:val="24"/>
        </w:rPr>
        <w:t xml:space="preserve"> </w:t>
      </w:r>
      <w:r>
        <w:rPr>
          <w:sz w:val="24"/>
        </w:rPr>
        <w:t>10 across</w:t>
      </w:r>
      <w:r>
        <w:rPr>
          <w:spacing w:val="-18"/>
          <w:sz w:val="24"/>
        </w:rPr>
        <w:t xml:space="preserve"> </w:t>
      </w:r>
      <w:r>
        <w:rPr>
          <w:sz w:val="24"/>
        </w:rPr>
        <w:t>subjects</w:t>
      </w:r>
      <w:r>
        <w:rPr>
          <w:spacing w:val="-18"/>
          <w:sz w:val="24"/>
        </w:rPr>
        <w:t xml:space="preserve"> </w:t>
      </w:r>
      <w:r>
        <w:rPr>
          <w:sz w:val="24"/>
        </w:rPr>
        <w:t>aligned</w:t>
      </w:r>
      <w:r>
        <w:rPr>
          <w:spacing w:val="-17"/>
          <w:sz w:val="24"/>
        </w:rPr>
        <w:t xml:space="preserve"> </w:t>
      </w:r>
      <w:r>
        <w:rPr>
          <w:sz w:val="24"/>
        </w:rPr>
        <w:t>to</w:t>
      </w:r>
      <w:r>
        <w:rPr>
          <w:spacing w:val="-16"/>
          <w:sz w:val="24"/>
        </w:rPr>
        <w:t xml:space="preserve"> </w:t>
      </w:r>
      <w:r>
        <w:rPr>
          <w:sz w:val="24"/>
        </w:rPr>
        <w:t>NCERT</w:t>
      </w:r>
      <w:r>
        <w:rPr>
          <w:spacing w:val="-20"/>
          <w:sz w:val="24"/>
        </w:rPr>
        <w:t xml:space="preserve"> </w:t>
      </w:r>
      <w:r>
        <w:rPr>
          <w:sz w:val="24"/>
        </w:rPr>
        <w:t>and</w:t>
      </w:r>
      <w:r>
        <w:rPr>
          <w:spacing w:val="-17"/>
          <w:sz w:val="24"/>
        </w:rPr>
        <w:t xml:space="preserve"> </w:t>
      </w:r>
      <w:r>
        <w:rPr>
          <w:sz w:val="24"/>
        </w:rPr>
        <w:t>CBSE,</w:t>
      </w:r>
      <w:r>
        <w:rPr>
          <w:spacing w:val="-19"/>
          <w:sz w:val="24"/>
        </w:rPr>
        <w:t xml:space="preserve"> </w:t>
      </w:r>
      <w:r>
        <w:rPr>
          <w:sz w:val="24"/>
        </w:rPr>
        <w:t>and</w:t>
      </w:r>
      <w:r>
        <w:rPr>
          <w:spacing w:val="-19"/>
          <w:sz w:val="24"/>
        </w:rPr>
        <w:t xml:space="preserve"> </w:t>
      </w:r>
      <w:r>
        <w:rPr>
          <w:sz w:val="24"/>
        </w:rPr>
        <w:t>more</w:t>
      </w:r>
      <w:r>
        <w:rPr>
          <w:spacing w:val="-16"/>
          <w:sz w:val="24"/>
        </w:rPr>
        <w:t xml:space="preserve"> </w:t>
      </w:r>
      <w:r>
        <w:rPr>
          <w:sz w:val="24"/>
        </w:rPr>
        <w:t>content</w:t>
      </w:r>
      <w:r>
        <w:rPr>
          <w:spacing w:val="-18"/>
          <w:sz w:val="24"/>
        </w:rPr>
        <w:t xml:space="preserve"> </w:t>
      </w:r>
      <w:r>
        <w:rPr>
          <w:sz w:val="24"/>
        </w:rPr>
        <w:t>is</w:t>
      </w:r>
      <w:r>
        <w:rPr>
          <w:spacing w:val="-17"/>
          <w:sz w:val="24"/>
        </w:rPr>
        <w:t xml:space="preserve"> </w:t>
      </w:r>
      <w:r>
        <w:rPr>
          <w:sz w:val="24"/>
        </w:rPr>
        <w:t>being uploaded across all grades &amp; subjects within the coming few weeks. Content aligned to CBSE board can be accessed through the</w:t>
      </w:r>
      <w:r>
        <w:rPr>
          <w:spacing w:val="-54"/>
          <w:sz w:val="24"/>
        </w:rPr>
        <w:t xml:space="preserve"> </w:t>
      </w:r>
      <w:r>
        <w:rPr>
          <w:sz w:val="24"/>
        </w:rPr>
        <w:t>following URL:</w:t>
      </w:r>
      <w:r>
        <w:rPr>
          <w:color w:val="0000FF"/>
          <w:spacing w:val="-13"/>
          <w:sz w:val="24"/>
        </w:rPr>
        <w:t xml:space="preserve"> </w:t>
      </w:r>
      <w:hyperlink r:id="rId9">
        <w:r>
          <w:rPr>
            <w:color w:val="0000FF"/>
            <w:sz w:val="24"/>
            <w:u w:val="single" w:color="0000FF"/>
          </w:rPr>
          <w:t>https://diksha.gov.in/cbse/</w:t>
        </w:r>
      </w:hyperlink>
      <w:r>
        <w:rPr>
          <w:sz w:val="24"/>
        </w:rPr>
        <w:t>.</w:t>
      </w:r>
      <w:r>
        <w:rPr>
          <w:spacing w:val="-12"/>
          <w:sz w:val="24"/>
        </w:rPr>
        <w:t xml:space="preserve"> </w:t>
      </w:r>
      <w:r>
        <w:rPr>
          <w:sz w:val="24"/>
        </w:rPr>
        <w:t>The</w:t>
      </w:r>
      <w:r>
        <w:rPr>
          <w:spacing w:val="-10"/>
          <w:sz w:val="24"/>
        </w:rPr>
        <w:t xml:space="preserve"> </w:t>
      </w:r>
      <w:r>
        <w:rPr>
          <w:sz w:val="24"/>
        </w:rPr>
        <w:t>CBSE</w:t>
      </w:r>
      <w:r>
        <w:rPr>
          <w:spacing w:val="-12"/>
          <w:sz w:val="24"/>
        </w:rPr>
        <w:t xml:space="preserve"> </w:t>
      </w:r>
      <w:r>
        <w:rPr>
          <w:sz w:val="24"/>
        </w:rPr>
        <w:t>board</w:t>
      </w:r>
      <w:r>
        <w:rPr>
          <w:spacing w:val="-12"/>
          <w:sz w:val="24"/>
        </w:rPr>
        <w:t xml:space="preserve"> </w:t>
      </w:r>
      <w:r>
        <w:rPr>
          <w:sz w:val="24"/>
        </w:rPr>
        <w:t>aligned</w:t>
      </w:r>
      <w:r>
        <w:rPr>
          <w:spacing w:val="-12"/>
          <w:sz w:val="24"/>
        </w:rPr>
        <w:t xml:space="preserve"> </w:t>
      </w:r>
      <w:r>
        <w:rPr>
          <w:sz w:val="24"/>
        </w:rPr>
        <w:t>content</w:t>
      </w:r>
      <w:r>
        <w:rPr>
          <w:spacing w:val="-13"/>
          <w:sz w:val="24"/>
        </w:rPr>
        <w:t xml:space="preserve"> </w:t>
      </w:r>
      <w:r>
        <w:rPr>
          <w:sz w:val="24"/>
        </w:rPr>
        <w:t>has been systematically organized as per the NCERT textbooks table of contents.</w:t>
      </w:r>
    </w:p>
    <w:p w:rsidR="00EA3289" w:rsidRDefault="00EA3289" w:rsidP="00EA3289">
      <w:pPr>
        <w:pStyle w:val="ListParagraph"/>
        <w:numPr>
          <w:ilvl w:val="0"/>
          <w:numId w:val="1"/>
        </w:numPr>
        <w:tabs>
          <w:tab w:val="left" w:pos="1901"/>
          <w:tab w:val="left" w:pos="3799"/>
          <w:tab w:val="left" w:pos="5582"/>
          <w:tab w:val="left" w:pos="6873"/>
          <w:tab w:val="left" w:pos="8770"/>
        </w:tabs>
        <w:spacing w:line="360" w:lineRule="auto"/>
        <w:ind w:left="810" w:right="100"/>
        <w:jc w:val="both"/>
        <w:rPr>
          <w:sz w:val="24"/>
        </w:rPr>
      </w:pPr>
      <w:r>
        <w:rPr>
          <w:b/>
          <w:sz w:val="24"/>
        </w:rPr>
        <w:lastRenderedPageBreak/>
        <w:t>Creative and Critical Thinking (CCT) questions</w:t>
      </w:r>
      <w:r>
        <w:rPr>
          <w:sz w:val="24"/>
        </w:rPr>
        <w:t xml:space="preserve">: CCT items on Reading, Mathematics and Science Literacy are uploaded on a weekly basis on DIKSHA for students of classes VII-X. </w:t>
      </w:r>
      <w:r>
        <w:rPr>
          <w:color w:val="212121"/>
          <w:sz w:val="24"/>
        </w:rPr>
        <w:t>N</w:t>
      </w:r>
      <w:r>
        <w:rPr>
          <w:sz w:val="24"/>
        </w:rPr>
        <w:t>ew questions for</w:t>
      </w:r>
      <w:r>
        <w:rPr>
          <w:spacing w:val="-50"/>
          <w:sz w:val="24"/>
        </w:rPr>
        <w:t xml:space="preserve"> </w:t>
      </w:r>
      <w:r>
        <w:rPr>
          <w:sz w:val="24"/>
        </w:rPr>
        <w:t>CCT practice are uploaded every Monday and answers are shared by Thursday,</w:t>
      </w:r>
      <w:r>
        <w:rPr>
          <w:spacing w:val="-23"/>
          <w:sz w:val="24"/>
        </w:rPr>
        <w:t xml:space="preserve"> </w:t>
      </w:r>
      <w:r>
        <w:rPr>
          <w:sz w:val="24"/>
        </w:rPr>
        <w:t>hence</w:t>
      </w:r>
      <w:r>
        <w:rPr>
          <w:spacing w:val="-21"/>
          <w:sz w:val="24"/>
        </w:rPr>
        <w:t xml:space="preserve"> </w:t>
      </w:r>
      <w:r>
        <w:rPr>
          <w:sz w:val="24"/>
        </w:rPr>
        <w:t>it</w:t>
      </w:r>
      <w:r>
        <w:rPr>
          <w:spacing w:val="-22"/>
          <w:sz w:val="24"/>
        </w:rPr>
        <w:t xml:space="preserve"> </w:t>
      </w:r>
      <w:r>
        <w:rPr>
          <w:sz w:val="24"/>
        </w:rPr>
        <w:t>provides</w:t>
      </w:r>
      <w:r>
        <w:rPr>
          <w:spacing w:val="-21"/>
          <w:sz w:val="24"/>
        </w:rPr>
        <w:t xml:space="preserve"> </w:t>
      </w:r>
      <w:r>
        <w:rPr>
          <w:sz w:val="24"/>
        </w:rPr>
        <w:t>a</w:t>
      </w:r>
      <w:r>
        <w:rPr>
          <w:spacing w:val="-21"/>
          <w:sz w:val="24"/>
        </w:rPr>
        <w:t xml:space="preserve"> </w:t>
      </w:r>
      <w:r>
        <w:rPr>
          <w:sz w:val="24"/>
        </w:rPr>
        <w:t>good</w:t>
      </w:r>
      <w:r>
        <w:rPr>
          <w:spacing w:val="-20"/>
          <w:sz w:val="24"/>
        </w:rPr>
        <w:t xml:space="preserve"> </w:t>
      </w:r>
      <w:r>
        <w:rPr>
          <w:sz w:val="24"/>
        </w:rPr>
        <w:t>opportunity</w:t>
      </w:r>
      <w:r>
        <w:rPr>
          <w:spacing w:val="-22"/>
          <w:sz w:val="24"/>
        </w:rPr>
        <w:t xml:space="preserve"> </w:t>
      </w:r>
      <w:r>
        <w:rPr>
          <w:sz w:val="24"/>
        </w:rPr>
        <w:t>to</w:t>
      </w:r>
      <w:r>
        <w:rPr>
          <w:spacing w:val="-21"/>
          <w:sz w:val="24"/>
        </w:rPr>
        <w:t xml:space="preserve"> </w:t>
      </w:r>
      <w:r>
        <w:rPr>
          <w:sz w:val="24"/>
        </w:rPr>
        <w:t>build</w:t>
      </w:r>
      <w:r>
        <w:rPr>
          <w:spacing w:val="-19"/>
          <w:sz w:val="24"/>
        </w:rPr>
        <w:t xml:space="preserve"> </w:t>
      </w:r>
      <w:r>
        <w:rPr>
          <w:sz w:val="24"/>
        </w:rPr>
        <w:t>critical</w:t>
      </w:r>
      <w:r>
        <w:rPr>
          <w:spacing w:val="-22"/>
          <w:sz w:val="24"/>
        </w:rPr>
        <w:t xml:space="preserve"> </w:t>
      </w:r>
      <w:r>
        <w:rPr>
          <w:sz w:val="24"/>
        </w:rPr>
        <w:t>thinking skills amongst student</w:t>
      </w:r>
      <w:r>
        <w:rPr>
          <w:color w:val="212121"/>
          <w:sz w:val="24"/>
        </w:rPr>
        <w:t xml:space="preserve">s. The CCT questions and solutions </w:t>
      </w:r>
      <w:r w:rsidR="00DB73AB">
        <w:rPr>
          <w:sz w:val="24"/>
        </w:rPr>
        <w:t xml:space="preserve">can be accessed through </w:t>
      </w:r>
      <w:r>
        <w:rPr>
          <w:sz w:val="24"/>
        </w:rPr>
        <w:t>the</w:t>
      </w:r>
      <w:r>
        <w:rPr>
          <w:sz w:val="24"/>
        </w:rPr>
        <w:tab/>
        <w:t>following</w:t>
      </w:r>
      <w:r>
        <w:rPr>
          <w:sz w:val="24"/>
        </w:rPr>
        <w:tab/>
      </w:r>
      <w:r>
        <w:rPr>
          <w:spacing w:val="-4"/>
          <w:sz w:val="24"/>
        </w:rPr>
        <w:t>URL:</w:t>
      </w:r>
      <w:r>
        <w:rPr>
          <w:color w:val="0000FF"/>
          <w:spacing w:val="-4"/>
          <w:sz w:val="24"/>
        </w:rPr>
        <w:t xml:space="preserve"> </w:t>
      </w:r>
      <w:hyperlink r:id="rId10">
        <w:r>
          <w:rPr>
            <w:color w:val="0000FF"/>
            <w:sz w:val="24"/>
          </w:rPr>
          <w:t>https://diksha.gov.in/resources/play/collection/do_312906088505204</w:t>
        </w:r>
      </w:hyperlink>
      <w:hyperlink r:id="rId11">
        <w:r>
          <w:rPr>
            <w:color w:val="0000FF"/>
            <w:sz w:val="24"/>
          </w:rPr>
          <w:t xml:space="preserve"> 73612338?contentType=TextBook</w:t>
        </w:r>
      </w:hyperlink>
      <w:r>
        <w:rPr>
          <w:sz w:val="24"/>
        </w:rPr>
        <w:t>.</w:t>
      </w:r>
      <w:r>
        <w:rPr>
          <w:spacing w:val="-18"/>
          <w:sz w:val="24"/>
        </w:rPr>
        <w:t xml:space="preserve"> </w:t>
      </w:r>
      <w:r>
        <w:rPr>
          <w:sz w:val="24"/>
        </w:rPr>
        <w:t>Given</w:t>
      </w:r>
      <w:r>
        <w:rPr>
          <w:spacing w:val="-16"/>
          <w:sz w:val="24"/>
        </w:rPr>
        <w:t xml:space="preserve"> </w:t>
      </w:r>
      <w:r>
        <w:rPr>
          <w:sz w:val="24"/>
        </w:rPr>
        <w:t>the</w:t>
      </w:r>
      <w:r>
        <w:rPr>
          <w:spacing w:val="-18"/>
          <w:sz w:val="24"/>
        </w:rPr>
        <w:t xml:space="preserve"> </w:t>
      </w:r>
      <w:r>
        <w:rPr>
          <w:sz w:val="24"/>
        </w:rPr>
        <w:t>success</w:t>
      </w:r>
      <w:r>
        <w:rPr>
          <w:spacing w:val="-15"/>
          <w:sz w:val="24"/>
        </w:rPr>
        <w:t xml:space="preserve"> </w:t>
      </w:r>
      <w:r>
        <w:rPr>
          <w:sz w:val="24"/>
        </w:rPr>
        <w:t>of</w:t>
      </w:r>
      <w:r>
        <w:rPr>
          <w:spacing w:val="-17"/>
          <w:sz w:val="24"/>
        </w:rPr>
        <w:t xml:space="preserve"> </w:t>
      </w:r>
      <w:r>
        <w:rPr>
          <w:sz w:val="24"/>
        </w:rPr>
        <w:t>this</w:t>
      </w:r>
      <w:r>
        <w:rPr>
          <w:spacing w:val="-15"/>
          <w:sz w:val="24"/>
        </w:rPr>
        <w:t xml:space="preserve"> </w:t>
      </w:r>
      <w:r>
        <w:rPr>
          <w:sz w:val="24"/>
        </w:rPr>
        <w:t>program, it will soon be extended to other</w:t>
      </w:r>
      <w:r>
        <w:rPr>
          <w:spacing w:val="-5"/>
          <w:sz w:val="24"/>
        </w:rPr>
        <w:t xml:space="preserve"> </w:t>
      </w:r>
      <w:r>
        <w:rPr>
          <w:sz w:val="24"/>
        </w:rPr>
        <w:t>grades.</w:t>
      </w:r>
    </w:p>
    <w:p w:rsidR="00EA3289" w:rsidRDefault="00EA3289" w:rsidP="00EA3289">
      <w:pPr>
        <w:pStyle w:val="ListParagraph"/>
        <w:numPr>
          <w:ilvl w:val="0"/>
          <w:numId w:val="1"/>
        </w:numPr>
        <w:tabs>
          <w:tab w:val="left" w:pos="1901"/>
        </w:tabs>
        <w:spacing w:line="360" w:lineRule="auto"/>
        <w:ind w:left="810" w:right="105"/>
        <w:jc w:val="both"/>
        <w:rPr>
          <w:sz w:val="24"/>
        </w:rPr>
      </w:pPr>
      <w:r>
        <w:rPr>
          <w:b/>
          <w:sz w:val="24"/>
        </w:rPr>
        <w:t xml:space="preserve">Question Bank: </w:t>
      </w:r>
      <w:r>
        <w:rPr>
          <w:sz w:val="24"/>
        </w:rPr>
        <w:t>For practice by students of class X, this bank is also available and can be accessed using the following URL:</w:t>
      </w:r>
      <w:r>
        <w:rPr>
          <w:color w:val="0000FF"/>
          <w:sz w:val="24"/>
        </w:rPr>
        <w:t xml:space="preserve"> </w:t>
      </w:r>
      <w:hyperlink r:id="rId12">
        <w:r>
          <w:rPr>
            <w:color w:val="0000FF"/>
            <w:sz w:val="24"/>
          </w:rPr>
          <w:t>http://cbseacademic.nic.in/revision10.html</w:t>
        </w:r>
      </w:hyperlink>
    </w:p>
    <w:p w:rsidR="00EA3289" w:rsidRDefault="00EA3289" w:rsidP="00EA3289">
      <w:pPr>
        <w:pStyle w:val="ListParagraph"/>
        <w:numPr>
          <w:ilvl w:val="0"/>
          <w:numId w:val="1"/>
        </w:numPr>
        <w:tabs>
          <w:tab w:val="left" w:pos="1901"/>
        </w:tabs>
        <w:spacing w:line="360" w:lineRule="auto"/>
        <w:ind w:left="810" w:hanging="361"/>
        <w:jc w:val="both"/>
        <w:rPr>
          <w:sz w:val="24"/>
        </w:rPr>
      </w:pPr>
      <w:r>
        <w:rPr>
          <w:sz w:val="24"/>
        </w:rPr>
        <w:t>e-Pathshala and NROER content is now also available on</w:t>
      </w:r>
      <w:r>
        <w:rPr>
          <w:spacing w:val="-15"/>
          <w:sz w:val="24"/>
        </w:rPr>
        <w:t xml:space="preserve"> </w:t>
      </w:r>
      <w:r>
        <w:rPr>
          <w:sz w:val="24"/>
        </w:rPr>
        <w:t>DIKSHA.</w:t>
      </w:r>
    </w:p>
    <w:p w:rsidR="00EA3289" w:rsidRDefault="00EA3289" w:rsidP="00EA3289">
      <w:pPr>
        <w:pStyle w:val="BodyText"/>
        <w:numPr>
          <w:ilvl w:val="0"/>
          <w:numId w:val="1"/>
        </w:numPr>
        <w:spacing w:line="360" w:lineRule="auto"/>
        <w:ind w:left="810" w:right="538"/>
        <w:jc w:val="both"/>
      </w:pPr>
      <w:r>
        <w:t xml:space="preserve">b) </w:t>
      </w:r>
      <w:r>
        <w:rPr>
          <w:b/>
        </w:rPr>
        <w:t xml:space="preserve">E-Pathshala: </w:t>
      </w:r>
      <w:r>
        <w:t xml:space="preserve">NCERT has uploaded 1886 audio files, 2000 videos, 696 e- Books (ePUB format) and 504 flip books for classes I to XII in different languages on e-Pathshala. E-Pathshala can be accessed through the following website URL: </w:t>
      </w:r>
      <w:hyperlink r:id="rId13">
        <w:r>
          <w:rPr>
            <w:color w:val="0000FF"/>
          </w:rPr>
          <w:t xml:space="preserve">http://epathshala.nic.in </w:t>
        </w:r>
      </w:hyperlink>
      <w:r>
        <w:t xml:space="preserve">or </w:t>
      </w:r>
      <w:hyperlink r:id="rId14">
        <w:r>
          <w:rPr>
            <w:color w:val="0000FF"/>
          </w:rPr>
          <w:t>http://epathshala.gov.in</w:t>
        </w:r>
      </w:hyperlink>
      <w:r>
        <w:t>.</w:t>
      </w:r>
    </w:p>
    <w:p w:rsidR="00EA3289" w:rsidRDefault="00EA3289" w:rsidP="00EA3289">
      <w:pPr>
        <w:pStyle w:val="ListParagraph"/>
        <w:numPr>
          <w:ilvl w:val="0"/>
          <w:numId w:val="1"/>
        </w:numPr>
        <w:spacing w:before="20" w:line="360" w:lineRule="auto"/>
        <w:ind w:left="810" w:right="18"/>
        <w:jc w:val="both"/>
        <w:rPr>
          <w:sz w:val="24"/>
        </w:rPr>
      </w:pPr>
      <w:r w:rsidRPr="00EA3289">
        <w:rPr>
          <w:sz w:val="24"/>
        </w:rPr>
        <w:t xml:space="preserve">c) </w:t>
      </w:r>
      <w:r w:rsidRPr="00EA3289">
        <w:rPr>
          <w:b/>
          <w:sz w:val="24"/>
        </w:rPr>
        <w:t xml:space="preserve">National Repository of Open Educational Resources (NROER): </w:t>
      </w:r>
      <w:r w:rsidRPr="00EA3289">
        <w:rPr>
          <w:sz w:val="24"/>
        </w:rPr>
        <w:t>NROER</w:t>
      </w:r>
      <w:r w:rsidRPr="00EA3289">
        <w:rPr>
          <w:spacing w:val="-9"/>
          <w:sz w:val="24"/>
        </w:rPr>
        <w:t xml:space="preserve"> </w:t>
      </w:r>
      <w:r w:rsidRPr="00EA3289">
        <w:rPr>
          <w:sz w:val="24"/>
        </w:rPr>
        <w:t>has</w:t>
      </w:r>
      <w:r w:rsidRPr="00EA3289">
        <w:rPr>
          <w:spacing w:val="-9"/>
          <w:sz w:val="24"/>
        </w:rPr>
        <w:t xml:space="preserve"> </w:t>
      </w:r>
      <w:r w:rsidRPr="00EA3289">
        <w:rPr>
          <w:sz w:val="24"/>
        </w:rPr>
        <w:t>a</w:t>
      </w:r>
      <w:r w:rsidRPr="00EA3289">
        <w:rPr>
          <w:spacing w:val="-8"/>
          <w:sz w:val="24"/>
        </w:rPr>
        <w:t xml:space="preserve"> </w:t>
      </w:r>
      <w:r w:rsidRPr="00EA3289">
        <w:rPr>
          <w:sz w:val="24"/>
        </w:rPr>
        <w:t>total</w:t>
      </w:r>
      <w:r w:rsidRPr="00EA3289">
        <w:rPr>
          <w:spacing w:val="-6"/>
          <w:sz w:val="24"/>
        </w:rPr>
        <w:t xml:space="preserve"> </w:t>
      </w:r>
      <w:r w:rsidRPr="00EA3289">
        <w:rPr>
          <w:sz w:val="24"/>
        </w:rPr>
        <w:t>of</w:t>
      </w:r>
      <w:r w:rsidRPr="00EA3289">
        <w:rPr>
          <w:spacing w:val="-9"/>
          <w:sz w:val="24"/>
        </w:rPr>
        <w:t xml:space="preserve"> </w:t>
      </w:r>
      <w:r w:rsidRPr="00EA3289">
        <w:rPr>
          <w:sz w:val="24"/>
        </w:rPr>
        <w:t>14527</w:t>
      </w:r>
      <w:r w:rsidRPr="00EA3289">
        <w:rPr>
          <w:spacing w:val="-8"/>
          <w:sz w:val="24"/>
        </w:rPr>
        <w:t xml:space="preserve"> </w:t>
      </w:r>
      <w:r w:rsidRPr="00EA3289">
        <w:rPr>
          <w:sz w:val="24"/>
        </w:rPr>
        <w:t>files</w:t>
      </w:r>
      <w:r w:rsidRPr="00EA3289">
        <w:rPr>
          <w:spacing w:val="-8"/>
          <w:sz w:val="24"/>
        </w:rPr>
        <w:t xml:space="preserve"> </w:t>
      </w:r>
      <w:r w:rsidRPr="00EA3289">
        <w:rPr>
          <w:sz w:val="24"/>
        </w:rPr>
        <w:t>including</w:t>
      </w:r>
      <w:r w:rsidRPr="00EA3289">
        <w:rPr>
          <w:spacing w:val="-9"/>
          <w:sz w:val="24"/>
        </w:rPr>
        <w:t xml:space="preserve"> </w:t>
      </w:r>
      <w:r w:rsidRPr="00EA3289">
        <w:rPr>
          <w:sz w:val="24"/>
        </w:rPr>
        <w:t>401</w:t>
      </w:r>
      <w:r w:rsidRPr="00EA3289">
        <w:rPr>
          <w:spacing w:val="-8"/>
          <w:sz w:val="24"/>
        </w:rPr>
        <w:t xml:space="preserve"> </w:t>
      </w:r>
      <w:r w:rsidRPr="00EA3289">
        <w:rPr>
          <w:sz w:val="24"/>
        </w:rPr>
        <w:t>collections,</w:t>
      </w:r>
      <w:r w:rsidRPr="00EA3289">
        <w:rPr>
          <w:spacing w:val="-10"/>
          <w:sz w:val="24"/>
        </w:rPr>
        <w:t xml:space="preserve"> </w:t>
      </w:r>
      <w:r w:rsidRPr="00EA3289">
        <w:rPr>
          <w:sz w:val="24"/>
        </w:rPr>
        <w:t>2779</w:t>
      </w:r>
      <w:r w:rsidRPr="00EA3289">
        <w:rPr>
          <w:spacing w:val="-8"/>
          <w:sz w:val="24"/>
        </w:rPr>
        <w:t xml:space="preserve"> </w:t>
      </w:r>
      <w:r w:rsidRPr="00EA3289">
        <w:rPr>
          <w:sz w:val="24"/>
        </w:rPr>
        <w:t>documents, 1345 interactive content pieces, 1664 audio files, 2586 images and</w:t>
      </w:r>
      <w:r w:rsidRPr="00EA3289">
        <w:rPr>
          <w:spacing w:val="11"/>
          <w:sz w:val="24"/>
        </w:rPr>
        <w:t xml:space="preserve"> </w:t>
      </w:r>
      <w:r w:rsidRPr="00EA3289">
        <w:rPr>
          <w:sz w:val="24"/>
        </w:rPr>
        <w:t>6153</w:t>
      </w:r>
    </w:p>
    <w:p w:rsidR="00EA3289" w:rsidRDefault="00EA3289" w:rsidP="00EA3289">
      <w:pPr>
        <w:pStyle w:val="BodyText"/>
        <w:numPr>
          <w:ilvl w:val="0"/>
          <w:numId w:val="1"/>
        </w:numPr>
        <w:spacing w:before="100" w:line="360" w:lineRule="auto"/>
        <w:ind w:left="810"/>
      </w:pPr>
      <w:r>
        <w:t xml:space="preserve">videos in different languages. NROER content can be accessed through the following website URL: </w:t>
      </w:r>
      <w:hyperlink r:id="rId15">
        <w:r>
          <w:rPr>
            <w:color w:val="0000FF"/>
          </w:rPr>
          <w:t>http://nroer.gov.in/welcome</w:t>
        </w:r>
      </w:hyperlink>
      <w:r>
        <w:t>.</w:t>
      </w:r>
    </w:p>
    <w:p w:rsidR="00EA3289" w:rsidRPr="00DB73AB" w:rsidRDefault="00EA3289" w:rsidP="00DB73AB">
      <w:pPr>
        <w:pStyle w:val="ListParagraph"/>
        <w:numPr>
          <w:ilvl w:val="0"/>
          <w:numId w:val="1"/>
        </w:numPr>
        <w:tabs>
          <w:tab w:val="left" w:pos="821"/>
        </w:tabs>
        <w:spacing w:before="196" w:line="360" w:lineRule="auto"/>
        <w:ind w:left="810" w:right="542"/>
        <w:rPr>
          <w:sz w:val="24"/>
        </w:rPr>
      </w:pPr>
      <w:r>
        <w:rPr>
          <w:b/>
          <w:sz w:val="24"/>
        </w:rPr>
        <w:t>SWAYAM:</w:t>
      </w:r>
      <w:r>
        <w:rPr>
          <w:b/>
          <w:spacing w:val="-9"/>
          <w:sz w:val="24"/>
        </w:rPr>
        <w:t xml:space="preserve"> </w:t>
      </w:r>
      <w:r>
        <w:rPr>
          <w:sz w:val="24"/>
        </w:rPr>
        <w:t>SWAYAM</w:t>
      </w:r>
      <w:r>
        <w:rPr>
          <w:spacing w:val="-8"/>
          <w:sz w:val="24"/>
        </w:rPr>
        <w:t xml:space="preserve"> </w:t>
      </w:r>
      <w:r>
        <w:rPr>
          <w:sz w:val="24"/>
        </w:rPr>
        <w:t>is</w:t>
      </w:r>
      <w:r>
        <w:rPr>
          <w:spacing w:val="-7"/>
          <w:sz w:val="24"/>
        </w:rPr>
        <w:t xml:space="preserve"> </w:t>
      </w:r>
      <w:r>
        <w:rPr>
          <w:sz w:val="24"/>
        </w:rPr>
        <w:t>a</w:t>
      </w:r>
      <w:r>
        <w:rPr>
          <w:spacing w:val="-8"/>
          <w:sz w:val="24"/>
        </w:rPr>
        <w:t xml:space="preserve"> </w:t>
      </w:r>
      <w:r>
        <w:rPr>
          <w:sz w:val="24"/>
        </w:rPr>
        <w:t>national</w:t>
      </w:r>
      <w:r>
        <w:rPr>
          <w:spacing w:val="-8"/>
          <w:sz w:val="24"/>
        </w:rPr>
        <w:t xml:space="preserve"> </w:t>
      </w:r>
      <w:r>
        <w:rPr>
          <w:sz w:val="24"/>
        </w:rPr>
        <w:t>online</w:t>
      </w:r>
      <w:r>
        <w:rPr>
          <w:spacing w:val="-6"/>
          <w:sz w:val="24"/>
        </w:rPr>
        <w:t xml:space="preserve"> </w:t>
      </w:r>
      <w:r>
        <w:rPr>
          <w:sz w:val="24"/>
        </w:rPr>
        <w:t>education</w:t>
      </w:r>
      <w:r>
        <w:rPr>
          <w:spacing w:val="-9"/>
          <w:sz w:val="24"/>
        </w:rPr>
        <w:t xml:space="preserve"> </w:t>
      </w:r>
      <w:r>
        <w:rPr>
          <w:sz w:val="24"/>
        </w:rPr>
        <w:t>platform</w:t>
      </w:r>
      <w:r>
        <w:rPr>
          <w:spacing w:val="-9"/>
          <w:sz w:val="24"/>
        </w:rPr>
        <w:t xml:space="preserve"> </w:t>
      </w:r>
      <w:r>
        <w:rPr>
          <w:sz w:val="24"/>
        </w:rPr>
        <w:t>that</w:t>
      </w:r>
      <w:r>
        <w:rPr>
          <w:spacing w:val="-9"/>
          <w:sz w:val="24"/>
        </w:rPr>
        <w:t xml:space="preserve"> </w:t>
      </w:r>
      <w:r>
        <w:rPr>
          <w:sz w:val="24"/>
        </w:rPr>
        <w:t>hosts</w:t>
      </w:r>
      <w:r>
        <w:rPr>
          <w:spacing w:val="-8"/>
          <w:sz w:val="24"/>
        </w:rPr>
        <w:t xml:space="preserve"> </w:t>
      </w:r>
      <w:r>
        <w:rPr>
          <w:sz w:val="24"/>
        </w:rPr>
        <w:t xml:space="preserve">1900 courses covering school education (grades IX-XII) and higher education (under graduate and post graduate programs). SWAYAM content can be accessed through the following website URL: </w:t>
      </w:r>
      <w:hyperlink r:id="rId16">
        <w:r>
          <w:rPr>
            <w:color w:val="0000FF"/>
            <w:sz w:val="24"/>
          </w:rPr>
          <w:t>https://swayam.gov.in</w:t>
        </w:r>
      </w:hyperlink>
      <w:r>
        <w:rPr>
          <w:sz w:val="24"/>
        </w:rPr>
        <w:t>. Major subjects of Secondary and Senior Secondary level developed by NIOS are also available on URL:</w:t>
      </w:r>
      <w:hyperlink r:id="rId17">
        <w:r>
          <w:rPr>
            <w:color w:val="0000FF"/>
            <w:spacing w:val="67"/>
            <w:sz w:val="24"/>
          </w:rPr>
          <w:t xml:space="preserve"> </w:t>
        </w:r>
        <w:r>
          <w:rPr>
            <w:color w:val="0000FF"/>
            <w:sz w:val="24"/>
            <w:u w:val="single" w:color="0000FF"/>
          </w:rPr>
          <w:t>https://swayam.gov.in/nc_details/NIOS</w:t>
        </w:r>
      </w:hyperlink>
    </w:p>
    <w:p w:rsidR="00EA3289" w:rsidRDefault="00EA3289" w:rsidP="00EA3289">
      <w:pPr>
        <w:pStyle w:val="ListParagraph"/>
        <w:numPr>
          <w:ilvl w:val="0"/>
          <w:numId w:val="1"/>
        </w:numPr>
        <w:tabs>
          <w:tab w:val="left" w:pos="960"/>
        </w:tabs>
        <w:spacing w:before="100" w:line="360" w:lineRule="auto"/>
        <w:ind w:left="810" w:right="541"/>
        <w:rPr>
          <w:sz w:val="24"/>
        </w:rPr>
      </w:pPr>
      <w:r>
        <w:tab/>
      </w:r>
      <w:r>
        <w:rPr>
          <w:b/>
          <w:sz w:val="24"/>
        </w:rPr>
        <w:t xml:space="preserve">SWAYAM PRABHA: </w:t>
      </w:r>
      <w:r>
        <w:rPr>
          <w:sz w:val="24"/>
        </w:rPr>
        <w:t xml:space="preserve">SWAYAM Prabha has 32 DTH TV channels transmitting educational content 24/7. These channels are available for </w:t>
      </w:r>
      <w:r>
        <w:rPr>
          <w:sz w:val="24"/>
        </w:rPr>
        <w:lastRenderedPageBreak/>
        <w:t>viewing</w:t>
      </w:r>
      <w:r>
        <w:rPr>
          <w:spacing w:val="-16"/>
          <w:sz w:val="24"/>
        </w:rPr>
        <w:t xml:space="preserve"> </w:t>
      </w:r>
      <w:r>
        <w:rPr>
          <w:sz w:val="24"/>
        </w:rPr>
        <w:t>all</w:t>
      </w:r>
      <w:r>
        <w:rPr>
          <w:spacing w:val="-14"/>
          <w:sz w:val="24"/>
        </w:rPr>
        <w:t xml:space="preserve"> </w:t>
      </w:r>
      <w:r>
        <w:rPr>
          <w:sz w:val="24"/>
        </w:rPr>
        <w:t>across</w:t>
      </w:r>
      <w:r>
        <w:rPr>
          <w:spacing w:val="-13"/>
          <w:sz w:val="24"/>
        </w:rPr>
        <w:t xml:space="preserve"> </w:t>
      </w:r>
      <w:r>
        <w:rPr>
          <w:sz w:val="24"/>
        </w:rPr>
        <w:t>the</w:t>
      </w:r>
      <w:r>
        <w:rPr>
          <w:spacing w:val="-14"/>
          <w:sz w:val="24"/>
        </w:rPr>
        <w:t xml:space="preserve"> </w:t>
      </w:r>
      <w:r>
        <w:rPr>
          <w:sz w:val="24"/>
        </w:rPr>
        <w:t>country</w:t>
      </w:r>
      <w:r>
        <w:rPr>
          <w:spacing w:val="-15"/>
          <w:sz w:val="24"/>
        </w:rPr>
        <w:t xml:space="preserve"> </w:t>
      </w:r>
      <w:r>
        <w:rPr>
          <w:sz w:val="24"/>
        </w:rPr>
        <w:t>using</w:t>
      </w:r>
      <w:r>
        <w:rPr>
          <w:spacing w:val="-14"/>
          <w:sz w:val="24"/>
        </w:rPr>
        <w:t xml:space="preserve"> </w:t>
      </w:r>
      <w:r>
        <w:rPr>
          <w:sz w:val="24"/>
        </w:rPr>
        <w:t>DD,</w:t>
      </w:r>
      <w:r>
        <w:rPr>
          <w:spacing w:val="-16"/>
          <w:sz w:val="24"/>
        </w:rPr>
        <w:t xml:space="preserve"> </w:t>
      </w:r>
      <w:r>
        <w:rPr>
          <w:sz w:val="24"/>
        </w:rPr>
        <w:t>Free</w:t>
      </w:r>
      <w:r>
        <w:rPr>
          <w:spacing w:val="-14"/>
          <w:sz w:val="24"/>
        </w:rPr>
        <w:t xml:space="preserve"> </w:t>
      </w:r>
      <w:r>
        <w:rPr>
          <w:sz w:val="24"/>
        </w:rPr>
        <w:t>Dish</w:t>
      </w:r>
      <w:r>
        <w:rPr>
          <w:spacing w:val="-13"/>
          <w:sz w:val="24"/>
        </w:rPr>
        <w:t xml:space="preserve"> </w:t>
      </w:r>
      <w:r>
        <w:rPr>
          <w:sz w:val="24"/>
        </w:rPr>
        <w:t>Set</w:t>
      </w:r>
      <w:r>
        <w:rPr>
          <w:spacing w:val="-16"/>
          <w:sz w:val="24"/>
        </w:rPr>
        <w:t xml:space="preserve"> </w:t>
      </w:r>
      <w:r>
        <w:rPr>
          <w:sz w:val="24"/>
        </w:rPr>
        <w:t>Top</w:t>
      </w:r>
      <w:r>
        <w:rPr>
          <w:spacing w:val="-15"/>
          <w:sz w:val="24"/>
        </w:rPr>
        <w:t xml:space="preserve"> </w:t>
      </w:r>
      <w:r>
        <w:rPr>
          <w:sz w:val="24"/>
        </w:rPr>
        <w:t>Box</w:t>
      </w:r>
      <w:r>
        <w:rPr>
          <w:spacing w:val="-15"/>
          <w:sz w:val="24"/>
        </w:rPr>
        <w:t xml:space="preserve"> </w:t>
      </w:r>
      <w:r>
        <w:rPr>
          <w:sz w:val="24"/>
        </w:rPr>
        <w:t>and</w:t>
      </w:r>
      <w:r>
        <w:rPr>
          <w:spacing w:val="-15"/>
          <w:sz w:val="24"/>
        </w:rPr>
        <w:t xml:space="preserve"> </w:t>
      </w:r>
      <w:r>
        <w:rPr>
          <w:sz w:val="24"/>
        </w:rPr>
        <w:t>Antenna. The channel schedule and other details are available on the portal. These channels cover both school education (grades IX-XII) and higher education (under graduate and post graduate</w:t>
      </w:r>
      <w:r>
        <w:rPr>
          <w:spacing w:val="-5"/>
          <w:sz w:val="24"/>
        </w:rPr>
        <w:t xml:space="preserve"> </w:t>
      </w:r>
      <w:r>
        <w:rPr>
          <w:sz w:val="24"/>
        </w:rPr>
        <w:t>programs).</w:t>
      </w:r>
    </w:p>
    <w:p w:rsidR="00EA3289" w:rsidRDefault="00EA3289" w:rsidP="00EA3289">
      <w:pPr>
        <w:pStyle w:val="ListParagraph"/>
        <w:numPr>
          <w:ilvl w:val="1"/>
          <w:numId w:val="1"/>
        </w:numPr>
        <w:tabs>
          <w:tab w:val="left" w:pos="1540"/>
          <w:tab w:val="left" w:pos="1541"/>
        </w:tabs>
        <w:spacing w:before="2" w:line="360" w:lineRule="auto"/>
        <w:ind w:left="810" w:right="545"/>
        <w:rPr>
          <w:sz w:val="24"/>
        </w:rPr>
      </w:pPr>
      <w:r>
        <w:rPr>
          <w:sz w:val="24"/>
        </w:rPr>
        <w:t>SWAYAM Prabha content can be accessed through the following website URL:</w:t>
      </w:r>
      <w:r>
        <w:rPr>
          <w:color w:val="0000FF"/>
          <w:spacing w:val="-2"/>
          <w:sz w:val="24"/>
        </w:rPr>
        <w:t xml:space="preserve"> </w:t>
      </w:r>
      <w:hyperlink r:id="rId18">
        <w:r>
          <w:rPr>
            <w:color w:val="0000FF"/>
            <w:sz w:val="24"/>
            <w:u w:val="single" w:color="0000FF"/>
          </w:rPr>
          <w:t>https://swayamprabha.gov.in</w:t>
        </w:r>
      </w:hyperlink>
      <w:r>
        <w:rPr>
          <w:sz w:val="24"/>
        </w:rPr>
        <w:t>.</w:t>
      </w:r>
    </w:p>
    <w:p w:rsidR="00EA3289" w:rsidRDefault="00EA3289" w:rsidP="00EA3289">
      <w:pPr>
        <w:pStyle w:val="ListParagraph"/>
        <w:numPr>
          <w:ilvl w:val="1"/>
          <w:numId w:val="1"/>
        </w:numPr>
        <w:tabs>
          <w:tab w:val="left" w:pos="1540"/>
          <w:tab w:val="left" w:pos="1541"/>
          <w:tab w:val="left" w:pos="3164"/>
          <w:tab w:val="left" w:pos="3492"/>
          <w:tab w:val="left" w:pos="4555"/>
          <w:tab w:val="left" w:pos="5175"/>
          <w:tab w:val="left" w:pos="6047"/>
          <w:tab w:val="left" w:pos="6598"/>
          <w:tab w:val="left" w:pos="6981"/>
          <w:tab w:val="left" w:pos="7914"/>
          <w:tab w:val="left" w:pos="8019"/>
        </w:tabs>
        <w:spacing w:before="8" w:line="360" w:lineRule="auto"/>
        <w:ind w:left="810" w:right="544"/>
        <w:rPr>
          <w:sz w:val="24"/>
        </w:rPr>
      </w:pPr>
      <w:r>
        <w:rPr>
          <w:sz w:val="24"/>
        </w:rPr>
        <w:t>DTH</w:t>
      </w:r>
      <w:r>
        <w:rPr>
          <w:sz w:val="24"/>
        </w:rPr>
        <w:tab/>
        <w:t>Channel</w:t>
      </w:r>
      <w:r>
        <w:rPr>
          <w:sz w:val="24"/>
        </w:rPr>
        <w:tab/>
      </w:r>
      <w:r>
        <w:rPr>
          <w:sz w:val="24"/>
        </w:rPr>
        <w:tab/>
        <w:t>no</w:t>
      </w:r>
      <w:r>
        <w:rPr>
          <w:sz w:val="24"/>
        </w:rPr>
        <w:tab/>
      </w:r>
      <w:r>
        <w:rPr>
          <w:sz w:val="24"/>
        </w:rPr>
        <w:tab/>
        <w:t>27</w:t>
      </w:r>
      <w:r>
        <w:rPr>
          <w:sz w:val="24"/>
        </w:rPr>
        <w:tab/>
      </w:r>
      <w:r>
        <w:rPr>
          <w:sz w:val="24"/>
        </w:rPr>
        <w:tab/>
      </w:r>
      <w:r>
        <w:rPr>
          <w:sz w:val="24"/>
        </w:rPr>
        <w:tab/>
      </w:r>
      <w:r>
        <w:rPr>
          <w:spacing w:val="-1"/>
          <w:sz w:val="24"/>
        </w:rPr>
        <w:t xml:space="preserve">(Panini) </w:t>
      </w:r>
      <w:r w:rsidRPr="00EA3289">
        <w:rPr>
          <w:color w:val="0000FF"/>
          <w:spacing w:val="-1"/>
          <w:sz w:val="24"/>
          <w:u w:val="single" w:color="0000FF"/>
        </w:rPr>
        <w:t>https://</w:t>
      </w:r>
      <w:hyperlink r:id="rId19">
        <w:r w:rsidRPr="00EA3289">
          <w:rPr>
            <w:color w:val="0000FF"/>
            <w:spacing w:val="-1"/>
            <w:sz w:val="24"/>
            <w:u w:val="single" w:color="0000FF"/>
          </w:rPr>
          <w:t>www.swayamprabha.gov.in/index.php/program/current/27</w:t>
        </w:r>
      </w:hyperlink>
      <w:r>
        <w:rPr>
          <w:sz w:val="24"/>
        </w:rPr>
        <w:t xml:space="preserve"> (Secondary)</w:t>
      </w:r>
      <w:r>
        <w:rPr>
          <w:sz w:val="24"/>
        </w:rPr>
        <w:tab/>
      </w:r>
      <w:r>
        <w:rPr>
          <w:sz w:val="24"/>
        </w:rPr>
        <w:tab/>
        <w:t>and</w:t>
      </w:r>
      <w:r>
        <w:rPr>
          <w:sz w:val="24"/>
        </w:rPr>
        <w:tab/>
        <w:t>channel</w:t>
      </w:r>
      <w:r>
        <w:rPr>
          <w:sz w:val="24"/>
        </w:rPr>
        <w:tab/>
        <w:t>no</w:t>
      </w:r>
      <w:r>
        <w:rPr>
          <w:sz w:val="24"/>
        </w:rPr>
        <w:tab/>
      </w:r>
      <w:r>
        <w:rPr>
          <w:sz w:val="24"/>
        </w:rPr>
        <w:tab/>
        <w:t>28</w:t>
      </w:r>
      <w:r>
        <w:rPr>
          <w:sz w:val="24"/>
        </w:rPr>
        <w:tab/>
      </w:r>
      <w:r>
        <w:rPr>
          <w:spacing w:val="-3"/>
          <w:sz w:val="24"/>
        </w:rPr>
        <w:t xml:space="preserve">(Sharda) </w:t>
      </w:r>
      <w:r w:rsidRPr="00EA3289">
        <w:rPr>
          <w:color w:val="0000FF"/>
          <w:spacing w:val="-1"/>
          <w:sz w:val="24"/>
          <w:u w:val="single" w:color="0000FF"/>
        </w:rPr>
        <w:t>https://</w:t>
      </w:r>
      <w:hyperlink r:id="rId20">
        <w:r w:rsidRPr="00EA3289">
          <w:rPr>
            <w:color w:val="0000FF"/>
            <w:spacing w:val="-1"/>
            <w:sz w:val="24"/>
            <w:u w:val="single" w:color="0000FF"/>
          </w:rPr>
          <w:t>www.swayamprabha.gov.in/index.php/channel_profile/profil</w:t>
        </w:r>
      </w:hyperlink>
      <w:r w:rsidRPr="00EA3289">
        <w:rPr>
          <w:color w:val="0000FF"/>
          <w:spacing w:val="-1"/>
          <w:sz w:val="24"/>
          <w:u w:val="single" w:color="0000FF"/>
        </w:rPr>
        <w:t xml:space="preserve"> e/28</w:t>
      </w:r>
      <w:r>
        <w:rPr>
          <w:sz w:val="24"/>
        </w:rPr>
        <w:t xml:space="preserve"> (Sr. Secondary) have very useful content prepared by</w:t>
      </w:r>
      <w:r>
        <w:rPr>
          <w:spacing w:val="-20"/>
          <w:sz w:val="24"/>
        </w:rPr>
        <w:t xml:space="preserve"> </w:t>
      </w:r>
      <w:r>
        <w:rPr>
          <w:sz w:val="24"/>
        </w:rPr>
        <w:t>NIOS.</w:t>
      </w:r>
    </w:p>
    <w:p w:rsidR="00EA3289" w:rsidRDefault="00EA3289" w:rsidP="00EA3289">
      <w:pPr>
        <w:pStyle w:val="ListParagraph"/>
        <w:numPr>
          <w:ilvl w:val="1"/>
          <w:numId w:val="1"/>
        </w:numPr>
        <w:tabs>
          <w:tab w:val="left" w:pos="1540"/>
          <w:tab w:val="left" w:pos="1541"/>
        </w:tabs>
        <w:spacing w:before="9" w:line="360" w:lineRule="auto"/>
        <w:ind w:left="810" w:right="545"/>
        <w:rPr>
          <w:sz w:val="24"/>
        </w:rPr>
      </w:pPr>
      <w:r>
        <w:rPr>
          <w:sz w:val="24"/>
        </w:rPr>
        <w:t>Kishore Manch 24x7 TV channel of NCERT under Swayamprabha can be visited on Channel</w:t>
      </w:r>
      <w:r>
        <w:rPr>
          <w:spacing w:val="-6"/>
          <w:sz w:val="24"/>
        </w:rPr>
        <w:t xml:space="preserve"> </w:t>
      </w:r>
      <w:r>
        <w:rPr>
          <w:sz w:val="24"/>
        </w:rPr>
        <w:t>#31</w:t>
      </w:r>
    </w:p>
    <w:p w:rsidR="00EA3289" w:rsidRDefault="00EA3289" w:rsidP="00EA3289">
      <w:pPr>
        <w:pStyle w:val="BodyText"/>
        <w:spacing w:before="8" w:line="360" w:lineRule="auto"/>
        <w:rPr>
          <w:sz w:val="27"/>
        </w:rPr>
      </w:pPr>
    </w:p>
    <w:p w:rsidR="00EA3289" w:rsidRDefault="00EA3289" w:rsidP="00EA3289">
      <w:pPr>
        <w:pStyle w:val="Heading1"/>
        <w:numPr>
          <w:ilvl w:val="0"/>
          <w:numId w:val="2"/>
        </w:numPr>
        <w:tabs>
          <w:tab w:val="left" w:pos="821"/>
        </w:tabs>
        <w:spacing w:before="0" w:line="360" w:lineRule="auto"/>
        <w:ind w:hanging="361"/>
        <w:rPr>
          <w:b w:val="0"/>
        </w:rPr>
      </w:pPr>
      <w:r>
        <w:t>YOUTUBE</w:t>
      </w:r>
      <w:r>
        <w:rPr>
          <w:spacing w:val="-1"/>
        </w:rPr>
        <w:t xml:space="preserve"> </w:t>
      </w:r>
      <w:r>
        <w:t>CHANNELS</w:t>
      </w:r>
      <w:r>
        <w:rPr>
          <w:b w:val="0"/>
        </w:rPr>
        <w:t>:</w:t>
      </w:r>
    </w:p>
    <w:p w:rsidR="00EA3289" w:rsidRDefault="00EA3289" w:rsidP="00EA3289">
      <w:pPr>
        <w:pStyle w:val="BodyText"/>
        <w:spacing w:before="45" w:line="360" w:lineRule="auto"/>
        <w:ind w:left="820" w:right="1269"/>
      </w:pPr>
      <w:r>
        <w:t>NIOS and CBSE also run YouTube channels for secondary and senior secondary level subjects:</w:t>
      </w:r>
    </w:p>
    <w:p w:rsidR="00EA3289" w:rsidRDefault="00EA3289" w:rsidP="00EA3289">
      <w:pPr>
        <w:pStyle w:val="ListParagraph"/>
        <w:numPr>
          <w:ilvl w:val="1"/>
          <w:numId w:val="2"/>
        </w:numPr>
        <w:tabs>
          <w:tab w:val="left" w:pos="1540"/>
          <w:tab w:val="left" w:pos="1541"/>
        </w:tabs>
        <w:spacing w:before="2" w:line="360" w:lineRule="auto"/>
        <w:ind w:right="570"/>
        <w:rPr>
          <w:sz w:val="24"/>
        </w:rPr>
      </w:pPr>
      <w:r>
        <w:rPr>
          <w:sz w:val="24"/>
        </w:rPr>
        <w:t>For classes 9 and 10 NIOS content can be viewed on:</w:t>
      </w:r>
      <w:r>
        <w:rPr>
          <w:color w:val="0000FF"/>
          <w:sz w:val="24"/>
          <w:u w:val="single" w:color="0000FF"/>
        </w:rPr>
        <w:t xml:space="preserve"> </w:t>
      </w:r>
      <w:hyperlink r:id="rId21">
        <w:r>
          <w:rPr>
            <w:color w:val="0000FF"/>
            <w:spacing w:val="-1"/>
            <w:sz w:val="24"/>
            <w:u w:val="single" w:color="0000FF"/>
          </w:rPr>
          <w:t>https://www.youtube.com/channel/UC1we0IrHSKyC7f30wE50_hQ/vi</w:t>
        </w:r>
      </w:hyperlink>
      <w:hyperlink r:id="rId22">
        <w:r>
          <w:rPr>
            <w:color w:val="0000FF"/>
            <w:spacing w:val="-1"/>
            <w:sz w:val="24"/>
            <w:u w:val="single" w:color="0000FF"/>
          </w:rPr>
          <w:t xml:space="preserve"> </w:t>
        </w:r>
        <w:r>
          <w:rPr>
            <w:color w:val="0000FF"/>
            <w:sz w:val="24"/>
            <w:u w:val="single" w:color="0000FF"/>
          </w:rPr>
          <w:t>deos</w:t>
        </w:r>
      </w:hyperlink>
    </w:p>
    <w:p w:rsidR="00EA3289" w:rsidRDefault="00EA3289" w:rsidP="00EA3289">
      <w:pPr>
        <w:pStyle w:val="ListParagraph"/>
        <w:numPr>
          <w:ilvl w:val="1"/>
          <w:numId w:val="2"/>
        </w:numPr>
        <w:tabs>
          <w:tab w:val="left" w:pos="1540"/>
          <w:tab w:val="left" w:pos="1541"/>
        </w:tabs>
        <w:spacing w:before="3" w:line="360" w:lineRule="auto"/>
        <w:ind w:right="2033"/>
        <w:rPr>
          <w:sz w:val="24"/>
        </w:rPr>
      </w:pPr>
      <w:r>
        <w:rPr>
          <w:sz w:val="24"/>
          <w:u w:val="single"/>
        </w:rPr>
        <w:t>For classes 11 and 12 NIOS content can be viewed on:</w:t>
      </w:r>
      <w:r>
        <w:rPr>
          <w:color w:val="0000FF"/>
          <w:sz w:val="24"/>
          <w:u w:val="single" w:color="0000FF"/>
        </w:rPr>
        <w:t xml:space="preserve"> </w:t>
      </w:r>
      <w:hyperlink r:id="rId23">
        <w:r>
          <w:rPr>
            <w:color w:val="0000FF"/>
            <w:sz w:val="24"/>
            <w:u w:val="single" w:color="0000FF"/>
          </w:rPr>
          <w:t>https://www.youtube.com/channel/UC6R9rI-</w:t>
        </w:r>
      </w:hyperlink>
    </w:p>
    <w:p w:rsidR="00EA3289" w:rsidRDefault="00EA3289" w:rsidP="00EA3289">
      <w:pPr>
        <w:pStyle w:val="BodyText"/>
        <w:numPr>
          <w:ilvl w:val="0"/>
          <w:numId w:val="2"/>
        </w:numPr>
        <w:spacing w:before="20" w:line="360" w:lineRule="auto"/>
      </w:pPr>
      <w:hyperlink r:id="rId24">
        <w:r>
          <w:rPr>
            <w:color w:val="0000FF"/>
            <w:u w:val="single" w:color="0000FF"/>
          </w:rPr>
          <w:t>1iEsPCPmvzlunKDg/videos</w:t>
        </w:r>
      </w:hyperlink>
    </w:p>
    <w:p w:rsidR="00EA3289" w:rsidRDefault="00EA3289" w:rsidP="00EA3289">
      <w:pPr>
        <w:pStyle w:val="BodyText"/>
        <w:numPr>
          <w:ilvl w:val="0"/>
          <w:numId w:val="2"/>
        </w:numPr>
        <w:spacing w:before="44" w:line="360" w:lineRule="auto"/>
        <w:ind w:right="-3"/>
      </w:pPr>
      <w:r>
        <w:t xml:space="preserve">For class 12 Physics, Chemistry and Mathematics, CBSE content can be viewed on: </w:t>
      </w:r>
      <w:hyperlink r:id="rId25">
        <w:r>
          <w:rPr>
            <w:color w:val="0000FF"/>
            <w:u w:val="single" w:color="0000FF"/>
          </w:rPr>
          <w:t>https://www.youtube.com/channel/UCG7qv69PhtZlwDzB2vTWzKQ/v</w:t>
        </w:r>
      </w:hyperlink>
      <w:r>
        <w:rPr>
          <w:color w:val="0000FF"/>
        </w:rPr>
        <w:t xml:space="preserve"> </w:t>
      </w:r>
      <w:hyperlink r:id="rId26">
        <w:r>
          <w:rPr>
            <w:color w:val="0000FF"/>
            <w:u w:val="single" w:color="0000FF"/>
          </w:rPr>
          <w:t>ideos</w:t>
        </w:r>
      </w:hyperlink>
    </w:p>
    <w:p w:rsidR="00EA3289" w:rsidRDefault="00EA3289" w:rsidP="00EA3289">
      <w:pPr>
        <w:pStyle w:val="Heading1"/>
        <w:numPr>
          <w:ilvl w:val="0"/>
          <w:numId w:val="2"/>
        </w:numPr>
        <w:tabs>
          <w:tab w:val="left" w:pos="821"/>
        </w:tabs>
        <w:spacing w:before="101" w:line="360" w:lineRule="auto"/>
        <w:ind w:left="630" w:hanging="361"/>
        <w:rPr>
          <w:b w:val="0"/>
        </w:rPr>
      </w:pPr>
      <w:r>
        <w:t>PODCAST</w:t>
      </w:r>
      <w:r>
        <w:rPr>
          <w:b w:val="0"/>
        </w:rPr>
        <w:t>:</w:t>
      </w:r>
    </w:p>
    <w:p w:rsidR="00EA3289" w:rsidRDefault="00EA3289" w:rsidP="00EA3289">
      <w:pPr>
        <w:pStyle w:val="BodyText"/>
        <w:spacing w:before="44" w:line="360" w:lineRule="auto"/>
        <w:ind w:left="820" w:right="541"/>
        <w:jc w:val="both"/>
      </w:pPr>
      <w:r>
        <w:t xml:space="preserve">CBSE launched a Podcast app </w:t>
      </w:r>
      <w:r>
        <w:rPr>
          <w:b/>
        </w:rPr>
        <w:t>'CBSE-Shiksha Vani'</w:t>
      </w:r>
      <w:r>
        <w:t>, which is available on Play Store for Android phone users. The Board uses this platform to disseminate</w:t>
      </w:r>
      <w:r>
        <w:rPr>
          <w:spacing w:val="-11"/>
        </w:rPr>
        <w:t xml:space="preserve"> </w:t>
      </w:r>
      <w:r>
        <w:t>crucial</w:t>
      </w:r>
      <w:r>
        <w:rPr>
          <w:spacing w:val="-10"/>
        </w:rPr>
        <w:t xml:space="preserve"> </w:t>
      </w:r>
      <w:r>
        <w:t>information</w:t>
      </w:r>
      <w:r>
        <w:rPr>
          <w:spacing w:val="-10"/>
        </w:rPr>
        <w:t xml:space="preserve"> </w:t>
      </w:r>
      <w:r>
        <w:t>to</w:t>
      </w:r>
      <w:r>
        <w:rPr>
          <w:spacing w:val="-11"/>
        </w:rPr>
        <w:t xml:space="preserve"> </w:t>
      </w:r>
      <w:r>
        <w:t>students,</w:t>
      </w:r>
      <w:r>
        <w:rPr>
          <w:spacing w:val="-6"/>
        </w:rPr>
        <w:t xml:space="preserve"> </w:t>
      </w:r>
      <w:r>
        <w:t>parents,</w:t>
      </w:r>
      <w:r>
        <w:rPr>
          <w:spacing w:val="-10"/>
        </w:rPr>
        <w:t xml:space="preserve"> </w:t>
      </w:r>
      <w:r>
        <w:t>teachers</w:t>
      </w:r>
      <w:r>
        <w:rPr>
          <w:spacing w:val="-10"/>
        </w:rPr>
        <w:t xml:space="preserve"> </w:t>
      </w:r>
      <w:r>
        <w:t>and</w:t>
      </w:r>
      <w:r>
        <w:rPr>
          <w:spacing w:val="-10"/>
        </w:rPr>
        <w:t xml:space="preserve"> </w:t>
      </w:r>
      <w:r>
        <w:t xml:space="preserve">principals through podcast, besides providing audio files on diversified topics ranging </w:t>
      </w:r>
      <w:r>
        <w:lastRenderedPageBreak/>
        <w:t>from Storytelling to various academic and skill subjects by</w:t>
      </w:r>
      <w:r>
        <w:rPr>
          <w:spacing w:val="-20"/>
        </w:rPr>
        <w:t xml:space="preserve"> </w:t>
      </w:r>
      <w:r>
        <w:t>experts.</w:t>
      </w:r>
    </w:p>
    <w:p w:rsidR="00EA3289" w:rsidRDefault="00EA3289" w:rsidP="00EA3289">
      <w:pPr>
        <w:pStyle w:val="BodyText"/>
        <w:tabs>
          <w:tab w:val="left" w:pos="1422"/>
        </w:tabs>
        <w:spacing w:before="8" w:line="360" w:lineRule="auto"/>
        <w:rPr>
          <w:sz w:val="27"/>
        </w:rPr>
      </w:pPr>
      <w:r>
        <w:rPr>
          <w:sz w:val="27"/>
        </w:rPr>
        <w:tab/>
      </w:r>
    </w:p>
    <w:p w:rsidR="00EA3289" w:rsidRDefault="00EA3289" w:rsidP="00EA3289">
      <w:pPr>
        <w:pStyle w:val="ListParagraph"/>
        <w:numPr>
          <w:ilvl w:val="0"/>
          <w:numId w:val="2"/>
        </w:numPr>
        <w:tabs>
          <w:tab w:val="left" w:pos="821"/>
        </w:tabs>
        <w:spacing w:line="360" w:lineRule="auto"/>
        <w:ind w:left="630" w:right="542"/>
        <w:jc w:val="both"/>
        <w:rPr>
          <w:sz w:val="24"/>
        </w:rPr>
      </w:pPr>
      <w:r w:rsidRPr="003525FE">
        <w:pict>
          <v:rect id="_x0000_s2050" style="position:absolute;left:0;text-align:left;margin-left:188.55pt;margin-top:79.55pt;width:3.75pt;height:.7pt;z-index:-251656192;mso-position-horizontal-relative:page" fillcolor="black" stroked="f">
            <w10:wrap anchorx="page"/>
          </v:rect>
        </w:pict>
      </w:r>
      <w:r>
        <w:rPr>
          <w:b/>
          <w:sz w:val="24"/>
        </w:rPr>
        <w:t>NATIONAL</w:t>
      </w:r>
      <w:r>
        <w:rPr>
          <w:b/>
          <w:spacing w:val="-14"/>
          <w:sz w:val="24"/>
        </w:rPr>
        <w:t xml:space="preserve"> </w:t>
      </w:r>
      <w:r>
        <w:rPr>
          <w:b/>
          <w:sz w:val="24"/>
        </w:rPr>
        <w:t>DIGITAL</w:t>
      </w:r>
      <w:r>
        <w:rPr>
          <w:b/>
          <w:spacing w:val="-12"/>
          <w:sz w:val="24"/>
        </w:rPr>
        <w:t xml:space="preserve"> </w:t>
      </w:r>
      <w:r>
        <w:rPr>
          <w:b/>
          <w:sz w:val="24"/>
        </w:rPr>
        <w:t>LIBRARY</w:t>
      </w:r>
      <w:r>
        <w:rPr>
          <w:b/>
          <w:spacing w:val="-13"/>
          <w:sz w:val="24"/>
        </w:rPr>
        <w:t xml:space="preserve"> </w:t>
      </w:r>
      <w:r>
        <w:rPr>
          <w:b/>
          <w:sz w:val="24"/>
        </w:rPr>
        <w:t>OF</w:t>
      </w:r>
      <w:r>
        <w:rPr>
          <w:b/>
          <w:spacing w:val="-14"/>
          <w:sz w:val="24"/>
        </w:rPr>
        <w:t xml:space="preserve"> </w:t>
      </w:r>
      <w:r>
        <w:rPr>
          <w:b/>
          <w:sz w:val="24"/>
        </w:rPr>
        <w:t>INDIA</w:t>
      </w:r>
      <w:r>
        <w:rPr>
          <w:sz w:val="24"/>
        </w:rPr>
        <w:t>:</w:t>
      </w:r>
      <w:r>
        <w:rPr>
          <w:spacing w:val="-12"/>
          <w:sz w:val="24"/>
        </w:rPr>
        <w:t xml:space="preserve"> </w:t>
      </w:r>
      <w:r>
        <w:rPr>
          <w:color w:val="1C1E20"/>
          <w:sz w:val="24"/>
        </w:rPr>
        <w:t>The</w:t>
      </w:r>
      <w:r>
        <w:rPr>
          <w:color w:val="1C1E20"/>
          <w:spacing w:val="-11"/>
          <w:sz w:val="24"/>
        </w:rPr>
        <w:t xml:space="preserve"> </w:t>
      </w:r>
      <w:r>
        <w:rPr>
          <w:color w:val="1C1E20"/>
          <w:sz w:val="24"/>
        </w:rPr>
        <w:t>National</w:t>
      </w:r>
      <w:r>
        <w:rPr>
          <w:color w:val="1C1E20"/>
          <w:spacing w:val="-13"/>
          <w:sz w:val="24"/>
        </w:rPr>
        <w:t xml:space="preserve"> </w:t>
      </w:r>
      <w:r>
        <w:rPr>
          <w:color w:val="1C1E20"/>
          <w:sz w:val="24"/>
        </w:rPr>
        <w:t>Digital</w:t>
      </w:r>
      <w:r>
        <w:rPr>
          <w:color w:val="1C1E20"/>
          <w:spacing w:val="-13"/>
          <w:sz w:val="24"/>
        </w:rPr>
        <w:t xml:space="preserve"> </w:t>
      </w:r>
      <w:r>
        <w:rPr>
          <w:color w:val="1C1E20"/>
          <w:sz w:val="24"/>
        </w:rPr>
        <w:t>Library</w:t>
      </w:r>
      <w:r>
        <w:rPr>
          <w:color w:val="1C1E20"/>
          <w:spacing w:val="-13"/>
          <w:sz w:val="24"/>
        </w:rPr>
        <w:t xml:space="preserve"> </w:t>
      </w:r>
      <w:r>
        <w:rPr>
          <w:color w:val="1C1E20"/>
          <w:sz w:val="24"/>
        </w:rPr>
        <w:t>of India is an integration platform for schools, colleges, universities, teachers, students, lecturers, differently-abled pupils, and anybody who has a willingness to learn. NDLI content can be accessed through the following Website URL:</w:t>
      </w:r>
      <w:r>
        <w:rPr>
          <w:color w:val="0000FF"/>
          <w:spacing w:val="-2"/>
          <w:sz w:val="24"/>
        </w:rPr>
        <w:t xml:space="preserve"> </w:t>
      </w:r>
      <w:hyperlink r:id="rId27">
        <w:r>
          <w:rPr>
            <w:color w:val="0000FF"/>
            <w:sz w:val="24"/>
            <w:u w:val="single" w:color="0000FF"/>
          </w:rPr>
          <w:t>https://ndl.iitkgp.ac.in/</w:t>
        </w:r>
      </w:hyperlink>
    </w:p>
    <w:p w:rsidR="00EA3289" w:rsidRDefault="00EA3289" w:rsidP="00EA3289">
      <w:pPr>
        <w:pStyle w:val="BodyText"/>
        <w:spacing w:before="4" w:line="360" w:lineRule="auto"/>
        <w:rPr>
          <w:sz w:val="19"/>
        </w:rPr>
      </w:pPr>
    </w:p>
    <w:p w:rsidR="00EA3289" w:rsidRDefault="00EA3289" w:rsidP="00EA3289">
      <w:pPr>
        <w:pStyle w:val="ListParagraph"/>
        <w:numPr>
          <w:ilvl w:val="0"/>
          <w:numId w:val="2"/>
        </w:numPr>
        <w:tabs>
          <w:tab w:val="left" w:pos="821"/>
        </w:tabs>
        <w:spacing w:before="100" w:line="360" w:lineRule="auto"/>
        <w:ind w:left="630" w:right="546"/>
        <w:jc w:val="both"/>
        <w:rPr>
          <w:sz w:val="24"/>
        </w:rPr>
      </w:pPr>
      <w:r w:rsidRPr="003525FE">
        <w:pict>
          <v:rect id="_x0000_s2051" style="position:absolute;left:0;text-align:left;margin-left:117pt;margin-top:67.9pt;width:176.3pt;height:.7pt;z-index:-251655168;mso-position-horizontal-relative:page" fillcolor="blue" stroked="f">
            <w10:wrap anchorx="page"/>
          </v:rect>
        </w:pict>
      </w:r>
      <w:r>
        <w:rPr>
          <w:b/>
          <w:color w:val="1C1E20"/>
          <w:sz w:val="24"/>
        </w:rPr>
        <w:t xml:space="preserve">IIT Pal: </w:t>
      </w:r>
      <w:r>
        <w:rPr>
          <w:color w:val="1C1E20"/>
          <w:sz w:val="24"/>
        </w:rPr>
        <w:t>Students who are interested in getting online coaching for IIT entrance</w:t>
      </w:r>
      <w:r>
        <w:rPr>
          <w:color w:val="1C1E20"/>
          <w:spacing w:val="-18"/>
          <w:sz w:val="24"/>
        </w:rPr>
        <w:t xml:space="preserve"> </w:t>
      </w:r>
      <w:r>
        <w:rPr>
          <w:color w:val="1C1E20"/>
          <w:sz w:val="24"/>
        </w:rPr>
        <w:t>exams</w:t>
      </w:r>
      <w:r>
        <w:rPr>
          <w:color w:val="1C1E20"/>
          <w:spacing w:val="-16"/>
          <w:sz w:val="24"/>
        </w:rPr>
        <w:t xml:space="preserve"> </w:t>
      </w:r>
      <w:r>
        <w:rPr>
          <w:color w:val="1C1E20"/>
          <w:sz w:val="24"/>
        </w:rPr>
        <w:t>can</w:t>
      </w:r>
      <w:r>
        <w:rPr>
          <w:color w:val="1C1E20"/>
          <w:spacing w:val="-15"/>
          <w:sz w:val="24"/>
        </w:rPr>
        <w:t xml:space="preserve"> </w:t>
      </w:r>
      <w:r>
        <w:rPr>
          <w:color w:val="1C1E20"/>
          <w:sz w:val="24"/>
        </w:rPr>
        <w:t>access</w:t>
      </w:r>
      <w:r>
        <w:rPr>
          <w:color w:val="1C1E20"/>
          <w:spacing w:val="-15"/>
          <w:sz w:val="24"/>
        </w:rPr>
        <w:t xml:space="preserve"> </w:t>
      </w:r>
      <w:r>
        <w:rPr>
          <w:color w:val="1C1E20"/>
          <w:sz w:val="24"/>
        </w:rPr>
        <w:t>lectures</w:t>
      </w:r>
      <w:r>
        <w:rPr>
          <w:color w:val="1C1E20"/>
          <w:spacing w:val="-15"/>
          <w:sz w:val="24"/>
        </w:rPr>
        <w:t xml:space="preserve"> </w:t>
      </w:r>
      <w:r>
        <w:rPr>
          <w:color w:val="1C1E20"/>
          <w:sz w:val="24"/>
        </w:rPr>
        <w:t>on</w:t>
      </w:r>
      <w:r>
        <w:rPr>
          <w:color w:val="1C1E20"/>
          <w:spacing w:val="-16"/>
          <w:sz w:val="24"/>
        </w:rPr>
        <w:t xml:space="preserve"> </w:t>
      </w:r>
      <w:r>
        <w:rPr>
          <w:color w:val="1C1E20"/>
          <w:sz w:val="24"/>
        </w:rPr>
        <w:t>Physics,</w:t>
      </w:r>
      <w:r>
        <w:rPr>
          <w:color w:val="1C1E20"/>
          <w:spacing w:val="-17"/>
          <w:sz w:val="24"/>
        </w:rPr>
        <w:t xml:space="preserve"> </w:t>
      </w:r>
      <w:r>
        <w:rPr>
          <w:color w:val="1C1E20"/>
          <w:sz w:val="24"/>
        </w:rPr>
        <w:t>Chemistry,</w:t>
      </w:r>
      <w:r>
        <w:rPr>
          <w:color w:val="1C1E20"/>
          <w:spacing w:val="-16"/>
          <w:sz w:val="24"/>
        </w:rPr>
        <w:t xml:space="preserve"> </w:t>
      </w:r>
      <w:r>
        <w:rPr>
          <w:color w:val="1C1E20"/>
          <w:sz w:val="24"/>
        </w:rPr>
        <w:t>Mathematica</w:t>
      </w:r>
      <w:r>
        <w:rPr>
          <w:color w:val="1C1E20"/>
          <w:spacing w:val="-15"/>
          <w:sz w:val="24"/>
        </w:rPr>
        <w:t xml:space="preserve"> </w:t>
      </w:r>
      <w:r>
        <w:rPr>
          <w:color w:val="1C1E20"/>
          <w:sz w:val="24"/>
        </w:rPr>
        <w:t>and Biology on the official website of National Testing Agency at the link:</w:t>
      </w:r>
      <w:r>
        <w:rPr>
          <w:color w:val="0000FF"/>
          <w:sz w:val="24"/>
        </w:rPr>
        <w:t xml:space="preserve"> </w:t>
      </w:r>
      <w:hyperlink r:id="rId28">
        <w:r>
          <w:rPr>
            <w:color w:val="0000FF"/>
            <w:sz w:val="24"/>
          </w:rPr>
          <w:t>https://nta.ac.in/LecturesContent</w:t>
        </w:r>
      </w:hyperlink>
    </w:p>
    <w:p w:rsidR="00EA3289" w:rsidRDefault="00EA3289" w:rsidP="00EA3289">
      <w:pPr>
        <w:pStyle w:val="BodyText"/>
        <w:spacing w:before="4" w:line="360" w:lineRule="auto"/>
        <w:rPr>
          <w:sz w:val="19"/>
        </w:rPr>
      </w:pPr>
    </w:p>
    <w:p w:rsidR="00380B80" w:rsidRDefault="00EA3289" w:rsidP="00EA3289">
      <w:pPr>
        <w:pStyle w:val="BodyText"/>
        <w:spacing w:before="200" w:line="360" w:lineRule="auto"/>
        <w:ind w:left="100" w:right="580"/>
        <w:jc w:val="both"/>
      </w:pPr>
      <w:r>
        <w:pict>
          <v:rect id="_x0000_s2052" style="position:absolute;left:0;text-align:left;margin-left:293.55pt;margin-top:56.25pt;width:146.4pt;height:.7pt;z-index:-251654144;mso-position-horizontal-relative:page" fillcolor="blue" stroked="f">
            <w10:wrap anchorx="page"/>
          </v:rect>
        </w:pict>
      </w:r>
      <w:r>
        <w:t>We</w:t>
      </w:r>
      <w:r>
        <w:rPr>
          <w:spacing w:val="-12"/>
        </w:rPr>
        <w:t xml:space="preserve"> </w:t>
      </w:r>
      <w:r>
        <w:t>sincerely</w:t>
      </w:r>
      <w:r>
        <w:rPr>
          <w:spacing w:val="-11"/>
        </w:rPr>
        <w:t xml:space="preserve"> </w:t>
      </w:r>
      <w:r>
        <w:t>hope</w:t>
      </w:r>
      <w:r>
        <w:rPr>
          <w:spacing w:val="-11"/>
        </w:rPr>
        <w:t xml:space="preserve"> </w:t>
      </w:r>
      <w:r>
        <w:t>that</w:t>
      </w:r>
      <w:r>
        <w:rPr>
          <w:spacing w:val="-13"/>
        </w:rPr>
        <w:t xml:space="preserve"> </w:t>
      </w:r>
      <w:r>
        <w:t>you</w:t>
      </w:r>
      <w:r>
        <w:rPr>
          <w:spacing w:val="-11"/>
        </w:rPr>
        <w:t xml:space="preserve"> </w:t>
      </w:r>
      <w:r>
        <w:t>will</w:t>
      </w:r>
      <w:r>
        <w:rPr>
          <w:spacing w:val="-11"/>
        </w:rPr>
        <w:t xml:space="preserve"> </w:t>
      </w:r>
      <w:r>
        <w:t>not</w:t>
      </w:r>
      <w:r>
        <w:rPr>
          <w:spacing w:val="-11"/>
        </w:rPr>
        <w:t xml:space="preserve"> </w:t>
      </w:r>
      <w:r>
        <w:t>only</w:t>
      </w:r>
      <w:r>
        <w:rPr>
          <w:spacing w:val="-11"/>
        </w:rPr>
        <w:t xml:space="preserve"> </w:t>
      </w:r>
      <w:r>
        <w:t>take</w:t>
      </w:r>
      <w:r>
        <w:rPr>
          <w:spacing w:val="-9"/>
        </w:rPr>
        <w:t xml:space="preserve"> </w:t>
      </w:r>
      <w:r>
        <w:t>up</w:t>
      </w:r>
      <w:r>
        <w:rPr>
          <w:spacing w:val="-12"/>
        </w:rPr>
        <w:t xml:space="preserve"> </w:t>
      </w:r>
      <w:r>
        <w:t>these</w:t>
      </w:r>
      <w:r>
        <w:rPr>
          <w:spacing w:val="-11"/>
        </w:rPr>
        <w:t xml:space="preserve"> </w:t>
      </w:r>
      <w:r>
        <w:t>activities</w:t>
      </w:r>
      <w:r>
        <w:rPr>
          <w:spacing w:val="-10"/>
        </w:rPr>
        <w:t xml:space="preserve"> </w:t>
      </w:r>
      <w:r>
        <w:t>to</w:t>
      </w:r>
      <w:r>
        <w:rPr>
          <w:spacing w:val="-10"/>
        </w:rPr>
        <w:t xml:space="preserve"> </w:t>
      </w:r>
      <w:r>
        <w:t>widen</w:t>
      </w:r>
      <w:r>
        <w:rPr>
          <w:spacing w:val="-11"/>
        </w:rPr>
        <w:t xml:space="preserve"> </w:t>
      </w:r>
      <w:r>
        <w:t>the</w:t>
      </w:r>
      <w:r>
        <w:rPr>
          <w:spacing w:val="-10"/>
        </w:rPr>
        <w:t xml:space="preserve"> </w:t>
      </w:r>
      <w:r>
        <w:t>scope and</w:t>
      </w:r>
      <w:r>
        <w:rPr>
          <w:spacing w:val="-6"/>
        </w:rPr>
        <w:t xml:space="preserve"> </w:t>
      </w:r>
      <w:r>
        <w:t>enhance</w:t>
      </w:r>
      <w:r>
        <w:rPr>
          <w:spacing w:val="-4"/>
        </w:rPr>
        <w:t xml:space="preserve"> </w:t>
      </w:r>
      <w:r>
        <w:t>the</w:t>
      </w:r>
      <w:r>
        <w:rPr>
          <w:spacing w:val="-6"/>
        </w:rPr>
        <w:t xml:space="preserve"> </w:t>
      </w:r>
      <w:r>
        <w:t>learning</w:t>
      </w:r>
      <w:r>
        <w:rPr>
          <w:spacing w:val="-5"/>
        </w:rPr>
        <w:t xml:space="preserve"> </w:t>
      </w:r>
      <w:r>
        <w:t>opportunities</w:t>
      </w:r>
      <w:r>
        <w:rPr>
          <w:spacing w:val="-4"/>
        </w:rPr>
        <w:t xml:space="preserve"> </w:t>
      </w:r>
      <w:r>
        <w:t>for</w:t>
      </w:r>
      <w:r>
        <w:rPr>
          <w:spacing w:val="-6"/>
        </w:rPr>
        <w:t xml:space="preserve"> </w:t>
      </w:r>
      <w:r>
        <w:t>your</w:t>
      </w:r>
      <w:r>
        <w:rPr>
          <w:spacing w:val="-5"/>
        </w:rPr>
        <w:t xml:space="preserve"> </w:t>
      </w:r>
      <w:r>
        <w:t>students,</w:t>
      </w:r>
      <w:r>
        <w:rPr>
          <w:spacing w:val="-6"/>
        </w:rPr>
        <w:t xml:space="preserve"> </w:t>
      </w:r>
      <w:r>
        <w:t>but</w:t>
      </w:r>
      <w:r>
        <w:rPr>
          <w:spacing w:val="-7"/>
        </w:rPr>
        <w:t xml:space="preserve"> </w:t>
      </w:r>
      <w:r>
        <w:t>will</w:t>
      </w:r>
      <w:r>
        <w:rPr>
          <w:spacing w:val="-6"/>
        </w:rPr>
        <w:t xml:space="preserve"> </w:t>
      </w:r>
      <w:r>
        <w:t>also</w:t>
      </w:r>
      <w:r>
        <w:rPr>
          <w:spacing w:val="-6"/>
        </w:rPr>
        <w:t xml:space="preserve"> </w:t>
      </w:r>
      <w:r>
        <w:t>let</w:t>
      </w:r>
      <w:r>
        <w:rPr>
          <w:spacing w:val="-6"/>
        </w:rPr>
        <w:t xml:space="preserve"> </w:t>
      </w:r>
      <w:r>
        <w:t>us</w:t>
      </w:r>
      <w:r>
        <w:rPr>
          <w:spacing w:val="-4"/>
        </w:rPr>
        <w:t xml:space="preserve"> </w:t>
      </w:r>
      <w:r>
        <w:t xml:space="preserve">know of the innovative work you are doing at </w:t>
      </w:r>
      <w:hyperlink r:id="rId29">
        <w:r>
          <w:rPr>
            <w:color w:val="0000FF"/>
          </w:rPr>
          <w:t xml:space="preserve">dirtraining.cbse@gmail.com </w:t>
        </w:r>
      </w:hyperlink>
      <w:r>
        <w:t>and on ASAR App of CBSE. Share your innovative timetables, content, assignments, question banks, etc. with us, so that your efforts do not remain limited to your school. Let us jointly create a world of joyful learning for the young citizens of this glorious nation.</w:t>
      </w:r>
    </w:p>
    <w:p w:rsidR="00075941" w:rsidRDefault="00075941" w:rsidP="00EA3289">
      <w:pPr>
        <w:pStyle w:val="BodyText"/>
        <w:spacing w:before="200" w:line="360" w:lineRule="auto"/>
        <w:ind w:left="100" w:right="580"/>
        <w:jc w:val="both"/>
      </w:pPr>
    </w:p>
    <w:p w:rsidR="00DB73AB" w:rsidRPr="00075941" w:rsidRDefault="00DB73AB" w:rsidP="00EA3289">
      <w:pPr>
        <w:pStyle w:val="BodyText"/>
        <w:spacing w:before="200" w:line="360" w:lineRule="auto"/>
        <w:ind w:left="100" w:right="580"/>
        <w:jc w:val="both"/>
        <w:rPr>
          <w:b/>
        </w:rPr>
      </w:pPr>
      <w:r w:rsidRPr="00075941">
        <w:rPr>
          <w:b/>
        </w:rPr>
        <w:t>Regards,</w:t>
      </w:r>
    </w:p>
    <w:p w:rsidR="00075941" w:rsidRPr="00075941" w:rsidRDefault="00075941" w:rsidP="00EA3289">
      <w:pPr>
        <w:pStyle w:val="BodyText"/>
        <w:spacing w:before="200" w:line="360" w:lineRule="auto"/>
        <w:ind w:left="100" w:right="580"/>
        <w:jc w:val="both"/>
        <w:rPr>
          <w:b/>
        </w:rPr>
      </w:pPr>
      <w:r w:rsidRPr="00075941">
        <w:rPr>
          <w:b/>
        </w:rPr>
        <w:t>Mr. Jitendra Khairnar</w:t>
      </w:r>
    </w:p>
    <w:p w:rsidR="00DB73AB" w:rsidRPr="00075941" w:rsidRDefault="00DB73AB" w:rsidP="00EA3289">
      <w:pPr>
        <w:pStyle w:val="BodyText"/>
        <w:spacing w:before="200" w:line="360" w:lineRule="auto"/>
        <w:ind w:left="100" w:right="580"/>
        <w:jc w:val="both"/>
        <w:rPr>
          <w:b/>
        </w:rPr>
      </w:pPr>
      <w:r w:rsidRPr="00075941">
        <w:rPr>
          <w:b/>
        </w:rPr>
        <w:t>Principal, Arise International School</w:t>
      </w:r>
    </w:p>
    <w:p w:rsidR="00DB73AB" w:rsidRPr="00075941" w:rsidRDefault="00DB73AB" w:rsidP="00EA3289">
      <w:pPr>
        <w:pStyle w:val="BodyText"/>
        <w:spacing w:before="200" w:line="360" w:lineRule="auto"/>
        <w:ind w:left="100" w:right="580"/>
        <w:jc w:val="both"/>
        <w:rPr>
          <w:b/>
        </w:rPr>
      </w:pPr>
    </w:p>
    <w:sectPr w:rsidR="00DB73AB" w:rsidRPr="00075941" w:rsidSect="00EA3289">
      <w:pgSz w:w="12240" w:h="15840"/>
      <w:pgMar w:top="1440" w:right="144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482A" w:rsidRDefault="0027482A" w:rsidP="00EA3289">
      <w:pPr>
        <w:spacing w:after="0" w:line="240" w:lineRule="auto"/>
      </w:pPr>
      <w:r>
        <w:separator/>
      </w:r>
    </w:p>
  </w:endnote>
  <w:endnote w:type="continuationSeparator" w:id="1">
    <w:p w:rsidR="0027482A" w:rsidRDefault="0027482A" w:rsidP="00EA3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Ebrima">
    <w:panose1 w:val="02000000000000000000"/>
    <w:charset w:val="00"/>
    <w:family w:val="auto"/>
    <w:pitch w:val="variable"/>
    <w:sig w:usb0="A000005F" w:usb1="0200004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482A" w:rsidRDefault="0027482A" w:rsidP="00EA3289">
      <w:pPr>
        <w:spacing w:after="0" w:line="240" w:lineRule="auto"/>
      </w:pPr>
      <w:r>
        <w:separator/>
      </w:r>
    </w:p>
  </w:footnote>
  <w:footnote w:type="continuationSeparator" w:id="1">
    <w:p w:rsidR="0027482A" w:rsidRDefault="0027482A" w:rsidP="00EA328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327120"/>
    <w:multiLevelType w:val="hybridMultilevel"/>
    <w:tmpl w:val="4970D0A8"/>
    <w:lvl w:ilvl="0" w:tplc="54000FB4">
      <w:start w:val="4"/>
      <w:numFmt w:val="lowerLetter"/>
      <w:lvlText w:val="%1)"/>
      <w:lvlJc w:val="left"/>
      <w:pPr>
        <w:ind w:left="820" w:hanging="360"/>
        <w:jc w:val="left"/>
      </w:pPr>
      <w:rPr>
        <w:rFonts w:ascii="Tahoma" w:eastAsia="Tahoma" w:hAnsi="Tahoma" w:cs="Tahoma" w:hint="default"/>
        <w:spacing w:val="-1"/>
        <w:w w:val="99"/>
        <w:sz w:val="24"/>
        <w:szCs w:val="24"/>
        <w:lang w:val="en-US" w:eastAsia="en-US" w:bidi="ar-SA"/>
      </w:rPr>
    </w:lvl>
    <w:lvl w:ilvl="1" w:tplc="C4B8789E">
      <w:numFmt w:val="bullet"/>
      <w:lvlText w:val=""/>
      <w:lvlJc w:val="left"/>
      <w:pPr>
        <w:ind w:left="1540" w:hanging="360"/>
      </w:pPr>
      <w:rPr>
        <w:rFonts w:ascii="Symbol" w:eastAsia="Symbol" w:hAnsi="Symbol" w:cs="Symbol" w:hint="default"/>
        <w:w w:val="100"/>
        <w:sz w:val="24"/>
        <w:szCs w:val="24"/>
        <w:lang w:val="en-US" w:eastAsia="en-US" w:bidi="ar-SA"/>
      </w:rPr>
    </w:lvl>
    <w:lvl w:ilvl="2" w:tplc="E49E03A0">
      <w:numFmt w:val="bullet"/>
      <w:lvlText w:val="•"/>
      <w:lvlJc w:val="left"/>
      <w:pPr>
        <w:ind w:left="2411" w:hanging="360"/>
      </w:pPr>
      <w:rPr>
        <w:rFonts w:hint="default"/>
        <w:lang w:val="en-US" w:eastAsia="en-US" w:bidi="ar-SA"/>
      </w:rPr>
    </w:lvl>
    <w:lvl w:ilvl="3" w:tplc="6E3A0E12">
      <w:numFmt w:val="bullet"/>
      <w:lvlText w:val="•"/>
      <w:lvlJc w:val="left"/>
      <w:pPr>
        <w:ind w:left="3283" w:hanging="360"/>
      </w:pPr>
      <w:rPr>
        <w:rFonts w:hint="default"/>
        <w:lang w:val="en-US" w:eastAsia="en-US" w:bidi="ar-SA"/>
      </w:rPr>
    </w:lvl>
    <w:lvl w:ilvl="4" w:tplc="3F68CAF6">
      <w:numFmt w:val="bullet"/>
      <w:lvlText w:val="•"/>
      <w:lvlJc w:val="left"/>
      <w:pPr>
        <w:ind w:left="4155" w:hanging="360"/>
      </w:pPr>
      <w:rPr>
        <w:rFonts w:hint="default"/>
        <w:lang w:val="en-US" w:eastAsia="en-US" w:bidi="ar-SA"/>
      </w:rPr>
    </w:lvl>
    <w:lvl w:ilvl="5" w:tplc="DD6AB1F4">
      <w:numFmt w:val="bullet"/>
      <w:lvlText w:val="•"/>
      <w:lvlJc w:val="left"/>
      <w:pPr>
        <w:ind w:left="5027" w:hanging="360"/>
      </w:pPr>
      <w:rPr>
        <w:rFonts w:hint="default"/>
        <w:lang w:val="en-US" w:eastAsia="en-US" w:bidi="ar-SA"/>
      </w:rPr>
    </w:lvl>
    <w:lvl w:ilvl="6" w:tplc="654482B2">
      <w:numFmt w:val="bullet"/>
      <w:lvlText w:val="•"/>
      <w:lvlJc w:val="left"/>
      <w:pPr>
        <w:ind w:left="5899" w:hanging="360"/>
      </w:pPr>
      <w:rPr>
        <w:rFonts w:hint="default"/>
        <w:lang w:val="en-US" w:eastAsia="en-US" w:bidi="ar-SA"/>
      </w:rPr>
    </w:lvl>
    <w:lvl w:ilvl="7" w:tplc="523EA7FA">
      <w:numFmt w:val="bullet"/>
      <w:lvlText w:val="•"/>
      <w:lvlJc w:val="left"/>
      <w:pPr>
        <w:ind w:left="6770" w:hanging="360"/>
      </w:pPr>
      <w:rPr>
        <w:rFonts w:hint="default"/>
        <w:lang w:val="en-US" w:eastAsia="en-US" w:bidi="ar-SA"/>
      </w:rPr>
    </w:lvl>
    <w:lvl w:ilvl="8" w:tplc="AA60CB5A">
      <w:numFmt w:val="bullet"/>
      <w:lvlText w:val="•"/>
      <w:lvlJc w:val="left"/>
      <w:pPr>
        <w:ind w:left="7642" w:hanging="360"/>
      </w:pPr>
      <w:rPr>
        <w:rFonts w:hint="default"/>
        <w:lang w:val="en-US" w:eastAsia="en-US" w:bidi="ar-SA"/>
      </w:rPr>
    </w:lvl>
  </w:abstractNum>
  <w:abstractNum w:abstractNumId="1">
    <w:nsid w:val="79591AFE"/>
    <w:multiLevelType w:val="hybridMultilevel"/>
    <w:tmpl w:val="64C68954"/>
    <w:lvl w:ilvl="0" w:tplc="EB8AC208">
      <w:numFmt w:val="bullet"/>
      <w:lvlText w:val=""/>
      <w:lvlJc w:val="left"/>
      <w:pPr>
        <w:ind w:left="1900" w:hanging="360"/>
      </w:pPr>
      <w:rPr>
        <w:rFonts w:ascii="Symbol" w:eastAsia="Symbol" w:hAnsi="Symbol" w:cs="Symbol" w:hint="default"/>
        <w:w w:val="100"/>
        <w:sz w:val="24"/>
        <w:szCs w:val="24"/>
        <w:lang w:val="en-US" w:eastAsia="en-US" w:bidi="ar-SA"/>
      </w:rPr>
    </w:lvl>
    <w:lvl w:ilvl="1" w:tplc="4712F388">
      <w:numFmt w:val="bullet"/>
      <w:lvlText w:val="•"/>
      <w:lvlJc w:val="left"/>
      <w:pPr>
        <w:ind w:left="2648" w:hanging="360"/>
      </w:pPr>
      <w:rPr>
        <w:rFonts w:hint="default"/>
        <w:lang w:val="en-US" w:eastAsia="en-US" w:bidi="ar-SA"/>
      </w:rPr>
    </w:lvl>
    <w:lvl w:ilvl="2" w:tplc="3502F206">
      <w:numFmt w:val="bullet"/>
      <w:lvlText w:val="•"/>
      <w:lvlJc w:val="left"/>
      <w:pPr>
        <w:ind w:left="3397" w:hanging="360"/>
      </w:pPr>
      <w:rPr>
        <w:rFonts w:hint="default"/>
        <w:lang w:val="en-US" w:eastAsia="en-US" w:bidi="ar-SA"/>
      </w:rPr>
    </w:lvl>
    <w:lvl w:ilvl="3" w:tplc="81504C60">
      <w:numFmt w:val="bullet"/>
      <w:lvlText w:val="•"/>
      <w:lvlJc w:val="left"/>
      <w:pPr>
        <w:ind w:left="4145" w:hanging="360"/>
      </w:pPr>
      <w:rPr>
        <w:rFonts w:hint="default"/>
        <w:lang w:val="en-US" w:eastAsia="en-US" w:bidi="ar-SA"/>
      </w:rPr>
    </w:lvl>
    <w:lvl w:ilvl="4" w:tplc="678A8732">
      <w:numFmt w:val="bullet"/>
      <w:lvlText w:val="•"/>
      <w:lvlJc w:val="left"/>
      <w:pPr>
        <w:ind w:left="4894" w:hanging="360"/>
      </w:pPr>
      <w:rPr>
        <w:rFonts w:hint="default"/>
        <w:lang w:val="en-US" w:eastAsia="en-US" w:bidi="ar-SA"/>
      </w:rPr>
    </w:lvl>
    <w:lvl w:ilvl="5" w:tplc="FF7E104E">
      <w:numFmt w:val="bullet"/>
      <w:lvlText w:val="•"/>
      <w:lvlJc w:val="left"/>
      <w:pPr>
        <w:ind w:left="5643" w:hanging="360"/>
      </w:pPr>
      <w:rPr>
        <w:rFonts w:hint="default"/>
        <w:lang w:val="en-US" w:eastAsia="en-US" w:bidi="ar-SA"/>
      </w:rPr>
    </w:lvl>
    <w:lvl w:ilvl="6" w:tplc="C298F096">
      <w:numFmt w:val="bullet"/>
      <w:lvlText w:val="•"/>
      <w:lvlJc w:val="left"/>
      <w:pPr>
        <w:ind w:left="6391" w:hanging="360"/>
      </w:pPr>
      <w:rPr>
        <w:rFonts w:hint="default"/>
        <w:lang w:val="en-US" w:eastAsia="en-US" w:bidi="ar-SA"/>
      </w:rPr>
    </w:lvl>
    <w:lvl w:ilvl="7" w:tplc="65C82062">
      <w:numFmt w:val="bullet"/>
      <w:lvlText w:val="•"/>
      <w:lvlJc w:val="left"/>
      <w:pPr>
        <w:ind w:left="7140" w:hanging="360"/>
      </w:pPr>
      <w:rPr>
        <w:rFonts w:hint="default"/>
        <w:lang w:val="en-US" w:eastAsia="en-US" w:bidi="ar-SA"/>
      </w:rPr>
    </w:lvl>
    <w:lvl w:ilvl="8" w:tplc="B6E4BE10">
      <w:numFmt w:val="bullet"/>
      <w:lvlText w:val="•"/>
      <w:lvlJc w:val="left"/>
      <w:pPr>
        <w:ind w:left="7889" w:hanging="360"/>
      </w:pPr>
      <w:rPr>
        <w:rFonts w:hint="default"/>
        <w:lang w:val="en-US" w:eastAsia="en-US" w:bidi="ar-S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6"/>
  <w:defaultTabStop w:val="720"/>
  <w:characterSpacingControl w:val="doNotCompress"/>
  <w:hdrShapeDefaults>
    <o:shapedefaults v:ext="edit" spidmax="3074"/>
  </w:hdrShapeDefaults>
  <w:footnotePr>
    <w:footnote w:id="0"/>
    <w:footnote w:id="1"/>
  </w:footnotePr>
  <w:endnotePr>
    <w:endnote w:id="0"/>
    <w:endnote w:id="1"/>
  </w:endnotePr>
  <w:compat/>
  <w:rsids>
    <w:rsidRoot w:val="00EA3289"/>
    <w:rsid w:val="00075941"/>
    <w:rsid w:val="0027482A"/>
    <w:rsid w:val="00380B80"/>
    <w:rsid w:val="00DB73AB"/>
    <w:rsid w:val="00EA32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B80"/>
  </w:style>
  <w:style w:type="paragraph" w:styleId="Heading1">
    <w:name w:val="heading 1"/>
    <w:basedOn w:val="Normal"/>
    <w:link w:val="Heading1Char"/>
    <w:uiPriority w:val="1"/>
    <w:qFormat/>
    <w:rsid w:val="00EA3289"/>
    <w:pPr>
      <w:widowControl w:val="0"/>
      <w:autoSpaceDE w:val="0"/>
      <w:autoSpaceDN w:val="0"/>
      <w:spacing w:before="200" w:after="0" w:line="240" w:lineRule="auto"/>
      <w:ind w:left="100"/>
      <w:outlineLvl w:val="0"/>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A3289"/>
    <w:pPr>
      <w:widowControl w:val="0"/>
      <w:autoSpaceDE w:val="0"/>
      <w:autoSpaceDN w:val="0"/>
      <w:spacing w:after="0" w:line="240" w:lineRule="auto"/>
    </w:pPr>
    <w:rPr>
      <w:rFonts w:ascii="Tahoma" w:eastAsia="Tahoma" w:hAnsi="Tahoma" w:cs="Tahoma"/>
      <w:sz w:val="24"/>
      <w:szCs w:val="24"/>
    </w:rPr>
  </w:style>
  <w:style w:type="character" w:customStyle="1" w:styleId="BodyTextChar">
    <w:name w:val="Body Text Char"/>
    <w:basedOn w:val="DefaultParagraphFont"/>
    <w:link w:val="BodyText"/>
    <w:uiPriority w:val="1"/>
    <w:rsid w:val="00EA3289"/>
    <w:rPr>
      <w:rFonts w:ascii="Tahoma" w:eastAsia="Tahoma" w:hAnsi="Tahoma" w:cs="Tahoma"/>
      <w:sz w:val="24"/>
      <w:szCs w:val="24"/>
    </w:rPr>
  </w:style>
  <w:style w:type="paragraph" w:styleId="ListParagraph">
    <w:name w:val="List Paragraph"/>
    <w:basedOn w:val="Normal"/>
    <w:uiPriority w:val="1"/>
    <w:qFormat/>
    <w:rsid w:val="00EA3289"/>
    <w:pPr>
      <w:widowControl w:val="0"/>
      <w:autoSpaceDE w:val="0"/>
      <w:autoSpaceDN w:val="0"/>
      <w:spacing w:after="0" w:line="240" w:lineRule="auto"/>
      <w:ind w:left="460" w:hanging="360"/>
    </w:pPr>
    <w:rPr>
      <w:rFonts w:ascii="Tahoma" w:eastAsia="Tahoma" w:hAnsi="Tahoma" w:cs="Tahoma"/>
    </w:rPr>
  </w:style>
  <w:style w:type="character" w:customStyle="1" w:styleId="Heading1Char">
    <w:name w:val="Heading 1 Char"/>
    <w:basedOn w:val="DefaultParagraphFont"/>
    <w:link w:val="Heading1"/>
    <w:uiPriority w:val="1"/>
    <w:rsid w:val="00EA3289"/>
    <w:rPr>
      <w:rFonts w:ascii="Tahoma" w:eastAsia="Tahoma" w:hAnsi="Tahoma" w:cs="Tahoma"/>
      <w:b/>
      <w:bCs/>
      <w:sz w:val="24"/>
      <w:szCs w:val="24"/>
    </w:rPr>
  </w:style>
  <w:style w:type="paragraph" w:styleId="BalloonText">
    <w:name w:val="Balloon Text"/>
    <w:basedOn w:val="Normal"/>
    <w:link w:val="BalloonTextChar"/>
    <w:uiPriority w:val="99"/>
    <w:semiHidden/>
    <w:unhideWhenUsed/>
    <w:rsid w:val="00DB7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iksha.gov.in/" TargetMode="External"/><Relationship Id="rId13" Type="http://schemas.openxmlformats.org/officeDocument/2006/relationships/hyperlink" Target="http://epathshala.nic.in/" TargetMode="External"/><Relationship Id="rId18" Type="http://schemas.openxmlformats.org/officeDocument/2006/relationships/hyperlink" Target="https://swayamprabha.gov.in/" TargetMode="External"/><Relationship Id="rId26" Type="http://schemas.openxmlformats.org/officeDocument/2006/relationships/hyperlink" Target="https://www.youtube.com/channel/UCG7qv69PhtZlwDzB2vTWzKQ/videos" TargetMode="External"/><Relationship Id="rId3" Type="http://schemas.openxmlformats.org/officeDocument/2006/relationships/settings" Target="settings.xml"/><Relationship Id="rId21" Type="http://schemas.openxmlformats.org/officeDocument/2006/relationships/hyperlink" Target="https://www.youtube.com/channel/UC1we0IrHSKyC7f30wE50_hQ/videos" TargetMode="External"/><Relationship Id="rId7" Type="http://schemas.openxmlformats.org/officeDocument/2006/relationships/image" Target="media/image1.jpeg"/><Relationship Id="rId12" Type="http://schemas.openxmlformats.org/officeDocument/2006/relationships/hyperlink" Target="http://cbseacademic.nic.in/revision10.html" TargetMode="External"/><Relationship Id="rId17" Type="http://schemas.openxmlformats.org/officeDocument/2006/relationships/hyperlink" Target="https://swayam.gov.in/nc_details/NIOS" TargetMode="External"/><Relationship Id="rId25" Type="http://schemas.openxmlformats.org/officeDocument/2006/relationships/hyperlink" Target="https://www.youtube.com/channel/UCG7qv69PhtZlwDzB2vTWzKQ/videos" TargetMode="External"/><Relationship Id="rId2" Type="http://schemas.openxmlformats.org/officeDocument/2006/relationships/styles" Target="styles.xml"/><Relationship Id="rId16" Type="http://schemas.openxmlformats.org/officeDocument/2006/relationships/hyperlink" Target="https://swayam.gov.in/" TargetMode="External"/><Relationship Id="rId20" Type="http://schemas.openxmlformats.org/officeDocument/2006/relationships/hyperlink" Target="http://www.swayamprabha.gov.in/index.php/channel_profile/profil" TargetMode="External"/><Relationship Id="rId29" Type="http://schemas.openxmlformats.org/officeDocument/2006/relationships/hyperlink" Target="mailto:dirtraining.cbse@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ksha.gov.in/resources/play/collection/do_31290608850520473612338?contentType=TextBook" TargetMode="External"/><Relationship Id="rId24" Type="http://schemas.openxmlformats.org/officeDocument/2006/relationships/hyperlink" Target="https://www.youtube.com/channel/UC6R9rI-1iEsPCPmvzlunKDg/videos" TargetMode="External"/><Relationship Id="rId5" Type="http://schemas.openxmlformats.org/officeDocument/2006/relationships/footnotes" Target="footnotes.xml"/><Relationship Id="rId15" Type="http://schemas.openxmlformats.org/officeDocument/2006/relationships/hyperlink" Target="http://nroer.gov.in/welcome" TargetMode="External"/><Relationship Id="rId23" Type="http://schemas.openxmlformats.org/officeDocument/2006/relationships/hyperlink" Target="https://www.youtube.com/channel/UC6R9rI-1iEsPCPmvzlunKDg/videos" TargetMode="External"/><Relationship Id="rId28" Type="http://schemas.openxmlformats.org/officeDocument/2006/relationships/hyperlink" Target="https://nta.ac.in/LecturesContent" TargetMode="External"/><Relationship Id="rId10" Type="http://schemas.openxmlformats.org/officeDocument/2006/relationships/hyperlink" Target="https://diksha.gov.in/resources/play/collection/do_31290608850520473612338?contentType=TextBook" TargetMode="External"/><Relationship Id="rId19" Type="http://schemas.openxmlformats.org/officeDocument/2006/relationships/hyperlink" Target="http://www.swayamprabha.gov.in/index.php/program/current/2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iksha.gov.in/cbse/" TargetMode="External"/><Relationship Id="rId14" Type="http://schemas.openxmlformats.org/officeDocument/2006/relationships/hyperlink" Target="http://epathshala.gov.in/" TargetMode="External"/><Relationship Id="rId22" Type="http://schemas.openxmlformats.org/officeDocument/2006/relationships/hyperlink" Target="https://www.youtube.com/channel/UC1we0IrHSKyC7f30wE50_hQ/videos" TargetMode="External"/><Relationship Id="rId27" Type="http://schemas.openxmlformats.org/officeDocument/2006/relationships/hyperlink" Target="https://ndl.iitkgp.ac.in/"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4</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Arise</dc:creator>
  <cp:lastModifiedBy>Arise</cp:lastModifiedBy>
  <cp:revision>2</cp:revision>
  <dcterms:created xsi:type="dcterms:W3CDTF">2020-04-06T07:55:00Z</dcterms:created>
  <dcterms:modified xsi:type="dcterms:W3CDTF">2020-04-06T08:22:00Z</dcterms:modified>
</cp:coreProperties>
</file>