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395" w:rsidRPr="00CD3395" w:rsidRDefault="00CD3395" w:rsidP="00CD3395">
      <w:pPr>
        <w:spacing w:before="120" w:after="144" w:line="240" w:lineRule="auto"/>
        <w:ind w:left="48" w:right="48"/>
        <w:jc w:val="center"/>
        <w:rPr>
          <w:rFonts w:ascii="Arial" w:eastAsia="Times New Roman" w:hAnsi="Arial" w:cs="Arial"/>
          <w:color w:val="000000"/>
          <w:sz w:val="40"/>
          <w:szCs w:val="40"/>
        </w:rPr>
      </w:pPr>
      <w:r>
        <w:rPr>
          <w:rFonts w:ascii="Arial" w:eastAsia="Times New Roman" w:hAnsi="Arial" w:cs="Arial"/>
          <w:color w:val="000000"/>
          <w:sz w:val="40"/>
          <w:szCs w:val="40"/>
        </w:rPr>
        <w:t>Data Models</w:t>
      </w:r>
    </w:p>
    <w:p w:rsidR="00CD3395" w:rsidRPr="00CD3395" w:rsidRDefault="00CD3395" w:rsidP="00CD3395">
      <w:pPr>
        <w:spacing w:before="120" w:after="144" w:line="240" w:lineRule="auto"/>
        <w:ind w:left="48" w:right="48"/>
        <w:jc w:val="both"/>
        <w:rPr>
          <w:rFonts w:eastAsia="Times New Roman" w:cstheme="minorHAnsi"/>
          <w:color w:val="000000"/>
          <w:szCs w:val="22"/>
        </w:rPr>
      </w:pPr>
      <w:r w:rsidRPr="00CD3395">
        <w:rPr>
          <w:rFonts w:eastAsia="Times New Roman" w:cstheme="minorHAnsi"/>
          <w:color w:val="000000"/>
          <w:szCs w:val="22"/>
        </w:rPr>
        <w:t>Data models define how the logical structure of a database is modeled. Data Models are fundamental entities to introduce abstraction in a DBMS. Data models define how data is connected to each other and how they are processed and stored inside the system.</w:t>
      </w:r>
    </w:p>
    <w:p w:rsidR="00CD3395" w:rsidRPr="00CD3395" w:rsidRDefault="00CD3395" w:rsidP="00CD3395">
      <w:pPr>
        <w:spacing w:before="120" w:after="144" w:line="240" w:lineRule="auto"/>
        <w:ind w:left="48" w:right="48"/>
        <w:jc w:val="both"/>
        <w:rPr>
          <w:rFonts w:eastAsia="Times New Roman" w:cstheme="minorHAnsi"/>
          <w:color w:val="000000"/>
          <w:szCs w:val="22"/>
        </w:rPr>
      </w:pPr>
      <w:r w:rsidRPr="00CD3395">
        <w:rPr>
          <w:rFonts w:eastAsia="Times New Roman" w:cstheme="minorHAnsi"/>
          <w:color w:val="000000"/>
          <w:szCs w:val="22"/>
        </w:rPr>
        <w:t>The very first data model could be flat data-models, where all the data used are to be kept in the same plane. Earlier data models were not so scientific, hence they were prone to introduce lots of duplication and update anomalies.</w:t>
      </w:r>
    </w:p>
    <w:p w:rsidR="00CD3395" w:rsidRPr="00CD3395" w:rsidRDefault="00CD3395" w:rsidP="00CD3395">
      <w:pPr>
        <w:spacing w:before="100" w:beforeAutospacing="1" w:after="100" w:afterAutospacing="1" w:line="240" w:lineRule="auto"/>
        <w:outlineLvl w:val="1"/>
        <w:rPr>
          <w:rFonts w:eastAsia="Times New Roman" w:cstheme="minorHAnsi"/>
          <w:szCs w:val="22"/>
        </w:rPr>
      </w:pPr>
      <w:r w:rsidRPr="00CD3395">
        <w:rPr>
          <w:rFonts w:eastAsia="Times New Roman" w:cstheme="minorHAnsi"/>
          <w:szCs w:val="22"/>
        </w:rPr>
        <w:t>Entity-Relationship Model</w:t>
      </w:r>
    </w:p>
    <w:p w:rsidR="00CD3395" w:rsidRPr="00CD3395" w:rsidRDefault="00CD3395" w:rsidP="00CD3395">
      <w:pPr>
        <w:spacing w:before="120" w:after="144" w:line="240" w:lineRule="auto"/>
        <w:ind w:left="48" w:right="48"/>
        <w:jc w:val="both"/>
        <w:rPr>
          <w:rFonts w:eastAsia="Times New Roman" w:cstheme="minorHAnsi"/>
          <w:color w:val="000000"/>
          <w:szCs w:val="22"/>
        </w:rPr>
      </w:pPr>
      <w:r w:rsidRPr="00CD3395">
        <w:rPr>
          <w:rFonts w:eastAsia="Times New Roman" w:cstheme="minorHAnsi"/>
          <w:color w:val="000000"/>
          <w:szCs w:val="22"/>
        </w:rPr>
        <w:t>Entity-Relationship (ER) Model is based on the notion of real-world entities and relationships among them. While formulating real-world scenario into the database model, the ER Model creates entity set, relationship set, general attributes and constraints.</w:t>
      </w:r>
    </w:p>
    <w:p w:rsidR="00CD3395" w:rsidRPr="00CD3395" w:rsidRDefault="00CD3395" w:rsidP="00CD3395">
      <w:pPr>
        <w:spacing w:before="120" w:after="144" w:line="240" w:lineRule="auto"/>
        <w:ind w:left="48" w:right="48"/>
        <w:jc w:val="both"/>
        <w:rPr>
          <w:rFonts w:eastAsia="Times New Roman" w:cstheme="minorHAnsi"/>
          <w:color w:val="000000"/>
          <w:szCs w:val="22"/>
        </w:rPr>
      </w:pPr>
      <w:r w:rsidRPr="00CD3395">
        <w:rPr>
          <w:rFonts w:eastAsia="Times New Roman" w:cstheme="minorHAnsi"/>
          <w:color w:val="000000"/>
          <w:szCs w:val="22"/>
        </w:rPr>
        <w:t>ER Model is best used for the conceptual design of a database.</w:t>
      </w:r>
    </w:p>
    <w:p w:rsidR="00CD3395" w:rsidRPr="00CD3395" w:rsidRDefault="00CD3395" w:rsidP="00CD3395">
      <w:pPr>
        <w:spacing w:before="120" w:after="144" w:line="240" w:lineRule="auto"/>
        <w:ind w:left="48" w:right="48"/>
        <w:jc w:val="both"/>
        <w:rPr>
          <w:rFonts w:eastAsia="Times New Roman" w:cstheme="minorHAnsi"/>
          <w:color w:val="000000"/>
          <w:szCs w:val="22"/>
        </w:rPr>
      </w:pPr>
      <w:r w:rsidRPr="00CD3395">
        <w:rPr>
          <w:rFonts w:eastAsia="Times New Roman" w:cstheme="minorHAnsi"/>
          <w:color w:val="000000"/>
          <w:szCs w:val="22"/>
        </w:rPr>
        <w:t>ER Model is based on −</w:t>
      </w:r>
    </w:p>
    <w:p w:rsidR="00CD3395" w:rsidRPr="00CD3395" w:rsidRDefault="00CD3395" w:rsidP="00CD3395">
      <w:pPr>
        <w:numPr>
          <w:ilvl w:val="0"/>
          <w:numId w:val="1"/>
        </w:numPr>
        <w:spacing w:before="120" w:after="144" w:line="240" w:lineRule="auto"/>
        <w:ind w:left="768" w:right="48"/>
        <w:jc w:val="both"/>
        <w:rPr>
          <w:rFonts w:eastAsia="Times New Roman" w:cstheme="minorHAnsi"/>
          <w:color w:val="000000"/>
          <w:szCs w:val="22"/>
        </w:rPr>
      </w:pPr>
      <w:r w:rsidRPr="00CD3395">
        <w:rPr>
          <w:rFonts w:eastAsia="Times New Roman" w:cstheme="minorHAnsi"/>
          <w:b/>
          <w:bCs/>
          <w:color w:val="000000"/>
          <w:szCs w:val="22"/>
        </w:rPr>
        <w:t>Entities</w:t>
      </w:r>
      <w:r w:rsidRPr="00CD3395">
        <w:rPr>
          <w:rFonts w:eastAsia="Times New Roman" w:cstheme="minorHAnsi"/>
          <w:color w:val="000000"/>
          <w:szCs w:val="22"/>
        </w:rPr>
        <w:t> and their </w:t>
      </w:r>
      <w:r w:rsidRPr="00CD3395">
        <w:rPr>
          <w:rFonts w:eastAsia="Times New Roman" w:cstheme="minorHAnsi"/>
          <w:i/>
          <w:iCs/>
          <w:color w:val="000000"/>
          <w:szCs w:val="22"/>
        </w:rPr>
        <w:t>attributes.</w:t>
      </w:r>
    </w:p>
    <w:p w:rsidR="00CD3395" w:rsidRPr="00CD3395" w:rsidRDefault="00CD3395" w:rsidP="00CD3395">
      <w:pPr>
        <w:numPr>
          <w:ilvl w:val="0"/>
          <w:numId w:val="1"/>
        </w:numPr>
        <w:spacing w:before="120" w:after="144" w:line="240" w:lineRule="auto"/>
        <w:ind w:left="768" w:right="48"/>
        <w:jc w:val="both"/>
        <w:rPr>
          <w:rFonts w:eastAsia="Times New Roman" w:cstheme="minorHAnsi"/>
          <w:color w:val="000000"/>
          <w:szCs w:val="22"/>
        </w:rPr>
      </w:pPr>
      <w:r w:rsidRPr="00CD3395">
        <w:rPr>
          <w:rFonts w:eastAsia="Times New Roman" w:cstheme="minorHAnsi"/>
          <w:b/>
          <w:bCs/>
          <w:color w:val="000000"/>
          <w:szCs w:val="22"/>
        </w:rPr>
        <w:t>Relationships</w:t>
      </w:r>
      <w:r w:rsidRPr="00CD3395">
        <w:rPr>
          <w:rFonts w:eastAsia="Times New Roman" w:cstheme="minorHAnsi"/>
          <w:color w:val="000000"/>
          <w:szCs w:val="22"/>
        </w:rPr>
        <w:t> among entities.</w:t>
      </w:r>
    </w:p>
    <w:p w:rsidR="00CD3395" w:rsidRPr="00CD3395" w:rsidRDefault="00CD3395" w:rsidP="00CD3395">
      <w:pPr>
        <w:spacing w:before="120" w:after="144" w:line="240" w:lineRule="auto"/>
        <w:ind w:left="48" w:right="48"/>
        <w:jc w:val="both"/>
        <w:rPr>
          <w:rFonts w:eastAsia="Times New Roman" w:cstheme="minorHAnsi"/>
          <w:color w:val="000000"/>
          <w:szCs w:val="22"/>
        </w:rPr>
      </w:pPr>
      <w:r w:rsidRPr="00CD3395">
        <w:rPr>
          <w:rFonts w:eastAsia="Times New Roman" w:cstheme="minorHAnsi"/>
          <w:color w:val="000000"/>
          <w:szCs w:val="22"/>
        </w:rPr>
        <w:t>These concepts are explained below.</w:t>
      </w:r>
    </w:p>
    <w:p w:rsidR="00CD3395" w:rsidRPr="00CD3395" w:rsidRDefault="00CD3395" w:rsidP="00CD3395">
      <w:pPr>
        <w:spacing w:after="0" w:line="240" w:lineRule="auto"/>
        <w:rPr>
          <w:rFonts w:eastAsia="Times New Roman" w:cstheme="minorHAnsi"/>
          <w:szCs w:val="22"/>
        </w:rPr>
      </w:pPr>
      <w:r w:rsidRPr="00CD3395">
        <w:rPr>
          <w:rFonts w:eastAsia="Times New Roman" w:cstheme="minorHAnsi"/>
          <w:noProof/>
          <w:szCs w:val="22"/>
        </w:rPr>
        <w:drawing>
          <wp:inline distT="0" distB="0" distL="0" distR="0">
            <wp:extent cx="5307965" cy="1449070"/>
            <wp:effectExtent l="19050" t="0" r="6985" b="0"/>
            <wp:docPr id="1" name="Picture 1" descr="https://www.tutorialspoint.com/dbms/images/er_model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dbms/images/er_model_intro.png"/>
                    <pic:cNvPicPr>
                      <a:picLocks noChangeAspect="1" noChangeArrowheads="1"/>
                    </pic:cNvPicPr>
                  </pic:nvPicPr>
                  <pic:blipFill>
                    <a:blip r:embed="rId5"/>
                    <a:srcRect/>
                    <a:stretch>
                      <a:fillRect/>
                    </a:stretch>
                  </pic:blipFill>
                  <pic:spPr bwMode="auto">
                    <a:xfrm>
                      <a:off x="0" y="0"/>
                      <a:ext cx="5307965" cy="1449070"/>
                    </a:xfrm>
                    <a:prstGeom prst="rect">
                      <a:avLst/>
                    </a:prstGeom>
                    <a:noFill/>
                    <a:ln w="9525">
                      <a:noFill/>
                      <a:miter lim="800000"/>
                      <a:headEnd/>
                      <a:tailEnd/>
                    </a:ln>
                  </pic:spPr>
                </pic:pic>
              </a:graphicData>
            </a:graphic>
          </wp:inline>
        </w:drawing>
      </w:r>
    </w:p>
    <w:p w:rsidR="00CD3395" w:rsidRPr="00CD3395" w:rsidRDefault="00CD3395" w:rsidP="00CD3395">
      <w:pPr>
        <w:numPr>
          <w:ilvl w:val="0"/>
          <w:numId w:val="2"/>
        </w:numPr>
        <w:spacing w:before="120" w:after="144" w:line="240" w:lineRule="auto"/>
        <w:ind w:left="768" w:right="48"/>
        <w:jc w:val="both"/>
        <w:rPr>
          <w:rFonts w:eastAsia="Times New Roman" w:cstheme="minorHAnsi"/>
          <w:color w:val="000000"/>
          <w:szCs w:val="22"/>
        </w:rPr>
      </w:pPr>
      <w:r w:rsidRPr="00CD3395">
        <w:rPr>
          <w:rFonts w:eastAsia="Times New Roman" w:cstheme="minorHAnsi"/>
          <w:b/>
          <w:bCs/>
          <w:color w:val="000000"/>
          <w:szCs w:val="22"/>
        </w:rPr>
        <w:t>Entity</w:t>
      </w:r>
      <w:r w:rsidRPr="00CD3395">
        <w:rPr>
          <w:rFonts w:eastAsia="Times New Roman" w:cstheme="minorHAnsi"/>
          <w:color w:val="000000"/>
          <w:szCs w:val="22"/>
        </w:rPr>
        <w:t xml:space="preserve"> − </w:t>
      </w:r>
      <w:proofErr w:type="gramStart"/>
      <w:r w:rsidRPr="00CD3395">
        <w:rPr>
          <w:rFonts w:eastAsia="Times New Roman" w:cstheme="minorHAnsi"/>
          <w:color w:val="000000"/>
          <w:szCs w:val="22"/>
        </w:rPr>
        <w:t>An</w:t>
      </w:r>
      <w:proofErr w:type="gramEnd"/>
      <w:r w:rsidRPr="00CD3395">
        <w:rPr>
          <w:rFonts w:eastAsia="Times New Roman" w:cstheme="minorHAnsi"/>
          <w:color w:val="000000"/>
          <w:szCs w:val="22"/>
        </w:rPr>
        <w:t xml:space="preserve"> entity in an ER Model is a real-world entity having properties called </w:t>
      </w:r>
      <w:r w:rsidRPr="00CD3395">
        <w:rPr>
          <w:rFonts w:eastAsia="Times New Roman" w:cstheme="minorHAnsi"/>
          <w:b/>
          <w:bCs/>
          <w:color w:val="000000"/>
          <w:szCs w:val="22"/>
        </w:rPr>
        <w:t>attributes</w:t>
      </w:r>
      <w:r w:rsidRPr="00CD3395">
        <w:rPr>
          <w:rFonts w:eastAsia="Times New Roman" w:cstheme="minorHAnsi"/>
          <w:color w:val="000000"/>
          <w:szCs w:val="22"/>
        </w:rPr>
        <w:t>. Every </w:t>
      </w:r>
      <w:r w:rsidRPr="00CD3395">
        <w:rPr>
          <w:rFonts w:eastAsia="Times New Roman" w:cstheme="minorHAnsi"/>
          <w:b/>
          <w:bCs/>
          <w:color w:val="000000"/>
          <w:szCs w:val="22"/>
        </w:rPr>
        <w:t>attribute</w:t>
      </w:r>
      <w:r w:rsidRPr="00CD3395">
        <w:rPr>
          <w:rFonts w:eastAsia="Times New Roman" w:cstheme="minorHAnsi"/>
          <w:color w:val="000000"/>
          <w:szCs w:val="22"/>
        </w:rPr>
        <w:t> is defined by its set of values called </w:t>
      </w:r>
      <w:r w:rsidRPr="00CD3395">
        <w:rPr>
          <w:rFonts w:eastAsia="Times New Roman" w:cstheme="minorHAnsi"/>
          <w:b/>
          <w:bCs/>
          <w:color w:val="000000"/>
          <w:szCs w:val="22"/>
        </w:rPr>
        <w:t>domain</w:t>
      </w:r>
      <w:r w:rsidRPr="00CD3395">
        <w:rPr>
          <w:rFonts w:eastAsia="Times New Roman" w:cstheme="minorHAnsi"/>
          <w:color w:val="000000"/>
          <w:szCs w:val="22"/>
        </w:rPr>
        <w:t>. For example, in a school database, a student is considered as an entity. Student has various attributes like name, age, class, etc.</w:t>
      </w:r>
    </w:p>
    <w:p w:rsidR="00CD3395" w:rsidRPr="00CD3395" w:rsidRDefault="00CD3395" w:rsidP="00CD3395">
      <w:pPr>
        <w:numPr>
          <w:ilvl w:val="0"/>
          <w:numId w:val="2"/>
        </w:numPr>
        <w:spacing w:before="120" w:after="144" w:line="240" w:lineRule="auto"/>
        <w:ind w:left="768" w:right="48"/>
        <w:jc w:val="both"/>
        <w:rPr>
          <w:rFonts w:eastAsia="Times New Roman" w:cstheme="minorHAnsi"/>
          <w:color w:val="000000"/>
          <w:szCs w:val="22"/>
        </w:rPr>
      </w:pPr>
      <w:r w:rsidRPr="00CD3395">
        <w:rPr>
          <w:rFonts w:eastAsia="Times New Roman" w:cstheme="minorHAnsi"/>
          <w:b/>
          <w:bCs/>
          <w:color w:val="000000"/>
          <w:szCs w:val="22"/>
        </w:rPr>
        <w:t>Relationship</w:t>
      </w:r>
      <w:r w:rsidRPr="00CD3395">
        <w:rPr>
          <w:rFonts w:eastAsia="Times New Roman" w:cstheme="minorHAnsi"/>
          <w:color w:val="000000"/>
          <w:szCs w:val="22"/>
        </w:rPr>
        <w:t xml:space="preserve"> − </w:t>
      </w:r>
      <w:proofErr w:type="gramStart"/>
      <w:r w:rsidRPr="00CD3395">
        <w:rPr>
          <w:rFonts w:eastAsia="Times New Roman" w:cstheme="minorHAnsi"/>
          <w:color w:val="000000"/>
          <w:szCs w:val="22"/>
        </w:rPr>
        <w:t>The</w:t>
      </w:r>
      <w:proofErr w:type="gramEnd"/>
      <w:r w:rsidRPr="00CD3395">
        <w:rPr>
          <w:rFonts w:eastAsia="Times New Roman" w:cstheme="minorHAnsi"/>
          <w:color w:val="000000"/>
          <w:szCs w:val="22"/>
        </w:rPr>
        <w:t xml:space="preserve"> logical association among entities is called </w:t>
      </w:r>
      <w:r w:rsidRPr="00CD3395">
        <w:rPr>
          <w:rFonts w:eastAsia="Times New Roman" w:cstheme="minorHAnsi"/>
          <w:b/>
          <w:bCs/>
          <w:i/>
          <w:iCs/>
          <w:color w:val="000000"/>
          <w:szCs w:val="22"/>
        </w:rPr>
        <w:t>relationship</w:t>
      </w:r>
      <w:r w:rsidRPr="00CD3395">
        <w:rPr>
          <w:rFonts w:eastAsia="Times New Roman" w:cstheme="minorHAnsi"/>
          <w:color w:val="000000"/>
          <w:szCs w:val="22"/>
        </w:rPr>
        <w:t>. Relationships are mapped with entities in various ways. Mapping cardinalities define the number of association between two entities.</w:t>
      </w:r>
    </w:p>
    <w:p w:rsidR="00CD3395" w:rsidRPr="00CD3395" w:rsidRDefault="00CD3395" w:rsidP="00CD3395">
      <w:pPr>
        <w:spacing w:before="120" w:after="144" w:line="240" w:lineRule="auto"/>
        <w:ind w:left="768" w:right="48"/>
        <w:jc w:val="both"/>
        <w:rPr>
          <w:rFonts w:eastAsia="Times New Roman" w:cstheme="minorHAnsi"/>
          <w:color w:val="000000"/>
          <w:szCs w:val="22"/>
        </w:rPr>
      </w:pPr>
      <w:r w:rsidRPr="00CD3395">
        <w:rPr>
          <w:rFonts w:eastAsia="Times New Roman" w:cstheme="minorHAnsi"/>
          <w:color w:val="000000"/>
          <w:szCs w:val="22"/>
        </w:rPr>
        <w:t>Mapping cardinalities −</w:t>
      </w:r>
    </w:p>
    <w:p w:rsidR="00CD3395" w:rsidRPr="00CD3395" w:rsidRDefault="00CD3395" w:rsidP="00CD3395">
      <w:pPr>
        <w:numPr>
          <w:ilvl w:val="1"/>
          <w:numId w:val="2"/>
        </w:numPr>
        <w:spacing w:before="100" w:beforeAutospacing="1" w:after="47" w:line="240" w:lineRule="auto"/>
        <w:rPr>
          <w:rFonts w:eastAsia="Times New Roman" w:cstheme="minorHAnsi"/>
          <w:szCs w:val="22"/>
        </w:rPr>
      </w:pPr>
      <w:r w:rsidRPr="00CD3395">
        <w:rPr>
          <w:rFonts w:eastAsia="Times New Roman" w:cstheme="minorHAnsi"/>
          <w:szCs w:val="22"/>
        </w:rPr>
        <w:t>one to one</w:t>
      </w:r>
    </w:p>
    <w:p w:rsidR="00CD3395" w:rsidRPr="00CD3395" w:rsidRDefault="00CD3395" w:rsidP="00CD3395">
      <w:pPr>
        <w:numPr>
          <w:ilvl w:val="1"/>
          <w:numId w:val="2"/>
        </w:numPr>
        <w:spacing w:before="100" w:beforeAutospacing="1" w:after="47" w:line="240" w:lineRule="auto"/>
        <w:rPr>
          <w:rFonts w:eastAsia="Times New Roman" w:cstheme="minorHAnsi"/>
          <w:szCs w:val="22"/>
        </w:rPr>
      </w:pPr>
      <w:r w:rsidRPr="00CD3395">
        <w:rPr>
          <w:rFonts w:eastAsia="Times New Roman" w:cstheme="minorHAnsi"/>
          <w:szCs w:val="22"/>
        </w:rPr>
        <w:t xml:space="preserve">one </w:t>
      </w:r>
      <w:proofErr w:type="spellStart"/>
      <w:r w:rsidRPr="00CD3395">
        <w:rPr>
          <w:rFonts w:eastAsia="Times New Roman" w:cstheme="minorHAnsi"/>
          <w:szCs w:val="22"/>
        </w:rPr>
        <w:t>to</w:t>
      </w:r>
      <w:proofErr w:type="spellEnd"/>
      <w:r w:rsidRPr="00CD3395">
        <w:rPr>
          <w:rFonts w:eastAsia="Times New Roman" w:cstheme="minorHAnsi"/>
          <w:szCs w:val="22"/>
        </w:rPr>
        <w:t xml:space="preserve"> many</w:t>
      </w:r>
    </w:p>
    <w:p w:rsidR="00CD3395" w:rsidRPr="00CD3395" w:rsidRDefault="00CD3395" w:rsidP="00CD3395">
      <w:pPr>
        <w:numPr>
          <w:ilvl w:val="1"/>
          <w:numId w:val="2"/>
        </w:numPr>
        <w:spacing w:before="100" w:beforeAutospacing="1" w:after="47" w:line="240" w:lineRule="auto"/>
        <w:rPr>
          <w:rFonts w:eastAsia="Times New Roman" w:cstheme="minorHAnsi"/>
          <w:szCs w:val="22"/>
        </w:rPr>
      </w:pPr>
      <w:r w:rsidRPr="00CD3395">
        <w:rPr>
          <w:rFonts w:eastAsia="Times New Roman" w:cstheme="minorHAnsi"/>
          <w:szCs w:val="22"/>
        </w:rPr>
        <w:t>many to one</w:t>
      </w:r>
    </w:p>
    <w:p w:rsidR="00CD3395" w:rsidRPr="00CD3395" w:rsidRDefault="00CD3395" w:rsidP="00CD3395">
      <w:pPr>
        <w:numPr>
          <w:ilvl w:val="1"/>
          <w:numId w:val="2"/>
        </w:numPr>
        <w:spacing w:before="100" w:beforeAutospacing="1" w:after="47" w:line="240" w:lineRule="auto"/>
        <w:rPr>
          <w:rFonts w:eastAsia="Times New Roman" w:cstheme="minorHAnsi"/>
          <w:szCs w:val="22"/>
        </w:rPr>
      </w:pPr>
      <w:r w:rsidRPr="00CD3395">
        <w:rPr>
          <w:rFonts w:eastAsia="Times New Roman" w:cstheme="minorHAnsi"/>
          <w:szCs w:val="22"/>
        </w:rPr>
        <w:t xml:space="preserve">many </w:t>
      </w:r>
      <w:proofErr w:type="spellStart"/>
      <w:r w:rsidRPr="00CD3395">
        <w:rPr>
          <w:rFonts w:eastAsia="Times New Roman" w:cstheme="minorHAnsi"/>
          <w:szCs w:val="22"/>
        </w:rPr>
        <w:t>to</w:t>
      </w:r>
      <w:proofErr w:type="spellEnd"/>
      <w:r w:rsidRPr="00CD3395">
        <w:rPr>
          <w:rFonts w:eastAsia="Times New Roman" w:cstheme="minorHAnsi"/>
          <w:szCs w:val="22"/>
        </w:rPr>
        <w:t xml:space="preserve"> many</w:t>
      </w:r>
    </w:p>
    <w:p w:rsidR="00CD3395" w:rsidRPr="00CD3395" w:rsidRDefault="00CD3395" w:rsidP="00CD3395">
      <w:pPr>
        <w:spacing w:before="100" w:beforeAutospacing="1" w:after="100" w:afterAutospacing="1" w:line="240" w:lineRule="auto"/>
        <w:outlineLvl w:val="1"/>
        <w:rPr>
          <w:rFonts w:eastAsia="Times New Roman" w:cstheme="minorHAnsi"/>
          <w:szCs w:val="22"/>
        </w:rPr>
      </w:pPr>
      <w:r w:rsidRPr="00CD3395">
        <w:rPr>
          <w:rFonts w:eastAsia="Times New Roman" w:cstheme="minorHAnsi"/>
          <w:szCs w:val="22"/>
        </w:rPr>
        <w:t>Relational Model</w:t>
      </w:r>
    </w:p>
    <w:p w:rsidR="00CD3395" w:rsidRPr="00CD3395" w:rsidRDefault="00CD3395" w:rsidP="00CD3395">
      <w:pPr>
        <w:spacing w:before="120" w:after="144" w:line="240" w:lineRule="auto"/>
        <w:ind w:left="48" w:right="48"/>
        <w:jc w:val="both"/>
        <w:rPr>
          <w:rFonts w:eastAsia="Times New Roman" w:cstheme="minorHAnsi"/>
          <w:color w:val="000000"/>
          <w:szCs w:val="22"/>
        </w:rPr>
      </w:pPr>
      <w:r w:rsidRPr="00CD3395">
        <w:rPr>
          <w:rFonts w:eastAsia="Times New Roman" w:cstheme="minorHAnsi"/>
          <w:color w:val="000000"/>
          <w:szCs w:val="22"/>
        </w:rPr>
        <w:lastRenderedPageBreak/>
        <w:t>The most popular data model in DBMS is the Relational Model. It is more scientific a model than others. This model is based on first-order predicate logic and defines a table as an </w:t>
      </w:r>
      <w:r w:rsidRPr="00CD3395">
        <w:rPr>
          <w:rFonts w:eastAsia="Times New Roman" w:cstheme="minorHAnsi"/>
          <w:b/>
          <w:bCs/>
          <w:color w:val="000000"/>
          <w:szCs w:val="22"/>
        </w:rPr>
        <w:t>n-</w:t>
      </w:r>
      <w:proofErr w:type="spellStart"/>
      <w:r w:rsidRPr="00CD3395">
        <w:rPr>
          <w:rFonts w:eastAsia="Times New Roman" w:cstheme="minorHAnsi"/>
          <w:b/>
          <w:bCs/>
          <w:color w:val="000000"/>
          <w:szCs w:val="22"/>
        </w:rPr>
        <w:t>ary</w:t>
      </w:r>
      <w:proofErr w:type="spellEnd"/>
      <w:r w:rsidRPr="00CD3395">
        <w:rPr>
          <w:rFonts w:eastAsia="Times New Roman" w:cstheme="minorHAnsi"/>
          <w:b/>
          <w:bCs/>
          <w:color w:val="000000"/>
          <w:szCs w:val="22"/>
        </w:rPr>
        <w:t xml:space="preserve"> relation</w:t>
      </w:r>
      <w:r w:rsidRPr="00CD3395">
        <w:rPr>
          <w:rFonts w:eastAsia="Times New Roman" w:cstheme="minorHAnsi"/>
          <w:color w:val="000000"/>
          <w:szCs w:val="22"/>
        </w:rPr>
        <w:t>.</w:t>
      </w:r>
    </w:p>
    <w:p w:rsidR="00CD3395" w:rsidRPr="00CD3395" w:rsidRDefault="00CD3395" w:rsidP="00CD3395">
      <w:pPr>
        <w:spacing w:after="0" w:line="240" w:lineRule="auto"/>
        <w:rPr>
          <w:rFonts w:eastAsia="Times New Roman" w:cstheme="minorHAnsi"/>
          <w:szCs w:val="22"/>
        </w:rPr>
      </w:pPr>
      <w:r w:rsidRPr="00CD3395">
        <w:rPr>
          <w:rFonts w:eastAsia="Times New Roman" w:cstheme="minorHAnsi"/>
          <w:noProof/>
          <w:szCs w:val="22"/>
        </w:rPr>
        <w:drawing>
          <wp:inline distT="0" distB="0" distL="0" distR="0">
            <wp:extent cx="5332095" cy="3331210"/>
            <wp:effectExtent l="19050" t="0" r="1905" b="0"/>
            <wp:docPr id="2" name="Picture 2" descr="Relational Mode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onal Model Table"/>
                    <pic:cNvPicPr>
                      <a:picLocks noChangeAspect="1" noChangeArrowheads="1"/>
                    </pic:cNvPicPr>
                  </pic:nvPicPr>
                  <pic:blipFill>
                    <a:blip r:embed="rId6"/>
                    <a:srcRect/>
                    <a:stretch>
                      <a:fillRect/>
                    </a:stretch>
                  </pic:blipFill>
                  <pic:spPr bwMode="auto">
                    <a:xfrm>
                      <a:off x="0" y="0"/>
                      <a:ext cx="5332095" cy="3331210"/>
                    </a:xfrm>
                    <a:prstGeom prst="rect">
                      <a:avLst/>
                    </a:prstGeom>
                    <a:noFill/>
                    <a:ln w="9525">
                      <a:noFill/>
                      <a:miter lim="800000"/>
                      <a:headEnd/>
                      <a:tailEnd/>
                    </a:ln>
                  </pic:spPr>
                </pic:pic>
              </a:graphicData>
            </a:graphic>
          </wp:inline>
        </w:drawing>
      </w:r>
    </w:p>
    <w:p w:rsidR="00CD3395" w:rsidRPr="00CD3395" w:rsidRDefault="00CD3395" w:rsidP="00CD3395">
      <w:pPr>
        <w:spacing w:before="120" w:after="144" w:line="240" w:lineRule="auto"/>
        <w:ind w:left="48" w:right="48"/>
        <w:jc w:val="both"/>
        <w:rPr>
          <w:rFonts w:eastAsia="Times New Roman" w:cstheme="minorHAnsi"/>
          <w:color w:val="000000"/>
          <w:szCs w:val="22"/>
        </w:rPr>
      </w:pPr>
      <w:r w:rsidRPr="00CD3395">
        <w:rPr>
          <w:rFonts w:eastAsia="Times New Roman" w:cstheme="minorHAnsi"/>
          <w:color w:val="000000"/>
          <w:szCs w:val="22"/>
        </w:rPr>
        <w:t>The main highlights of this model are −</w:t>
      </w:r>
    </w:p>
    <w:p w:rsidR="00CD3395" w:rsidRPr="00CD3395" w:rsidRDefault="00CD3395" w:rsidP="00CD3395">
      <w:pPr>
        <w:numPr>
          <w:ilvl w:val="0"/>
          <w:numId w:val="3"/>
        </w:numPr>
        <w:spacing w:before="100" w:beforeAutospacing="1" w:after="47" w:line="240" w:lineRule="auto"/>
        <w:rPr>
          <w:rFonts w:eastAsia="Times New Roman" w:cstheme="minorHAnsi"/>
          <w:szCs w:val="22"/>
        </w:rPr>
      </w:pPr>
      <w:r w:rsidRPr="00CD3395">
        <w:rPr>
          <w:rFonts w:eastAsia="Times New Roman" w:cstheme="minorHAnsi"/>
          <w:szCs w:val="22"/>
        </w:rPr>
        <w:t>Data is stored in tables called </w:t>
      </w:r>
      <w:r w:rsidRPr="00CD3395">
        <w:rPr>
          <w:rFonts w:eastAsia="Times New Roman" w:cstheme="minorHAnsi"/>
          <w:b/>
          <w:bCs/>
          <w:szCs w:val="22"/>
        </w:rPr>
        <w:t>relations</w:t>
      </w:r>
      <w:r w:rsidRPr="00CD3395">
        <w:rPr>
          <w:rFonts w:eastAsia="Times New Roman" w:cstheme="minorHAnsi"/>
          <w:szCs w:val="22"/>
        </w:rPr>
        <w:t>.</w:t>
      </w:r>
    </w:p>
    <w:p w:rsidR="00CD3395" w:rsidRPr="00CD3395" w:rsidRDefault="00CD3395" w:rsidP="00CD3395">
      <w:pPr>
        <w:numPr>
          <w:ilvl w:val="0"/>
          <w:numId w:val="3"/>
        </w:numPr>
        <w:spacing w:before="100" w:beforeAutospacing="1" w:after="47" w:line="240" w:lineRule="auto"/>
        <w:rPr>
          <w:rFonts w:eastAsia="Times New Roman" w:cstheme="minorHAnsi"/>
          <w:szCs w:val="22"/>
        </w:rPr>
      </w:pPr>
      <w:r w:rsidRPr="00CD3395">
        <w:rPr>
          <w:rFonts w:eastAsia="Times New Roman" w:cstheme="minorHAnsi"/>
          <w:szCs w:val="22"/>
        </w:rPr>
        <w:t>Relations can be normalized.</w:t>
      </w:r>
    </w:p>
    <w:p w:rsidR="00CD3395" w:rsidRPr="00CD3395" w:rsidRDefault="00CD3395" w:rsidP="00CD3395">
      <w:pPr>
        <w:numPr>
          <w:ilvl w:val="0"/>
          <w:numId w:val="3"/>
        </w:numPr>
        <w:spacing w:before="100" w:beforeAutospacing="1" w:after="47" w:line="240" w:lineRule="auto"/>
        <w:rPr>
          <w:rFonts w:eastAsia="Times New Roman" w:cstheme="minorHAnsi"/>
          <w:szCs w:val="22"/>
        </w:rPr>
      </w:pPr>
      <w:r w:rsidRPr="00CD3395">
        <w:rPr>
          <w:rFonts w:eastAsia="Times New Roman" w:cstheme="minorHAnsi"/>
          <w:szCs w:val="22"/>
        </w:rPr>
        <w:t>In normalized relations, values saved are atomic values.</w:t>
      </w:r>
    </w:p>
    <w:p w:rsidR="00CD3395" w:rsidRPr="00CD3395" w:rsidRDefault="00CD3395" w:rsidP="00CD3395">
      <w:pPr>
        <w:numPr>
          <w:ilvl w:val="0"/>
          <w:numId w:val="3"/>
        </w:numPr>
        <w:spacing w:before="100" w:beforeAutospacing="1" w:after="47" w:line="240" w:lineRule="auto"/>
        <w:rPr>
          <w:rFonts w:eastAsia="Times New Roman" w:cstheme="minorHAnsi"/>
          <w:szCs w:val="22"/>
        </w:rPr>
      </w:pPr>
      <w:r w:rsidRPr="00CD3395">
        <w:rPr>
          <w:rFonts w:eastAsia="Times New Roman" w:cstheme="minorHAnsi"/>
          <w:szCs w:val="22"/>
        </w:rPr>
        <w:t>Each row in a relation contains a unique value.</w:t>
      </w:r>
    </w:p>
    <w:p w:rsidR="00CD3395" w:rsidRPr="00CD3395" w:rsidRDefault="00CD3395" w:rsidP="00CD3395">
      <w:pPr>
        <w:numPr>
          <w:ilvl w:val="0"/>
          <w:numId w:val="3"/>
        </w:numPr>
        <w:spacing w:before="100" w:beforeAutospacing="1" w:after="47" w:line="240" w:lineRule="auto"/>
        <w:rPr>
          <w:rFonts w:eastAsia="Times New Roman" w:cstheme="minorHAnsi"/>
          <w:szCs w:val="22"/>
        </w:rPr>
      </w:pPr>
      <w:r w:rsidRPr="00CD3395">
        <w:rPr>
          <w:rFonts w:eastAsia="Times New Roman" w:cstheme="minorHAnsi"/>
          <w:szCs w:val="22"/>
        </w:rPr>
        <w:t>Each column in a relation contains values from a same domain.</w:t>
      </w:r>
    </w:p>
    <w:p w:rsidR="00DC7D8B" w:rsidRPr="00CD3395" w:rsidRDefault="00DC7D8B">
      <w:pPr>
        <w:rPr>
          <w:rFonts w:cstheme="minorHAnsi"/>
          <w:szCs w:val="22"/>
        </w:rPr>
      </w:pPr>
    </w:p>
    <w:sectPr w:rsidR="00DC7D8B" w:rsidRPr="00CD3395" w:rsidSect="00DC7D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494A70"/>
    <w:multiLevelType w:val="multilevel"/>
    <w:tmpl w:val="DF4C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B375B2"/>
    <w:multiLevelType w:val="multilevel"/>
    <w:tmpl w:val="E8F82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9B1CD6"/>
    <w:multiLevelType w:val="multilevel"/>
    <w:tmpl w:val="EFD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CD3395"/>
    <w:rsid w:val="00CD3395"/>
    <w:rsid w:val="00DC7D8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D8B"/>
    <w:rPr>
      <w:rFonts w:cs="Mangal"/>
    </w:rPr>
  </w:style>
  <w:style w:type="paragraph" w:styleId="Heading2">
    <w:name w:val="heading 2"/>
    <w:basedOn w:val="Normal"/>
    <w:link w:val="Heading2Char"/>
    <w:uiPriority w:val="9"/>
    <w:qFormat/>
    <w:rsid w:val="00CD33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3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339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D339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D3395"/>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11189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2021-02-17T08:42:00Z</dcterms:created>
  <dcterms:modified xsi:type="dcterms:W3CDTF">2021-02-17T08:45:00Z</dcterms:modified>
</cp:coreProperties>
</file>