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52E69" w14:textId="77777777" w:rsidR="009D1D23" w:rsidRDefault="00000000">
      <w:r>
        <w:pict w14:anchorId="5E652EF3">
          <v:rect id="_x0000_i1025" style="width:0;height:1.5pt" o:hralign="center" o:hrstd="t" o:hr="t" fillcolor="#a0a0a0" stroked="f"/>
        </w:pict>
      </w:r>
    </w:p>
    <w:p w14:paraId="5E652E6A" w14:textId="1203FEDC" w:rsidR="009D1D23" w:rsidRDefault="00000000">
      <w:pPr>
        <w:pStyle w:val="Heading1"/>
        <w:keepNext w:val="0"/>
        <w:keepLines w:val="0"/>
        <w:spacing w:before="480"/>
        <w:rPr>
          <w:rFonts w:ascii="Garamond" w:eastAsia="Garamond" w:hAnsi="Garamond" w:cs="Garamond"/>
          <w:sz w:val="46"/>
          <w:szCs w:val="46"/>
        </w:rPr>
      </w:pPr>
      <w:bookmarkStart w:id="0" w:name="_crl0jfpv7rid" w:colFirst="0" w:colLast="0"/>
      <w:bookmarkEnd w:id="0"/>
      <w:r>
        <w:rPr>
          <w:rFonts w:ascii="Arial Unicode MS" w:eastAsia="Arial Unicode MS" w:hAnsi="Arial Unicode MS" w:cs="Arial Unicode MS"/>
          <w:sz w:val="46"/>
          <w:szCs w:val="46"/>
        </w:rPr>
        <w:t xml:space="preserve">✅ Final English Prompt </w:t>
      </w:r>
    </w:p>
    <w:p w14:paraId="5E652E6B" w14:textId="77777777" w:rsidR="009D1D23" w:rsidRDefault="00000000">
      <w:pPr>
        <w:spacing w:before="240" w:after="240"/>
      </w:pPr>
      <w:r>
        <w:rPr>
          <w:b/>
        </w:rPr>
        <w:t xml:space="preserve">You are a senior front-end engineer. Build a fully functional, single-file, demo-ready prototype of a Persian (Farsi) Open Innovation Platform modeled after </w:t>
      </w:r>
      <w:proofErr w:type="spellStart"/>
      <w:r>
        <w:rPr>
          <w:b/>
        </w:rPr>
        <w:t>InnoCentive</w:t>
      </w:r>
      <w:proofErr w:type="spellEnd"/>
      <w:r>
        <w:rPr>
          <w:b/>
        </w:rPr>
        <w:t xml:space="preserve"> and NineSigma, PLUS a dedicated TESTA exhibition module.</w:t>
      </w:r>
      <w:r>
        <w:rPr>
          <w:b/>
        </w:rPr>
        <w:br/>
      </w:r>
      <w:r>
        <w:t xml:space="preserve"> </w:t>
      </w:r>
      <w:r>
        <w:rPr>
          <w:b/>
        </w:rPr>
        <w:t>Constraints:</w:t>
      </w:r>
      <w:r>
        <w:t xml:space="preserve"> All UI and text must be RTL (Persian-first). Use React (hooks) + Tailwind via CDN (no build step). Mock all backend behavior with in-memory state and </w:t>
      </w:r>
      <w:proofErr w:type="spellStart"/>
      <w:proofErr w:type="gramStart"/>
      <w:r>
        <w:t>localStorage</w:t>
      </w:r>
      <w:proofErr w:type="spellEnd"/>
      <w:proofErr w:type="gramEnd"/>
      <w:r>
        <w:t xml:space="preserve">. Deliver everything as a single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(one </w:t>
      </w:r>
      <w:r>
        <w:rPr>
          <w:rFonts w:ascii="Roboto Mono" w:eastAsia="Roboto Mono" w:hAnsi="Roboto Mono" w:cs="Roboto Mono"/>
          <w:color w:val="188038"/>
        </w:rPr>
        <w:t>&lt;script type="text/babel"&gt;</w:t>
      </w:r>
      <w:r>
        <w:t xml:space="preserve"> with one exported </w:t>
      </w:r>
      <w:r>
        <w:rPr>
          <w:rFonts w:ascii="Roboto Mono" w:eastAsia="Roboto Mono" w:hAnsi="Roboto Mono" w:cs="Roboto Mono"/>
          <w:color w:val="188038"/>
        </w:rPr>
        <w:t>App</w:t>
      </w:r>
      <w:r>
        <w:t xml:space="preserve"> component and subcomponents inside the same file). No external tooling required to run.</w:t>
      </w:r>
    </w:p>
    <w:p w14:paraId="5E652E6C" w14:textId="77777777" w:rsidR="009D1D23" w:rsidRDefault="00000000">
      <w:r>
        <w:pict w14:anchorId="5E652EF4">
          <v:rect id="_x0000_i1026" style="width:0;height:1.5pt" o:hralign="center" o:hrstd="t" o:hr="t" fillcolor="#a0a0a0" stroked="f"/>
        </w:pict>
      </w:r>
    </w:p>
    <w:p w14:paraId="5E652E6D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av0n8o1iu1kh" w:colFirst="0" w:colLast="0"/>
      <w:bookmarkEnd w:id="1"/>
      <w:r>
        <w:rPr>
          <w:b/>
          <w:sz w:val="34"/>
          <w:szCs w:val="34"/>
        </w:rPr>
        <w:t>0) Goals &amp; Audience</w:t>
      </w:r>
    </w:p>
    <w:p w14:paraId="5E652E6E" w14:textId="77777777" w:rsidR="009D1D23" w:rsidRDefault="00000000">
      <w:pPr>
        <w:numPr>
          <w:ilvl w:val="0"/>
          <w:numId w:val="3"/>
        </w:numPr>
        <w:spacing w:before="240"/>
        <w:jc w:val="left"/>
      </w:pPr>
      <w:r>
        <w:t xml:space="preserve">Demonstrate a year-round </w:t>
      </w:r>
      <w:r>
        <w:rPr>
          <w:b/>
        </w:rPr>
        <w:t>Open Innovation Platform</w:t>
      </w:r>
      <w:r>
        <w:t xml:space="preserve"> connecting </w:t>
      </w:r>
      <w:r>
        <w:rPr>
          <w:b/>
        </w:rPr>
        <w:t>Seekers</w:t>
      </w:r>
      <w:r>
        <w:t xml:space="preserve"> (organizations with challenges) to </w:t>
      </w:r>
      <w:r>
        <w:rPr>
          <w:b/>
        </w:rPr>
        <w:t>Solvers</w:t>
      </w:r>
      <w:r>
        <w:t xml:space="preserve"> (innovators), </w:t>
      </w:r>
      <w:r>
        <w:rPr>
          <w:b/>
        </w:rPr>
        <w:t>plus</w:t>
      </w:r>
      <w:r>
        <w:t xml:space="preserve"> an </w:t>
      </w:r>
      <w:r>
        <w:rPr>
          <w:b/>
        </w:rPr>
        <w:t>Exhibition (TESTA)</w:t>
      </w:r>
      <w:r>
        <w:t xml:space="preserve"> section with time-boxed pages (schedule, events, map, announcements, QR access, kiosk mode).</w:t>
      </w:r>
      <w:r>
        <w:br/>
      </w:r>
    </w:p>
    <w:p w14:paraId="5E652E6F" w14:textId="77777777" w:rsidR="009D1D23" w:rsidRDefault="00000000">
      <w:pPr>
        <w:numPr>
          <w:ilvl w:val="0"/>
          <w:numId w:val="3"/>
        </w:numPr>
        <w:spacing w:after="240"/>
        <w:jc w:val="left"/>
      </w:pPr>
      <w:r>
        <w:t xml:space="preserve">The prototype must be </w:t>
      </w:r>
      <w:r>
        <w:rPr>
          <w:b/>
        </w:rPr>
        <w:t>clickable end-to-end</w:t>
      </w:r>
      <w:r>
        <w:t>: register/login (demo accounts), post challenges, submit confidential solutions (NDA gate), evaluate &amp; select winner, message privately, and show TESTA exhibition info.</w:t>
      </w:r>
      <w:r>
        <w:br/>
      </w:r>
    </w:p>
    <w:p w14:paraId="5E652E70" w14:textId="77777777" w:rsidR="009D1D23" w:rsidRDefault="00000000">
      <w:r>
        <w:pict w14:anchorId="5E652EF5">
          <v:rect id="_x0000_i1027" style="width:0;height:1.5pt" o:hralign="center" o:hrstd="t" o:hr="t" fillcolor="#a0a0a0" stroked="f"/>
        </w:pict>
      </w:r>
    </w:p>
    <w:p w14:paraId="5E652E71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125hkwaatq5f" w:colFirst="0" w:colLast="0"/>
      <w:bookmarkEnd w:id="2"/>
      <w:r>
        <w:rPr>
          <w:b/>
          <w:sz w:val="34"/>
          <w:szCs w:val="34"/>
        </w:rPr>
        <w:t>1) Roles, Auth, and Demo Data (mocked)</w:t>
      </w:r>
    </w:p>
    <w:p w14:paraId="5E652E72" w14:textId="77777777" w:rsidR="009D1D23" w:rsidRDefault="00000000">
      <w:pPr>
        <w:numPr>
          <w:ilvl w:val="0"/>
          <w:numId w:val="10"/>
        </w:numPr>
        <w:spacing w:before="240"/>
        <w:jc w:val="left"/>
      </w:pPr>
      <w:r>
        <w:t xml:space="preserve">Roles: </w:t>
      </w:r>
      <w:r>
        <w:rPr>
          <w:rFonts w:ascii="Roboto Mono" w:eastAsia="Roboto Mono" w:hAnsi="Roboto Mono" w:cs="Roboto Mono"/>
          <w:color w:val="188038"/>
        </w:rPr>
        <w:t>ADMIN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SEEKER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SOLVER</w:t>
      </w:r>
      <w:r>
        <w:t>.</w:t>
      </w:r>
      <w:r>
        <w:br/>
      </w:r>
    </w:p>
    <w:p w14:paraId="5E652E73" w14:textId="77777777" w:rsidR="009D1D23" w:rsidRDefault="00000000">
      <w:pPr>
        <w:numPr>
          <w:ilvl w:val="0"/>
          <w:numId w:val="10"/>
        </w:numPr>
        <w:jc w:val="left"/>
      </w:pPr>
      <w:r>
        <w:t>Demo accounts:</w:t>
      </w:r>
      <w:r>
        <w:br/>
      </w:r>
    </w:p>
    <w:p w14:paraId="5E652E74" w14:textId="77777777" w:rsidR="009D1D23" w:rsidRDefault="00000000">
      <w:pPr>
        <w:numPr>
          <w:ilvl w:val="1"/>
          <w:numId w:val="10"/>
        </w:numPr>
        <w:jc w:val="left"/>
      </w:pPr>
      <w:r>
        <w:t xml:space="preserve">Admin: </w:t>
      </w:r>
      <w:r>
        <w:rPr>
          <w:rFonts w:ascii="Roboto Mono" w:eastAsia="Roboto Mono" w:hAnsi="Roboto Mono" w:cs="Roboto Mono"/>
          <w:color w:val="188038"/>
        </w:rPr>
        <w:t>admin@platform.ir</w:t>
      </w:r>
      <w:r>
        <w:t xml:space="preserve"> / </w:t>
      </w:r>
      <w:r>
        <w:rPr>
          <w:rFonts w:ascii="Roboto Mono" w:eastAsia="Roboto Mono" w:hAnsi="Roboto Mono" w:cs="Roboto Mono"/>
          <w:color w:val="188038"/>
        </w:rPr>
        <w:t>123456</w:t>
      </w:r>
      <w:r>
        <w:rPr>
          <w:rFonts w:ascii="Roboto Mono" w:eastAsia="Roboto Mono" w:hAnsi="Roboto Mono" w:cs="Roboto Mono"/>
          <w:color w:val="188038"/>
        </w:rPr>
        <w:br/>
      </w:r>
    </w:p>
    <w:p w14:paraId="5E652E75" w14:textId="77777777" w:rsidR="009D1D23" w:rsidRDefault="00000000">
      <w:pPr>
        <w:numPr>
          <w:ilvl w:val="1"/>
          <w:numId w:val="10"/>
        </w:numPr>
        <w:jc w:val="left"/>
      </w:pPr>
      <w:r>
        <w:lastRenderedPageBreak/>
        <w:t xml:space="preserve">Seeker: </w:t>
      </w:r>
      <w:r>
        <w:rPr>
          <w:rFonts w:ascii="Roboto Mono" w:eastAsia="Roboto Mono" w:hAnsi="Roboto Mono" w:cs="Roboto Mono"/>
          <w:color w:val="188038"/>
        </w:rPr>
        <w:t>info@parstech.ir</w:t>
      </w:r>
      <w:r>
        <w:t xml:space="preserve"> / </w:t>
      </w:r>
      <w:r>
        <w:rPr>
          <w:rFonts w:ascii="Roboto Mono" w:eastAsia="Roboto Mono" w:hAnsi="Roboto Mono" w:cs="Roboto Mono"/>
          <w:color w:val="188038"/>
        </w:rPr>
        <w:t>123456</w:t>
      </w:r>
      <w:r>
        <w:rPr>
          <w:rFonts w:ascii="Roboto Mono" w:eastAsia="Roboto Mono" w:hAnsi="Roboto Mono" w:cs="Roboto Mono"/>
          <w:color w:val="188038"/>
        </w:rPr>
        <w:br/>
      </w:r>
    </w:p>
    <w:p w14:paraId="5E652E76" w14:textId="77777777" w:rsidR="009D1D23" w:rsidRDefault="00000000">
      <w:pPr>
        <w:numPr>
          <w:ilvl w:val="1"/>
          <w:numId w:val="10"/>
        </w:numPr>
        <w:jc w:val="left"/>
      </w:pPr>
      <w:r>
        <w:t xml:space="preserve">Solver: </w:t>
      </w:r>
      <w:r>
        <w:rPr>
          <w:rFonts w:ascii="Roboto Mono" w:eastAsia="Roboto Mono" w:hAnsi="Roboto Mono" w:cs="Roboto Mono"/>
          <w:color w:val="188038"/>
        </w:rPr>
        <w:t>a.mohammadi@university.ac.ir</w:t>
      </w:r>
      <w:r>
        <w:t xml:space="preserve"> / </w:t>
      </w:r>
      <w:r>
        <w:rPr>
          <w:rFonts w:ascii="Roboto Mono" w:eastAsia="Roboto Mono" w:hAnsi="Roboto Mono" w:cs="Roboto Mono"/>
          <w:color w:val="188038"/>
        </w:rPr>
        <w:t>123456</w:t>
      </w:r>
      <w:r>
        <w:rPr>
          <w:rFonts w:ascii="Roboto Mono" w:eastAsia="Roboto Mono" w:hAnsi="Roboto Mono" w:cs="Roboto Mono"/>
          <w:color w:val="188038"/>
        </w:rPr>
        <w:br/>
      </w:r>
    </w:p>
    <w:p w14:paraId="5E652E77" w14:textId="77777777" w:rsidR="009D1D23" w:rsidRDefault="00000000">
      <w:pPr>
        <w:numPr>
          <w:ilvl w:val="0"/>
          <w:numId w:val="10"/>
        </w:numPr>
        <w:jc w:val="left"/>
      </w:pPr>
      <w:r>
        <w:t>Registration flows:</w:t>
      </w:r>
      <w:r>
        <w:br/>
      </w:r>
    </w:p>
    <w:p w14:paraId="5E652E78" w14:textId="77777777" w:rsidR="009D1D23" w:rsidRDefault="00000000">
      <w:pPr>
        <w:numPr>
          <w:ilvl w:val="1"/>
          <w:numId w:val="10"/>
        </w:numPr>
        <w:jc w:val="left"/>
      </w:pPr>
      <w:r>
        <w:rPr>
          <w:b/>
        </w:rPr>
        <w:t>Seekers</w:t>
      </w:r>
      <w:r>
        <w:t xml:space="preserve">: organizational registration request (stored as </w:t>
      </w:r>
      <w:r>
        <w:rPr>
          <w:rFonts w:ascii="Roboto Mono" w:eastAsia="Roboto Mono" w:hAnsi="Roboto Mono" w:cs="Roboto Mono"/>
          <w:color w:val="188038"/>
        </w:rPr>
        <w:t>pending</w:t>
      </w:r>
      <w:r>
        <w:t xml:space="preserve"> until Admin “approves” in UI).</w:t>
      </w:r>
      <w:r>
        <w:br/>
      </w:r>
    </w:p>
    <w:p w14:paraId="5E652E79" w14:textId="77777777" w:rsidR="009D1D23" w:rsidRDefault="00000000">
      <w:pPr>
        <w:numPr>
          <w:ilvl w:val="1"/>
          <w:numId w:val="10"/>
        </w:numPr>
        <w:jc w:val="left"/>
      </w:pPr>
      <w:r>
        <w:rPr>
          <w:b/>
        </w:rPr>
        <w:t>Solvers</w:t>
      </w:r>
      <w:r>
        <w:t>: individual/team registration (basic verification toggle by Admin).</w:t>
      </w:r>
      <w:r>
        <w:br/>
      </w:r>
    </w:p>
    <w:p w14:paraId="5E652E7A" w14:textId="77777777" w:rsidR="009D1D23" w:rsidRDefault="00000000">
      <w:pPr>
        <w:numPr>
          <w:ilvl w:val="0"/>
          <w:numId w:val="10"/>
        </w:numPr>
        <w:jc w:val="left"/>
      </w:pPr>
      <w:r>
        <w:t>On login, set role in mock session (</w:t>
      </w:r>
      <w:proofErr w:type="spellStart"/>
      <w:r>
        <w:t>localStorage</w:t>
      </w:r>
      <w:proofErr w:type="spellEnd"/>
      <w:r>
        <w:t>) and show role-aware nav.</w:t>
      </w:r>
      <w:r>
        <w:br/>
      </w:r>
    </w:p>
    <w:p w14:paraId="5E652E7B" w14:textId="77777777" w:rsidR="009D1D23" w:rsidRDefault="00000000">
      <w:pPr>
        <w:numPr>
          <w:ilvl w:val="0"/>
          <w:numId w:val="10"/>
        </w:numPr>
        <w:jc w:val="left"/>
      </w:pPr>
      <w:r>
        <w:t>Profiles:</w:t>
      </w:r>
      <w:r>
        <w:br/>
      </w:r>
    </w:p>
    <w:p w14:paraId="5E652E7C" w14:textId="77777777" w:rsidR="009D1D23" w:rsidRDefault="00000000">
      <w:pPr>
        <w:numPr>
          <w:ilvl w:val="1"/>
          <w:numId w:val="10"/>
        </w:numPr>
        <w:jc w:val="left"/>
      </w:pPr>
      <w:r>
        <w:t xml:space="preserve">Solver profile: name, bio, expertise tags, links (LinkedIn/GitHub), portfolio list, </w:t>
      </w:r>
      <w:r>
        <w:rPr>
          <w:b/>
        </w:rPr>
        <w:t>reputation</w:t>
      </w:r>
      <w:r>
        <w:t xml:space="preserve"> number.</w:t>
      </w:r>
      <w:r>
        <w:br/>
      </w:r>
    </w:p>
    <w:p w14:paraId="5E652E7D" w14:textId="77777777" w:rsidR="009D1D23" w:rsidRDefault="00000000">
      <w:pPr>
        <w:numPr>
          <w:ilvl w:val="1"/>
          <w:numId w:val="10"/>
        </w:numPr>
        <w:jc w:val="left"/>
      </w:pPr>
      <w:r>
        <w:t>Seeker org profile: name, logo (upload simulated), domains/industries, about, members (add/remove via UI).</w:t>
      </w:r>
      <w:r>
        <w:br/>
      </w:r>
    </w:p>
    <w:p w14:paraId="5E652E7E" w14:textId="77777777" w:rsidR="009D1D23" w:rsidRDefault="00000000">
      <w:pPr>
        <w:numPr>
          <w:ilvl w:val="0"/>
          <w:numId w:val="10"/>
        </w:numPr>
        <w:spacing w:after="240"/>
        <w:jc w:val="left"/>
      </w:pPr>
      <w:r>
        <w:t>Reputation events (mock): profile completed (+5), on-time submission (+2), accepted solution (+20).</w:t>
      </w:r>
      <w:r>
        <w:br/>
      </w:r>
    </w:p>
    <w:p w14:paraId="5E652E7F" w14:textId="77777777" w:rsidR="009D1D23" w:rsidRDefault="00000000">
      <w:r>
        <w:pict w14:anchorId="5E652EF6">
          <v:rect id="_x0000_i1028" style="width:0;height:1.5pt" o:hralign="center" o:hrstd="t" o:hr="t" fillcolor="#a0a0a0" stroked="f"/>
        </w:pict>
      </w:r>
    </w:p>
    <w:p w14:paraId="5E652E80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usx6dcfvm6y5" w:colFirst="0" w:colLast="0"/>
      <w:bookmarkEnd w:id="3"/>
      <w:r>
        <w:rPr>
          <w:b/>
          <w:sz w:val="34"/>
          <w:szCs w:val="34"/>
        </w:rPr>
        <w:t>2) Global UX &amp; Tech</w:t>
      </w:r>
    </w:p>
    <w:p w14:paraId="5E652E81" w14:textId="77777777" w:rsidR="009D1D23" w:rsidRDefault="00000000">
      <w:pPr>
        <w:numPr>
          <w:ilvl w:val="0"/>
          <w:numId w:val="1"/>
        </w:numPr>
        <w:spacing w:before="240"/>
        <w:jc w:val="left"/>
      </w:pPr>
      <w:r>
        <w:rPr>
          <w:b/>
        </w:rPr>
        <w:t>Persian-first: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 xml:space="preserve">&lt;html </w:t>
      </w:r>
      <w:proofErr w:type="spellStart"/>
      <w:r>
        <w:rPr>
          <w:rFonts w:ascii="Roboto Mono" w:eastAsia="Roboto Mono" w:hAnsi="Roboto Mono" w:cs="Roboto Mono"/>
          <w:color w:val="188038"/>
        </w:rPr>
        <w:t>dir</w:t>
      </w:r>
      <w:proofErr w:type="spellEnd"/>
      <w:r>
        <w:rPr>
          <w:rFonts w:ascii="Roboto Mono" w:eastAsia="Roboto Mono" w:hAnsi="Roboto Mono" w:cs="Roboto Mono"/>
          <w:color w:val="188038"/>
        </w:rPr>
        <w:t>="</w:t>
      </w:r>
      <w:proofErr w:type="spellStart"/>
      <w:r>
        <w:rPr>
          <w:rFonts w:ascii="Roboto Mono" w:eastAsia="Roboto Mono" w:hAnsi="Roboto Mono" w:cs="Roboto Mono"/>
          <w:color w:val="188038"/>
        </w:rPr>
        <w:t>rtl</w:t>
      </w:r>
      <w:proofErr w:type="spellEnd"/>
      <w:r>
        <w:rPr>
          <w:rFonts w:ascii="Roboto Mono" w:eastAsia="Roboto Mono" w:hAnsi="Roboto Mono" w:cs="Roboto Mono"/>
          <w:color w:val="188038"/>
        </w:rPr>
        <w:t>" lang="fa"&gt;</w:t>
      </w:r>
      <w:r>
        <w:t>, Persian fonts (system stack) and proper numerals where relevant.</w:t>
      </w:r>
      <w:r>
        <w:br/>
      </w:r>
    </w:p>
    <w:p w14:paraId="5E652E82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t>Tailwind via CDN only</w:t>
      </w:r>
      <w:r>
        <w:t>; no build steps. Keep styling clean and professional.</w:t>
      </w:r>
      <w:r>
        <w:br/>
      </w:r>
    </w:p>
    <w:p w14:paraId="5E652E83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t>Routing:</w:t>
      </w:r>
      <w:r>
        <w:t xml:space="preserve"> simple hash-router or internal state tabs (no external libs).</w:t>
      </w:r>
      <w:r>
        <w:br/>
      </w:r>
    </w:p>
    <w:p w14:paraId="5E652E84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lastRenderedPageBreak/>
        <w:t>Persistence:</w:t>
      </w:r>
      <w:r>
        <w:t xml:space="preserve"> in-memory arrays; mirror to </w:t>
      </w:r>
      <w:proofErr w:type="spellStart"/>
      <w:r>
        <w:rPr>
          <w:rFonts w:ascii="Roboto Mono" w:eastAsia="Roboto Mono" w:hAnsi="Roboto Mono" w:cs="Roboto Mono"/>
          <w:color w:val="188038"/>
        </w:rPr>
        <w:t>localStorage</w:t>
      </w:r>
      <w:proofErr w:type="spellEnd"/>
      <w:r>
        <w:t xml:space="preserve"> </w:t>
      </w:r>
      <w:proofErr w:type="gramStart"/>
      <w:r>
        <w:t>for</w:t>
      </w:r>
      <w:proofErr w:type="gramEnd"/>
      <w:r>
        <w:t xml:space="preserve"> reload resilience; </w:t>
      </w:r>
      <w:r>
        <w:rPr>
          <w:b/>
        </w:rPr>
        <w:t>Reset Demo</w:t>
      </w:r>
      <w:r>
        <w:t xml:space="preserve"> button clears state.</w:t>
      </w:r>
      <w:r>
        <w:br/>
      </w:r>
    </w:p>
    <w:p w14:paraId="5E652E85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t>NDA gate:</w:t>
      </w:r>
      <w:r>
        <w:t xml:space="preserve"> modal that must be accepted before accessing submission form or sensitive attachments; store timestamp/version.</w:t>
      </w:r>
      <w:r>
        <w:br/>
      </w:r>
    </w:p>
    <w:p w14:paraId="5E652E86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t>Notifications:</w:t>
      </w:r>
      <w:r>
        <w:t xml:space="preserve"> toasts for key events (submission received, status changed).</w:t>
      </w:r>
      <w:r>
        <w:br/>
      </w:r>
    </w:p>
    <w:p w14:paraId="5E652E87" w14:textId="77777777" w:rsidR="009D1D23" w:rsidRDefault="00000000">
      <w:pPr>
        <w:numPr>
          <w:ilvl w:val="0"/>
          <w:numId w:val="1"/>
        </w:numPr>
        <w:jc w:val="left"/>
      </w:pPr>
      <w:r>
        <w:rPr>
          <w:b/>
        </w:rPr>
        <w:t>Validation:</w:t>
      </w:r>
      <w:r>
        <w:t xml:space="preserve"> real-time form validation with clear Persian messages.</w:t>
      </w:r>
      <w:r>
        <w:br/>
      </w:r>
    </w:p>
    <w:p w14:paraId="5E652E88" w14:textId="77777777" w:rsidR="009D1D23" w:rsidRDefault="00000000">
      <w:pPr>
        <w:numPr>
          <w:ilvl w:val="0"/>
          <w:numId w:val="1"/>
        </w:numPr>
        <w:spacing w:after="240"/>
        <w:jc w:val="left"/>
      </w:pPr>
      <w:r>
        <w:rPr>
          <w:b/>
        </w:rPr>
        <w:t>Accessibility:</w:t>
      </w:r>
      <w:r>
        <w:t xml:space="preserve"> semantic markup, keyboard focus, high contrast.</w:t>
      </w:r>
      <w:r>
        <w:br/>
      </w:r>
    </w:p>
    <w:p w14:paraId="5E652E89" w14:textId="77777777" w:rsidR="009D1D23" w:rsidRDefault="00000000">
      <w:r>
        <w:pict w14:anchorId="5E652EF7">
          <v:rect id="_x0000_i1029" style="width:0;height:1.5pt" o:hralign="center" o:hrstd="t" o:hr="t" fillcolor="#a0a0a0" stroked="f"/>
        </w:pict>
      </w:r>
    </w:p>
    <w:p w14:paraId="5E652E8A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e2vnbywkiw0d" w:colFirst="0" w:colLast="0"/>
      <w:bookmarkEnd w:id="4"/>
      <w:r>
        <w:rPr>
          <w:b/>
          <w:sz w:val="34"/>
          <w:szCs w:val="34"/>
        </w:rPr>
        <w:t>3) Core Platform (year-round)</w:t>
      </w:r>
    </w:p>
    <w:p w14:paraId="5E652E8B" w14:textId="77777777" w:rsidR="009D1D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l3lxqvh0343u" w:colFirst="0" w:colLast="0"/>
      <w:bookmarkEnd w:id="5"/>
      <w:r>
        <w:rPr>
          <w:b/>
          <w:color w:val="000000"/>
          <w:sz w:val="26"/>
          <w:szCs w:val="26"/>
        </w:rPr>
        <w:t>3.1 Public (unauthenticated)</w:t>
      </w:r>
    </w:p>
    <w:p w14:paraId="5E652E8C" w14:textId="77777777" w:rsidR="009D1D23" w:rsidRDefault="00000000">
      <w:pPr>
        <w:numPr>
          <w:ilvl w:val="0"/>
          <w:numId w:val="13"/>
        </w:numPr>
        <w:spacing w:before="240"/>
        <w:jc w:val="left"/>
      </w:pPr>
      <w:r>
        <w:rPr>
          <w:b/>
        </w:rPr>
        <w:t>Landing (</w:t>
      </w:r>
      <w:r>
        <w:rPr>
          <w:rFonts w:ascii="Times New Roman" w:eastAsia="Times New Roman" w:hAnsi="Times New Roman" w:cs="Times New Roman"/>
          <w:b/>
          <w:rtl/>
        </w:rPr>
        <w:t>خانه</w:t>
      </w:r>
      <w:r>
        <w:rPr>
          <w:b/>
        </w:rPr>
        <w:t>):</w:t>
      </w:r>
      <w:r>
        <w:t xml:space="preserve"> value proposition, CTAs (“</w:t>
      </w:r>
      <w:r>
        <w:rPr>
          <w:rFonts w:ascii="Times New Roman" w:eastAsia="Times New Roman" w:hAnsi="Times New Roman" w:cs="Times New Roman"/>
          <w:rtl/>
        </w:rPr>
        <w:t>ثبت</w:t>
      </w:r>
      <w:r>
        <w:rPr>
          <w:rtl/>
        </w:rPr>
        <w:t xml:space="preserve"> </w:t>
      </w:r>
      <w:r>
        <w:rPr>
          <w:rFonts w:ascii="Times New Roman" w:eastAsia="Times New Roman" w:hAnsi="Times New Roman" w:cs="Times New Roman"/>
          <w:rtl/>
        </w:rPr>
        <w:t>چالش</w:t>
      </w:r>
      <w:r>
        <w:t>” for Seekers, “</w:t>
      </w:r>
      <w:r>
        <w:rPr>
          <w:rFonts w:ascii="Times New Roman" w:eastAsia="Times New Roman" w:hAnsi="Times New Roman" w:cs="Times New Roman"/>
          <w:rtl/>
        </w:rPr>
        <w:t>یافتن</w:t>
      </w:r>
      <w:r>
        <w:rPr>
          <w:rtl/>
        </w:rPr>
        <w:t xml:space="preserve"> </w:t>
      </w:r>
      <w:r>
        <w:rPr>
          <w:rFonts w:ascii="Times New Roman" w:eastAsia="Times New Roman" w:hAnsi="Times New Roman" w:cs="Times New Roman"/>
          <w:rtl/>
        </w:rPr>
        <w:t>چالش</w:t>
      </w:r>
      <w:r>
        <w:rPr>
          <w:rtl/>
        </w:rPr>
        <w:t>‌</w:t>
      </w:r>
      <w:r>
        <w:rPr>
          <w:rFonts w:ascii="Times New Roman" w:eastAsia="Times New Roman" w:hAnsi="Times New Roman" w:cs="Times New Roman"/>
          <w:rtl/>
        </w:rPr>
        <w:t>ها</w:t>
      </w:r>
      <w:r>
        <w:t>” for Solvers), quick links to TESTA section.</w:t>
      </w:r>
      <w:r>
        <w:br/>
      </w:r>
    </w:p>
    <w:p w14:paraId="5E652E8D" w14:textId="77777777" w:rsidR="009D1D23" w:rsidRDefault="00000000">
      <w:pPr>
        <w:numPr>
          <w:ilvl w:val="0"/>
          <w:numId w:val="13"/>
        </w:numPr>
        <w:jc w:val="left"/>
      </w:pPr>
      <w:r>
        <w:rPr>
          <w:b/>
        </w:rPr>
        <w:t xml:space="preserve">Challenges </w:t>
      </w:r>
      <w:proofErr w:type="gramStart"/>
      <w:r>
        <w:rPr>
          <w:b/>
        </w:rPr>
        <w:t>catalog:</w:t>
      </w:r>
      <w:proofErr w:type="gramEnd"/>
      <w:r>
        <w:t xml:space="preserve"> searchable/filterable list; cards show title, brief, category, deadline, reward, Seeker org; sensitive files hidden until login &amp; NDA.</w:t>
      </w:r>
      <w:r>
        <w:br/>
      </w:r>
    </w:p>
    <w:p w14:paraId="5E652E8E" w14:textId="77777777" w:rsidR="009D1D23" w:rsidRDefault="00000000">
      <w:pPr>
        <w:numPr>
          <w:ilvl w:val="0"/>
          <w:numId w:val="13"/>
        </w:numPr>
        <w:spacing w:after="240"/>
        <w:jc w:val="left"/>
      </w:pPr>
      <w:r>
        <w:rPr>
          <w:b/>
        </w:rPr>
        <w:t>Challenge detail:</w:t>
      </w:r>
      <w:r>
        <w:t xml:space="preserve"> full brief, success criteria, deliverables, reward, deadline, org info; “</w:t>
      </w:r>
      <w:r>
        <w:rPr>
          <w:rFonts w:ascii="Times New Roman" w:eastAsia="Times New Roman" w:hAnsi="Times New Roman" w:cs="Times New Roman"/>
          <w:rtl/>
        </w:rPr>
        <w:t>حل</w:t>
      </w:r>
      <w:r>
        <w:rPr>
          <w:rtl/>
        </w:rPr>
        <w:t xml:space="preserve"> </w:t>
      </w:r>
      <w:r>
        <w:rPr>
          <w:rFonts w:ascii="Times New Roman" w:eastAsia="Times New Roman" w:hAnsi="Times New Roman" w:cs="Times New Roman"/>
          <w:rtl/>
        </w:rPr>
        <w:t>این</w:t>
      </w:r>
      <w:r>
        <w:rPr>
          <w:rtl/>
        </w:rPr>
        <w:t xml:space="preserve"> </w:t>
      </w:r>
      <w:r>
        <w:rPr>
          <w:rFonts w:ascii="Times New Roman" w:eastAsia="Times New Roman" w:hAnsi="Times New Roman" w:cs="Times New Roman"/>
          <w:rtl/>
        </w:rPr>
        <w:t>چالش</w:t>
      </w:r>
      <w:r>
        <w:t>” button</w:t>
      </w:r>
      <w:r>
        <w:rPr>
          <w:rFonts w:ascii="Cardo" w:eastAsia="Cardo" w:hAnsi="Cardo" w:cs="Cardo"/>
        </w:rPr>
        <w:t xml:space="preserve"> → </w:t>
      </w:r>
      <w:r>
        <w:t>login/</w:t>
      </w:r>
      <w:proofErr w:type="spellStart"/>
      <w:r>
        <w:t>nda</w:t>
      </w:r>
      <w:proofErr w:type="spellEnd"/>
      <w:r>
        <w:t>/submit.</w:t>
      </w:r>
      <w:r>
        <w:br/>
      </w:r>
    </w:p>
    <w:p w14:paraId="5E652E8F" w14:textId="77777777" w:rsidR="009D1D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pi8clu1hqfm" w:colFirst="0" w:colLast="0"/>
      <w:bookmarkEnd w:id="6"/>
      <w:r>
        <w:rPr>
          <w:b/>
          <w:color w:val="000000"/>
          <w:sz w:val="26"/>
          <w:szCs w:val="26"/>
        </w:rPr>
        <w:t>3.2 Solver portal</w:t>
      </w:r>
    </w:p>
    <w:p w14:paraId="5E652E90" w14:textId="77777777" w:rsidR="009D1D23" w:rsidRDefault="00000000">
      <w:pPr>
        <w:numPr>
          <w:ilvl w:val="0"/>
          <w:numId w:val="8"/>
        </w:numPr>
        <w:spacing w:before="240"/>
        <w:jc w:val="left"/>
      </w:pPr>
      <w:r>
        <w:rPr>
          <w:b/>
        </w:rPr>
        <w:t>Dashboard:</w:t>
      </w:r>
      <w:r>
        <w:t xml:space="preserve"> suggested challenges (by tags), my stats, latest notifications.</w:t>
      </w:r>
      <w:r>
        <w:br/>
      </w:r>
    </w:p>
    <w:p w14:paraId="5E652E91" w14:textId="77777777" w:rsidR="009D1D23" w:rsidRDefault="00000000">
      <w:pPr>
        <w:numPr>
          <w:ilvl w:val="0"/>
          <w:numId w:val="8"/>
        </w:numPr>
        <w:jc w:val="left"/>
      </w:pPr>
      <w:r>
        <w:rPr>
          <w:b/>
        </w:rPr>
        <w:t>My Submissions:</w:t>
      </w:r>
      <w:r>
        <w:t xml:space="preserve"> list with status chips: </w:t>
      </w:r>
      <w:r>
        <w:rPr>
          <w:rFonts w:ascii="Roboto Mono" w:eastAsia="Roboto Mono" w:hAnsi="Roboto Mono" w:cs="Roboto Mono"/>
          <w:color w:val="188038"/>
        </w:rPr>
        <w:t>Received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Under Review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Needs Revision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Accepted</w:t>
      </w:r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Rejected</w:t>
      </w:r>
      <w:proofErr w:type="gramEnd"/>
      <w:r>
        <w:t>; can edit/withdraw pre-deadline.</w:t>
      </w:r>
      <w:r>
        <w:br/>
      </w:r>
    </w:p>
    <w:p w14:paraId="5E652E92" w14:textId="77777777" w:rsidR="009D1D23" w:rsidRDefault="00000000">
      <w:pPr>
        <w:numPr>
          <w:ilvl w:val="0"/>
          <w:numId w:val="8"/>
        </w:numPr>
        <w:spacing w:after="240"/>
        <w:jc w:val="left"/>
      </w:pPr>
      <w:r>
        <w:rPr>
          <w:b/>
        </w:rPr>
        <w:t>Submit Solution form:</w:t>
      </w:r>
      <w:r>
        <w:t xml:space="preserve"> executive summary, detailed proposal, files (simulate upload), demo video link, innovation highlights. Show deadline and countdown. </w:t>
      </w:r>
      <w:r>
        <w:lastRenderedPageBreak/>
        <w:t>Enforce NDA.</w:t>
      </w:r>
      <w:r>
        <w:br/>
      </w:r>
    </w:p>
    <w:p w14:paraId="5E652E93" w14:textId="77777777" w:rsidR="009D1D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qtg99hg1ikwb" w:colFirst="0" w:colLast="0"/>
      <w:bookmarkEnd w:id="7"/>
      <w:r>
        <w:rPr>
          <w:b/>
          <w:color w:val="000000"/>
          <w:sz w:val="26"/>
          <w:szCs w:val="26"/>
        </w:rPr>
        <w:t>3.3 Seeker portal</w:t>
      </w:r>
    </w:p>
    <w:p w14:paraId="5E652E94" w14:textId="77777777" w:rsidR="009D1D23" w:rsidRDefault="00000000">
      <w:pPr>
        <w:numPr>
          <w:ilvl w:val="0"/>
          <w:numId w:val="5"/>
        </w:numPr>
        <w:spacing w:before="240"/>
        <w:jc w:val="left"/>
      </w:pPr>
      <w:r>
        <w:rPr>
          <w:b/>
        </w:rPr>
        <w:t>Org profile:</w:t>
      </w:r>
      <w:r>
        <w:t xml:space="preserve"> logo (upload simulated), domains, about, members management.</w:t>
      </w:r>
      <w:r>
        <w:br/>
      </w:r>
    </w:p>
    <w:p w14:paraId="5E652E95" w14:textId="77777777" w:rsidR="009D1D23" w:rsidRDefault="00000000">
      <w:pPr>
        <w:numPr>
          <w:ilvl w:val="0"/>
          <w:numId w:val="5"/>
        </w:numPr>
        <w:jc w:val="left"/>
      </w:pPr>
      <w:r>
        <w:rPr>
          <w:b/>
        </w:rPr>
        <w:t>Create/Edit Challenge:</w:t>
      </w:r>
      <w:r>
        <w:t xml:space="preserve"> title, problem, success criteria, deliverables, reward (amount &amp; collaboration note), deadline, tags, attachments, explainer video.</w:t>
      </w:r>
      <w:r>
        <w:br/>
      </w:r>
    </w:p>
    <w:p w14:paraId="5E652E96" w14:textId="77777777" w:rsidR="009D1D23" w:rsidRDefault="00000000">
      <w:pPr>
        <w:numPr>
          <w:ilvl w:val="0"/>
          <w:numId w:val="5"/>
        </w:numPr>
        <w:jc w:val="left"/>
      </w:pPr>
      <w:r>
        <w:rPr>
          <w:b/>
        </w:rPr>
        <w:t>Seeker dashboard:</w:t>
      </w:r>
      <w:r>
        <w:t xml:space="preserve"> for each challenge see submissions table with filters, quick statuses, and comparison view (side-by-side).</w:t>
      </w:r>
      <w:r>
        <w:br/>
      </w:r>
    </w:p>
    <w:p w14:paraId="5E652E97" w14:textId="77777777" w:rsidR="009D1D23" w:rsidRDefault="00000000">
      <w:pPr>
        <w:numPr>
          <w:ilvl w:val="0"/>
          <w:numId w:val="5"/>
        </w:numPr>
        <w:spacing w:after="240"/>
        <w:jc w:val="left"/>
      </w:pPr>
      <w:r>
        <w:rPr>
          <w:b/>
        </w:rPr>
        <w:t>Evaluation:</w:t>
      </w:r>
      <w:r>
        <w:rPr>
          <w:rFonts w:ascii="Cardo" w:eastAsia="Cardo" w:hAnsi="Cardo" w:cs="Cardo"/>
        </w:rPr>
        <w:t xml:space="preserve"> rubric with fixed weights (fit 40, feasibility 25, cost/time 20, innovation 15) → total score; change submission state; </w:t>
      </w:r>
      <w:r>
        <w:rPr>
          <w:b/>
        </w:rPr>
        <w:t>select winner</w:t>
      </w:r>
      <w:r>
        <w:t xml:space="preserve"> (notify solver).</w:t>
      </w:r>
      <w:r>
        <w:br/>
      </w:r>
    </w:p>
    <w:p w14:paraId="5E652E98" w14:textId="77777777" w:rsidR="009D1D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rusy9dj2rfq" w:colFirst="0" w:colLast="0"/>
      <w:bookmarkEnd w:id="8"/>
      <w:r>
        <w:rPr>
          <w:b/>
          <w:color w:val="000000"/>
          <w:sz w:val="26"/>
          <w:szCs w:val="26"/>
        </w:rPr>
        <w:t>3.4 Admin panel</w:t>
      </w:r>
    </w:p>
    <w:p w14:paraId="5E652E99" w14:textId="77777777" w:rsidR="009D1D23" w:rsidRDefault="00000000">
      <w:pPr>
        <w:numPr>
          <w:ilvl w:val="0"/>
          <w:numId w:val="2"/>
        </w:numPr>
        <w:spacing w:before="240"/>
        <w:jc w:val="left"/>
      </w:pPr>
      <w:r>
        <w:rPr>
          <w:b/>
        </w:rPr>
        <w:t>Admin dashboard:</w:t>
      </w:r>
      <w:r>
        <w:t xml:space="preserve"> counts (users, orgs, challenges by state, submissions by state), sparkline charts.</w:t>
      </w:r>
      <w:r>
        <w:br/>
      </w:r>
    </w:p>
    <w:p w14:paraId="5E652E9A" w14:textId="77777777" w:rsidR="009D1D23" w:rsidRDefault="00000000">
      <w:pPr>
        <w:numPr>
          <w:ilvl w:val="0"/>
          <w:numId w:val="2"/>
        </w:numPr>
        <w:jc w:val="left"/>
      </w:pPr>
      <w:r>
        <w:rPr>
          <w:b/>
        </w:rPr>
        <w:t>Approvals:</w:t>
      </w:r>
      <w:r>
        <w:t xml:space="preserve"> verify Seeker orgs, approve Solvers, moderate challenges (</w:t>
      </w:r>
      <w:r>
        <w:rPr>
          <w:rFonts w:ascii="Nova Mono" w:eastAsia="Nova Mono" w:hAnsi="Nova Mono" w:cs="Nova Mono"/>
          <w:color w:val="188038"/>
        </w:rPr>
        <w:t xml:space="preserve">draft → </w:t>
      </w:r>
      <w:proofErr w:type="spellStart"/>
      <w:r>
        <w:rPr>
          <w:rFonts w:ascii="Nova Mono" w:eastAsia="Nova Mono" w:hAnsi="Nova Mono" w:cs="Nova Mono"/>
          <w:color w:val="188038"/>
        </w:rPr>
        <w:t>pending_review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published</w:t>
      </w:r>
      <w:r>
        <w:t>) and content flags.</w:t>
      </w:r>
      <w:r>
        <w:br/>
      </w:r>
    </w:p>
    <w:p w14:paraId="5E652E9B" w14:textId="77777777" w:rsidR="009D1D23" w:rsidRDefault="00000000">
      <w:pPr>
        <w:numPr>
          <w:ilvl w:val="0"/>
          <w:numId w:val="2"/>
        </w:numPr>
        <w:spacing w:after="240"/>
        <w:jc w:val="left"/>
      </w:pPr>
      <w:r>
        <w:rPr>
          <w:b/>
        </w:rPr>
        <w:t>Global tools:</w:t>
      </w:r>
      <w:r>
        <w:t xml:space="preserve"> broadcast message (toast to all), export mock CSV (download data URL).</w:t>
      </w:r>
      <w:r>
        <w:br/>
      </w:r>
    </w:p>
    <w:p w14:paraId="5E652E9C" w14:textId="77777777" w:rsidR="009D1D23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wb0p528vt01t" w:colFirst="0" w:colLast="0"/>
      <w:bookmarkEnd w:id="9"/>
      <w:r>
        <w:rPr>
          <w:b/>
          <w:color w:val="000000"/>
          <w:sz w:val="26"/>
          <w:szCs w:val="26"/>
        </w:rPr>
        <w:t>3.5 Messaging</w:t>
      </w:r>
    </w:p>
    <w:p w14:paraId="5E652E9D" w14:textId="77777777" w:rsidR="009D1D23" w:rsidRDefault="00000000">
      <w:pPr>
        <w:numPr>
          <w:ilvl w:val="0"/>
          <w:numId w:val="7"/>
        </w:numPr>
        <w:spacing w:before="240" w:after="240"/>
        <w:jc w:val="left"/>
      </w:pPr>
      <w:r>
        <w:rPr>
          <w:b/>
        </w:rPr>
        <w:t>Private thread per submission</w:t>
      </w:r>
      <w:r>
        <w:rPr>
          <w:rFonts w:ascii="Cardo" w:eastAsia="Cardo" w:hAnsi="Cardo" w:cs="Cardo"/>
        </w:rPr>
        <w:t xml:space="preserve"> (Seeker ↔ Solver ↔ Admin oversee). Newest first, simple composer.</w:t>
      </w:r>
      <w:r>
        <w:rPr>
          <w:rFonts w:ascii="Cardo" w:eastAsia="Cardo" w:hAnsi="Cardo" w:cs="Cardo"/>
        </w:rPr>
        <w:br/>
      </w:r>
    </w:p>
    <w:p w14:paraId="5E652E9E" w14:textId="77777777" w:rsidR="009D1D23" w:rsidRDefault="00000000">
      <w:r>
        <w:pict w14:anchorId="5E652EF8">
          <v:rect id="_x0000_i1030" style="width:0;height:1.5pt" o:hralign="center" o:hrstd="t" o:hr="t" fillcolor="#a0a0a0" stroked="f"/>
        </w:pict>
      </w:r>
    </w:p>
    <w:p w14:paraId="5E652E9F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3gom2d700hbo" w:colFirst="0" w:colLast="0"/>
      <w:bookmarkEnd w:id="10"/>
      <w:r>
        <w:rPr>
          <w:b/>
          <w:sz w:val="34"/>
          <w:szCs w:val="34"/>
        </w:rPr>
        <w:lastRenderedPageBreak/>
        <w:t>4) TESTA Exhibition Module (time-boxed, but platform runs year-round)</w:t>
      </w:r>
    </w:p>
    <w:p w14:paraId="5E652EA0" w14:textId="77777777" w:rsidR="009D1D23" w:rsidRDefault="00000000">
      <w:pPr>
        <w:spacing w:before="240" w:after="240"/>
      </w:pPr>
      <w:r>
        <w:t xml:space="preserve">Create a distinct section (menu: </w:t>
      </w:r>
      <w:r>
        <w:rPr>
          <w:b/>
        </w:rPr>
        <w:t>«</w:t>
      </w:r>
      <w:r>
        <w:rPr>
          <w:rFonts w:ascii="Times New Roman" w:eastAsia="Times New Roman" w:hAnsi="Times New Roman" w:cs="Times New Roman"/>
          <w:b/>
          <w:rtl/>
        </w:rPr>
        <w:t>نمایشگاه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تقاضای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ساخت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و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تولید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ایرانی</w:t>
      </w:r>
      <w:r>
        <w:rPr>
          <w:b/>
          <w:rtl/>
        </w:rPr>
        <w:t xml:space="preserve"> (</w:t>
      </w:r>
      <w:r>
        <w:rPr>
          <w:rFonts w:ascii="Times New Roman" w:eastAsia="Times New Roman" w:hAnsi="Times New Roman" w:cs="Times New Roman"/>
          <w:b/>
          <w:rtl/>
        </w:rPr>
        <w:t>تستا</w:t>
      </w:r>
      <w:r>
        <w:rPr>
          <w:b/>
        </w:rPr>
        <w:t>)»</w:t>
      </w:r>
      <w:r>
        <w:t>) with these pages and badges:</w:t>
      </w:r>
    </w:p>
    <w:p w14:paraId="5E652EA1" w14:textId="77777777" w:rsidR="009D1D23" w:rsidRDefault="00000000">
      <w:pPr>
        <w:numPr>
          <w:ilvl w:val="0"/>
          <w:numId w:val="11"/>
        </w:numPr>
        <w:spacing w:before="240"/>
        <w:jc w:val="left"/>
      </w:pPr>
      <w:r>
        <w:rPr>
          <w:b/>
        </w:rPr>
        <w:t>TESTA Home:</w:t>
      </w:r>
      <w:r>
        <w:t xml:space="preserve"> banner, </w:t>
      </w:r>
      <w:r>
        <w:rPr>
          <w:b/>
        </w:rPr>
        <w:t>countdown</w:t>
      </w:r>
      <w:r>
        <w:t xml:space="preserve"> to exhibition dates, highlights, CTA buttons (Schedule, Events, Map, Register, Scan QR).</w:t>
      </w:r>
      <w:r>
        <w:br/>
      </w:r>
    </w:p>
    <w:p w14:paraId="5E652EA2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Schedule (</w:t>
      </w:r>
      <w:r>
        <w:rPr>
          <w:rFonts w:ascii="Times New Roman" w:eastAsia="Times New Roman" w:hAnsi="Times New Roman" w:cs="Times New Roman"/>
          <w:b/>
          <w:rtl/>
        </w:rPr>
        <w:t>برنامه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زمانی</w:t>
      </w:r>
      <w:r>
        <w:rPr>
          <w:b/>
        </w:rPr>
        <w:t>):</w:t>
      </w:r>
      <w:r>
        <w:t xml:space="preserve"> day-by-day agenda (keynotes, panels, workshops), filters by day/track; add to personal agenda (local state).</w:t>
      </w:r>
      <w:r>
        <w:br/>
      </w:r>
    </w:p>
    <w:p w14:paraId="5E652EA3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Events (</w:t>
      </w:r>
      <w:r>
        <w:rPr>
          <w:rFonts w:ascii="Times New Roman" w:eastAsia="Times New Roman" w:hAnsi="Times New Roman" w:cs="Times New Roman"/>
          <w:b/>
          <w:rtl/>
        </w:rPr>
        <w:t>رویدادها</w:t>
      </w:r>
      <w:r>
        <w:rPr>
          <w:b/>
        </w:rPr>
        <w:t>):</w:t>
      </w:r>
      <w:r>
        <w:t xml:space="preserve"> cards with time, speakers, abstract; “Register” (capture name/email/role; store locally).</w:t>
      </w:r>
      <w:r>
        <w:br/>
      </w:r>
    </w:p>
    <w:p w14:paraId="5E652EA4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Map &amp; Booths:</w:t>
      </w:r>
      <w:r>
        <w:t xml:space="preserve"> static hall map image placeholder + list of booths/exhibitors with categories and booth codes.</w:t>
      </w:r>
      <w:r>
        <w:br/>
      </w:r>
    </w:p>
    <w:p w14:paraId="5E652EA5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Announcements:</w:t>
      </w:r>
      <w:r>
        <w:t xml:space="preserve"> rolling bulletin for live updates during the show (admin can post in demo).</w:t>
      </w:r>
      <w:r>
        <w:br/>
      </w:r>
    </w:p>
    <w:p w14:paraId="5E652EA6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Statistics (</w:t>
      </w:r>
      <w:r>
        <w:rPr>
          <w:rFonts w:ascii="Times New Roman" w:eastAsia="Times New Roman" w:hAnsi="Times New Roman" w:cs="Times New Roman"/>
          <w:b/>
          <w:rtl/>
        </w:rPr>
        <w:t>نمای</w:t>
      </w:r>
      <w:r>
        <w:rPr>
          <w:b/>
          <w:rtl/>
        </w:rPr>
        <w:t xml:space="preserve"> </w:t>
      </w:r>
      <w:r>
        <w:rPr>
          <w:rFonts w:ascii="Times New Roman" w:eastAsia="Times New Roman" w:hAnsi="Times New Roman" w:cs="Times New Roman"/>
          <w:b/>
          <w:rtl/>
        </w:rPr>
        <w:t>نمایشگاه</w:t>
      </w:r>
      <w:r>
        <w:rPr>
          <w:b/>
        </w:rPr>
        <w:t>):</w:t>
      </w:r>
      <w:r>
        <w:t xml:space="preserve"> live-style charts (mock) for visitors today, scans, sessions started; tie to platform activity counts.</w:t>
      </w:r>
      <w:r>
        <w:br/>
      </w:r>
    </w:p>
    <w:p w14:paraId="5E652EA7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QR Access:</w:t>
      </w:r>
      <w:r>
        <w:t xml:space="preserve"> generate QR codes (data-URL) for:</w:t>
      </w:r>
      <w:r>
        <w:br/>
      </w:r>
    </w:p>
    <w:p w14:paraId="5E652EA8" w14:textId="77777777" w:rsidR="009D1D23" w:rsidRDefault="00000000">
      <w:pPr>
        <w:numPr>
          <w:ilvl w:val="1"/>
          <w:numId w:val="11"/>
        </w:numPr>
        <w:jc w:val="left"/>
      </w:pPr>
      <w:r>
        <w:t xml:space="preserve">Quick links to: Landing, Challenges, Specific Challenge, Register Event, and </w:t>
      </w:r>
      <w:r>
        <w:rPr>
          <w:b/>
        </w:rPr>
        <w:t>Demo Login</w:t>
      </w:r>
      <w:r>
        <w:t xml:space="preserve"> (role preselect).</w:t>
      </w:r>
      <w:r>
        <w:br/>
      </w:r>
    </w:p>
    <w:p w14:paraId="5E652EA9" w14:textId="77777777" w:rsidR="009D1D23" w:rsidRDefault="00000000">
      <w:pPr>
        <w:numPr>
          <w:ilvl w:val="1"/>
          <w:numId w:val="11"/>
        </w:numPr>
        <w:jc w:val="left"/>
      </w:pPr>
      <w:r>
        <w:t>Include a small “How to scan” tooltip.</w:t>
      </w:r>
      <w:r>
        <w:br/>
      </w:r>
    </w:p>
    <w:p w14:paraId="5E652EAA" w14:textId="77777777" w:rsidR="009D1D23" w:rsidRDefault="00000000">
      <w:pPr>
        <w:numPr>
          <w:ilvl w:val="0"/>
          <w:numId w:val="11"/>
        </w:numPr>
        <w:jc w:val="left"/>
      </w:pPr>
      <w:r>
        <w:rPr>
          <w:b/>
        </w:rPr>
        <w:t>Kiosk Mode:</w:t>
      </w:r>
      <w:r>
        <w:t xml:space="preserve"> toggle that:</w:t>
      </w:r>
      <w:r>
        <w:br/>
      </w:r>
    </w:p>
    <w:p w14:paraId="5E652EAB" w14:textId="77777777" w:rsidR="009D1D23" w:rsidRDefault="00000000">
      <w:pPr>
        <w:numPr>
          <w:ilvl w:val="1"/>
          <w:numId w:val="11"/>
        </w:numPr>
        <w:jc w:val="left"/>
      </w:pPr>
      <w:r>
        <w:t xml:space="preserve">Increases UI size/contrast, hides emails partially (privacy mask), disables destructive actions, auto-logout after inactivity, </w:t>
      </w:r>
      <w:r>
        <w:rPr>
          <w:b/>
        </w:rPr>
        <w:t>auto-reset dataset</w:t>
      </w:r>
      <w:r>
        <w:t xml:space="preserve"> every X </w:t>
      </w:r>
      <w:proofErr w:type="gramStart"/>
      <w:r>
        <w:t>minutes</w:t>
      </w:r>
      <w:proofErr w:type="gramEnd"/>
      <w:r>
        <w:t>, and shows a floating “Reset Demo” button (admin only).</w:t>
      </w:r>
      <w:r>
        <w:br/>
      </w:r>
    </w:p>
    <w:p w14:paraId="5E652EAC" w14:textId="77777777" w:rsidR="009D1D23" w:rsidRDefault="00000000">
      <w:pPr>
        <w:numPr>
          <w:ilvl w:val="0"/>
          <w:numId w:val="11"/>
        </w:numPr>
        <w:spacing w:after="240"/>
        <w:jc w:val="left"/>
      </w:pPr>
      <w:r>
        <w:rPr>
          <w:b/>
        </w:rPr>
        <w:lastRenderedPageBreak/>
        <w:t>TESTA-only sample content:</w:t>
      </w:r>
      <w:r>
        <w:t xml:space="preserve"> preloaded sample challenges from Iranian companies, seeded events, and exhibitors; show “(Demo)” watermark on sensitive UI in TESTA context.</w:t>
      </w:r>
      <w:r>
        <w:br/>
      </w:r>
    </w:p>
    <w:p w14:paraId="5E652EAD" w14:textId="77777777" w:rsidR="009D1D23" w:rsidRDefault="00000000">
      <w:pPr>
        <w:spacing w:before="240" w:after="240"/>
        <w:ind w:left="600" w:right="600"/>
      </w:pPr>
      <w:r>
        <w:t xml:space="preserve">Important: The TESTA section is </w:t>
      </w:r>
      <w:r>
        <w:rPr>
          <w:b/>
        </w:rPr>
        <w:t>additive</w:t>
      </w:r>
      <w:r>
        <w:t xml:space="preserve">. The year-round platform (challenges &amp; submissions) must </w:t>
      </w:r>
      <w:proofErr w:type="gramStart"/>
      <w:r>
        <w:t>remain accessible at all times</w:t>
      </w:r>
      <w:proofErr w:type="gramEnd"/>
      <w:r>
        <w:t>.</w:t>
      </w:r>
    </w:p>
    <w:p w14:paraId="5E652EAE" w14:textId="77777777" w:rsidR="009D1D23" w:rsidRDefault="00000000">
      <w:r>
        <w:pict w14:anchorId="5E652EF9">
          <v:rect id="_x0000_i1031" style="width:0;height:1.5pt" o:hralign="center" o:hrstd="t" o:hr="t" fillcolor="#a0a0a0" stroked="f"/>
        </w:pict>
      </w:r>
    </w:p>
    <w:p w14:paraId="5E652EAF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hc3llj7pdn7a" w:colFirst="0" w:colLast="0"/>
      <w:bookmarkEnd w:id="11"/>
      <w:r>
        <w:rPr>
          <w:b/>
          <w:sz w:val="34"/>
          <w:szCs w:val="34"/>
        </w:rPr>
        <w:t>5) Sample Data (seed on first load)</w:t>
      </w:r>
    </w:p>
    <w:p w14:paraId="5E652EB0" w14:textId="77777777" w:rsidR="009D1D23" w:rsidRDefault="00000000">
      <w:pPr>
        <w:numPr>
          <w:ilvl w:val="0"/>
          <w:numId w:val="6"/>
        </w:numPr>
        <w:spacing w:before="240"/>
        <w:jc w:val="left"/>
      </w:pPr>
      <w:r>
        <w:rPr>
          <w:b/>
        </w:rPr>
        <w:t>Challenges (pre-loaded):</w:t>
      </w:r>
      <w:r>
        <w:rPr>
          <w:b/>
        </w:rPr>
        <w:br/>
      </w:r>
    </w:p>
    <w:p w14:paraId="5E652EB1" w14:textId="77777777" w:rsidR="009D1D23" w:rsidRDefault="00000000">
      <w:pPr>
        <w:numPr>
          <w:ilvl w:val="1"/>
          <w:numId w:val="6"/>
        </w:numPr>
        <w:jc w:val="left"/>
      </w:pPr>
      <w:r>
        <w:t xml:space="preserve">Smart Energy Management System — </w:t>
      </w:r>
      <w:r>
        <w:rPr>
          <w:i/>
        </w:rPr>
        <w:t>Pars Technology Development Company</w:t>
      </w:r>
      <w:r>
        <w:t xml:space="preserve"> — Reward: </w:t>
      </w:r>
      <w:r>
        <w:rPr>
          <w:b/>
        </w:rPr>
        <w:t>50,000,000 IRR</w:t>
      </w:r>
      <w:r>
        <w:t xml:space="preserve"> — Category: Energy — multiple mock submissions.</w:t>
      </w:r>
      <w:r>
        <w:br/>
      </w:r>
    </w:p>
    <w:p w14:paraId="5E652EB2" w14:textId="77777777" w:rsidR="009D1D23" w:rsidRDefault="00000000">
      <w:pPr>
        <w:numPr>
          <w:ilvl w:val="1"/>
          <w:numId w:val="6"/>
        </w:numPr>
        <w:jc w:val="left"/>
      </w:pPr>
      <w:r>
        <w:t xml:space="preserve">Interactive Online Learning Platform — </w:t>
      </w:r>
      <w:r>
        <w:rPr>
          <w:i/>
        </w:rPr>
        <w:t>Ariana E-Learning Institute</w:t>
      </w:r>
      <w:r>
        <w:t xml:space="preserve"> — Reward: </w:t>
      </w:r>
      <w:r>
        <w:rPr>
          <w:b/>
        </w:rPr>
        <w:t>75,000,000 IRR</w:t>
      </w:r>
      <w:r>
        <w:t xml:space="preserve"> — Category: Education — VR/AR hints.</w:t>
      </w:r>
      <w:r>
        <w:br/>
      </w:r>
    </w:p>
    <w:p w14:paraId="5E652EB3" w14:textId="77777777" w:rsidR="009D1D23" w:rsidRDefault="00000000">
      <w:pPr>
        <w:numPr>
          <w:ilvl w:val="1"/>
          <w:numId w:val="6"/>
        </w:numPr>
        <w:jc w:val="left"/>
      </w:pPr>
      <w:r>
        <w:t xml:space="preserve">Early Disease Detection System — </w:t>
      </w:r>
      <w:r>
        <w:rPr>
          <w:i/>
        </w:rPr>
        <w:t>Imam Khomeini Specialized Hospital</w:t>
      </w:r>
      <w:r>
        <w:t xml:space="preserve"> — Reward: </w:t>
      </w:r>
      <w:r>
        <w:rPr>
          <w:b/>
        </w:rPr>
        <w:t>100,000,000 IRR</w:t>
      </w:r>
      <w:r>
        <w:t xml:space="preserve"> — Category: Medical — AI-based cardiac diagnosis.</w:t>
      </w:r>
      <w:r>
        <w:br/>
      </w:r>
    </w:p>
    <w:p w14:paraId="5E652EB4" w14:textId="77777777" w:rsidR="009D1D23" w:rsidRDefault="00000000">
      <w:pPr>
        <w:numPr>
          <w:ilvl w:val="0"/>
          <w:numId w:val="6"/>
        </w:numPr>
        <w:jc w:val="left"/>
      </w:pPr>
      <w:r>
        <w:rPr>
          <w:b/>
        </w:rPr>
        <w:t>Exhibition (TESTA) schedule/events:</w:t>
      </w:r>
      <w:r>
        <w:t xml:space="preserve"> 3 days, 4 tracks (Keynote/Panel/Workshop/Startup Pitches), ~12 events total with mock speakers.</w:t>
      </w:r>
      <w:r>
        <w:br/>
      </w:r>
    </w:p>
    <w:p w14:paraId="5E652EB5" w14:textId="77777777" w:rsidR="009D1D23" w:rsidRDefault="00000000">
      <w:pPr>
        <w:numPr>
          <w:ilvl w:val="0"/>
          <w:numId w:val="6"/>
        </w:numPr>
        <w:jc w:val="left"/>
      </w:pPr>
      <w:r>
        <w:rPr>
          <w:b/>
        </w:rPr>
        <w:t>Exhibitors &amp; booths:</w:t>
      </w:r>
      <w:r>
        <w:t xml:space="preserve"> 10–20 mock rows with booth codes.</w:t>
      </w:r>
      <w:r>
        <w:br/>
      </w:r>
    </w:p>
    <w:p w14:paraId="5E652EB6" w14:textId="77777777" w:rsidR="009D1D23" w:rsidRDefault="00000000">
      <w:pPr>
        <w:numPr>
          <w:ilvl w:val="0"/>
          <w:numId w:val="6"/>
        </w:numPr>
        <w:spacing w:after="240"/>
        <w:jc w:val="left"/>
      </w:pPr>
      <w:r>
        <w:rPr>
          <w:b/>
        </w:rPr>
        <w:t>Demo accounts:</w:t>
      </w:r>
      <w:r>
        <w:t xml:space="preserve"> as above, with pre-populated org profile and solver profile.</w:t>
      </w:r>
      <w:r>
        <w:br/>
      </w:r>
    </w:p>
    <w:p w14:paraId="5E652EB7" w14:textId="77777777" w:rsidR="009D1D23" w:rsidRDefault="00000000">
      <w:r>
        <w:pict w14:anchorId="5E652EFA">
          <v:rect id="_x0000_i1032" style="width:0;height:1.5pt" o:hralign="center" o:hrstd="t" o:hr="t" fillcolor="#a0a0a0" stroked="f"/>
        </w:pict>
      </w:r>
    </w:p>
    <w:p w14:paraId="5E652EB8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uumkz1k7ugmd" w:colFirst="0" w:colLast="0"/>
      <w:bookmarkEnd w:id="12"/>
      <w:r>
        <w:rPr>
          <w:b/>
          <w:sz w:val="34"/>
          <w:szCs w:val="34"/>
        </w:rPr>
        <w:t>6) States, Rules, and Security (mocked)</w:t>
      </w:r>
    </w:p>
    <w:p w14:paraId="5E652EB9" w14:textId="77777777" w:rsidR="009D1D23" w:rsidRDefault="00000000">
      <w:pPr>
        <w:numPr>
          <w:ilvl w:val="0"/>
          <w:numId w:val="4"/>
        </w:numPr>
        <w:spacing w:before="240"/>
        <w:jc w:val="left"/>
      </w:pPr>
      <w:r>
        <w:rPr>
          <w:b/>
        </w:rPr>
        <w:lastRenderedPageBreak/>
        <w:t>Challenge states:</w:t>
      </w:r>
      <w:r>
        <w:t xml:space="preserve"> </w:t>
      </w:r>
      <w:r>
        <w:rPr>
          <w:rFonts w:ascii="Nova Mono" w:eastAsia="Nova Mono" w:hAnsi="Nova Mono" w:cs="Nova Mono"/>
          <w:color w:val="188038"/>
        </w:rPr>
        <w:t xml:space="preserve">draft → </w:t>
      </w:r>
      <w:proofErr w:type="spellStart"/>
      <w:r>
        <w:rPr>
          <w:rFonts w:ascii="Nova Mono" w:eastAsia="Nova Mono" w:hAnsi="Nova Mono" w:cs="Nova Mono"/>
          <w:color w:val="188038"/>
        </w:rPr>
        <w:t>pending_review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published → closed → awarded/canceled</w:t>
      </w:r>
      <w:r>
        <w:t>.</w:t>
      </w:r>
      <w:r>
        <w:br/>
      </w:r>
    </w:p>
    <w:p w14:paraId="5E652EBA" w14:textId="77777777" w:rsidR="009D1D23" w:rsidRDefault="00000000">
      <w:pPr>
        <w:numPr>
          <w:ilvl w:val="0"/>
          <w:numId w:val="4"/>
        </w:numPr>
        <w:jc w:val="left"/>
      </w:pPr>
      <w:r>
        <w:rPr>
          <w:b/>
        </w:rPr>
        <w:t>Submission states:</w:t>
      </w:r>
      <w:r>
        <w:t xml:space="preserve"> </w:t>
      </w:r>
      <w:r>
        <w:rPr>
          <w:rFonts w:ascii="Nova Mono" w:eastAsia="Nova Mono" w:hAnsi="Nova Mono" w:cs="Nova Mono"/>
          <w:color w:val="188038"/>
        </w:rPr>
        <w:t xml:space="preserve">received → </w:t>
      </w:r>
      <w:proofErr w:type="spellStart"/>
      <w:r>
        <w:rPr>
          <w:rFonts w:ascii="Nova Mono" w:eastAsia="Nova Mono" w:hAnsi="Nova Mono" w:cs="Nova Mono"/>
          <w:color w:val="188038"/>
        </w:rPr>
        <w:t>under_review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</w:t>
      </w:r>
      <w:proofErr w:type="spellStart"/>
      <w:r>
        <w:rPr>
          <w:rFonts w:ascii="Nova Mono" w:eastAsia="Nova Mono" w:hAnsi="Nova Mono" w:cs="Nova Mono"/>
          <w:color w:val="188038"/>
        </w:rPr>
        <w:t>needs_revision</w:t>
      </w:r>
      <w:proofErr w:type="spellEnd"/>
      <w:r>
        <w:rPr>
          <w:rFonts w:ascii="Nova Mono" w:eastAsia="Nova Mono" w:hAnsi="Nova Mono" w:cs="Nova Mono"/>
          <w:color w:val="188038"/>
        </w:rPr>
        <w:t xml:space="preserve"> → accepted/rejected</w:t>
      </w:r>
      <w:r>
        <w:t>.</w:t>
      </w:r>
      <w:r>
        <w:br/>
      </w:r>
    </w:p>
    <w:p w14:paraId="5E652EBB" w14:textId="77777777" w:rsidR="009D1D23" w:rsidRDefault="00000000">
      <w:pPr>
        <w:numPr>
          <w:ilvl w:val="0"/>
          <w:numId w:val="4"/>
        </w:numPr>
        <w:jc w:val="left"/>
      </w:pPr>
      <w:r>
        <w:rPr>
          <w:b/>
        </w:rPr>
        <w:t>NDA required</w:t>
      </w:r>
      <w:r>
        <w:t xml:space="preserve"> before submission or file access (checkbox + modal; store consent record).</w:t>
      </w:r>
      <w:r>
        <w:br/>
      </w:r>
    </w:p>
    <w:p w14:paraId="5E652EBC" w14:textId="77777777" w:rsidR="009D1D23" w:rsidRDefault="00000000">
      <w:pPr>
        <w:numPr>
          <w:ilvl w:val="0"/>
          <w:numId w:val="4"/>
        </w:numPr>
        <w:jc w:val="left"/>
      </w:pPr>
      <w:r>
        <w:rPr>
          <w:b/>
        </w:rPr>
        <w:t>ACL (simulated):</w:t>
      </w:r>
      <w:r>
        <w:t xml:space="preserve"> Seekers see only their challenge submissions; Solvers see only their own; Admin sees all.</w:t>
      </w:r>
      <w:r>
        <w:br/>
      </w:r>
    </w:p>
    <w:p w14:paraId="5E652EBD" w14:textId="77777777" w:rsidR="009D1D23" w:rsidRDefault="00000000">
      <w:pPr>
        <w:numPr>
          <w:ilvl w:val="0"/>
          <w:numId w:val="4"/>
        </w:numPr>
        <w:jc w:val="left"/>
      </w:pPr>
      <w:r>
        <w:rPr>
          <w:b/>
        </w:rPr>
        <w:t>Deadlines:</w:t>
      </w:r>
      <w:r>
        <w:t xml:space="preserve"> disable submit/edit after deadline; award only when published &amp; after review.</w:t>
      </w:r>
      <w:r>
        <w:br/>
      </w:r>
    </w:p>
    <w:p w14:paraId="5E652EBE" w14:textId="77777777" w:rsidR="009D1D23" w:rsidRDefault="00000000">
      <w:pPr>
        <w:numPr>
          <w:ilvl w:val="0"/>
          <w:numId w:val="4"/>
        </w:numPr>
        <w:spacing w:after="240"/>
        <w:jc w:val="left"/>
      </w:pPr>
      <w:r>
        <w:rPr>
          <w:b/>
        </w:rPr>
        <w:t>Reputation:</w:t>
      </w:r>
      <w:r>
        <w:t xml:space="preserve"> update on events (profile +5; on-time +2; accepted +20).</w:t>
      </w:r>
      <w:r>
        <w:br/>
      </w:r>
    </w:p>
    <w:p w14:paraId="5E652EBF" w14:textId="77777777" w:rsidR="009D1D23" w:rsidRDefault="00000000">
      <w:r>
        <w:pict w14:anchorId="5E652EFB">
          <v:rect id="_x0000_i1033" style="width:0;height:1.5pt" o:hralign="center" o:hrstd="t" o:hr="t" fillcolor="#a0a0a0" stroked="f"/>
        </w:pict>
      </w:r>
    </w:p>
    <w:p w14:paraId="5E652EC0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eb5k79s8dw3v" w:colFirst="0" w:colLast="0"/>
      <w:bookmarkEnd w:id="13"/>
      <w:r>
        <w:rPr>
          <w:b/>
          <w:sz w:val="34"/>
          <w:szCs w:val="34"/>
        </w:rPr>
        <w:t>7) UI/UX Requirements</w:t>
      </w:r>
    </w:p>
    <w:p w14:paraId="5E652EC1" w14:textId="77777777" w:rsidR="009D1D23" w:rsidRDefault="00000000">
      <w:pPr>
        <w:numPr>
          <w:ilvl w:val="0"/>
          <w:numId w:val="15"/>
        </w:numPr>
        <w:spacing w:before="240"/>
        <w:jc w:val="left"/>
      </w:pPr>
      <w:r>
        <w:rPr>
          <w:b/>
        </w:rPr>
        <w:t>Persian-first design:</w:t>
      </w:r>
      <w:r>
        <w:t xml:space="preserve"> full RTL, clear Persian validation and toasts.</w:t>
      </w:r>
      <w:r>
        <w:br/>
      </w:r>
    </w:p>
    <w:p w14:paraId="5E652EC2" w14:textId="77777777" w:rsidR="009D1D23" w:rsidRDefault="00000000">
      <w:pPr>
        <w:numPr>
          <w:ilvl w:val="0"/>
          <w:numId w:val="15"/>
        </w:numPr>
        <w:jc w:val="left"/>
      </w:pPr>
      <w:r>
        <w:rPr>
          <w:b/>
        </w:rPr>
        <w:t>Modern look:</w:t>
      </w:r>
      <w:r>
        <w:t xml:space="preserve"> Tailwind cards, tables, tabs, modals; responsive </w:t>
      </w:r>
      <w:proofErr w:type="gramStart"/>
      <w:r>
        <w:t>mobile-first</w:t>
      </w:r>
      <w:proofErr w:type="gramEnd"/>
      <w:r>
        <w:t>; small animations OK.</w:t>
      </w:r>
      <w:r>
        <w:br/>
      </w:r>
    </w:p>
    <w:p w14:paraId="5E652EC3" w14:textId="77777777" w:rsidR="009D1D23" w:rsidRDefault="00000000">
      <w:pPr>
        <w:numPr>
          <w:ilvl w:val="0"/>
          <w:numId w:val="15"/>
        </w:numPr>
        <w:jc w:val="left"/>
      </w:pPr>
      <w:r>
        <w:rPr>
          <w:b/>
        </w:rPr>
        <w:t>Comparison tool:</w:t>
      </w:r>
      <w:r>
        <w:t xml:space="preserve"> side-by-side view of two submissions (title, summary, rubric scores, attachments list).</w:t>
      </w:r>
      <w:r>
        <w:br/>
      </w:r>
    </w:p>
    <w:p w14:paraId="5E652EC4" w14:textId="77777777" w:rsidR="009D1D23" w:rsidRDefault="00000000">
      <w:pPr>
        <w:numPr>
          <w:ilvl w:val="0"/>
          <w:numId w:val="15"/>
        </w:numPr>
        <w:jc w:val="left"/>
      </w:pPr>
      <w:r>
        <w:rPr>
          <w:b/>
        </w:rPr>
        <w:t>Search &amp; Filters:</w:t>
      </w:r>
      <w:r>
        <w:t xml:space="preserve"> in catalog and submissions (by tag/category/status/deadline).</w:t>
      </w:r>
      <w:r>
        <w:br/>
      </w:r>
    </w:p>
    <w:p w14:paraId="5E652EC5" w14:textId="77777777" w:rsidR="009D1D23" w:rsidRDefault="00000000">
      <w:pPr>
        <w:numPr>
          <w:ilvl w:val="0"/>
          <w:numId w:val="15"/>
        </w:numPr>
        <w:spacing w:after="240"/>
        <w:jc w:val="left"/>
      </w:pPr>
      <w:r>
        <w:rPr>
          <w:b/>
        </w:rPr>
        <w:t>Charts:</w:t>
      </w:r>
      <w:r>
        <w:t xml:space="preserve"> simple SVG or lightweight inline components (no heavy libs) for TESTA stats &amp; admin dashboard.</w:t>
      </w:r>
      <w:r>
        <w:br/>
      </w:r>
    </w:p>
    <w:p w14:paraId="5E652EC6" w14:textId="77777777" w:rsidR="009D1D23" w:rsidRDefault="00000000">
      <w:r>
        <w:pict w14:anchorId="5E652EFC">
          <v:rect id="_x0000_i1034" style="width:0;height:1.5pt" o:hralign="center" o:hrstd="t" o:hr="t" fillcolor="#a0a0a0" stroked="f"/>
        </w:pict>
      </w:r>
    </w:p>
    <w:p w14:paraId="5E652EC7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4" w:name="_xd97e0ues8tp" w:colFirst="0" w:colLast="0"/>
      <w:bookmarkEnd w:id="14"/>
      <w:r>
        <w:rPr>
          <w:b/>
          <w:sz w:val="34"/>
          <w:szCs w:val="34"/>
        </w:rPr>
        <w:lastRenderedPageBreak/>
        <w:t>8) Interactions to Implement (happy paths)</w:t>
      </w:r>
    </w:p>
    <w:p w14:paraId="5E652EC8" w14:textId="77777777" w:rsidR="009D1D23" w:rsidRDefault="00000000">
      <w:pPr>
        <w:numPr>
          <w:ilvl w:val="0"/>
          <w:numId w:val="12"/>
        </w:numPr>
        <w:spacing w:before="240"/>
        <w:jc w:val="left"/>
      </w:pPr>
      <w:r>
        <w:rPr>
          <w:b/>
        </w:rPr>
        <w:t>Admin</w:t>
      </w:r>
      <w:r>
        <w:t xml:space="preserve"> approves Seeker &amp; Solver; publishes a challenge.</w:t>
      </w:r>
      <w:r>
        <w:br/>
      </w:r>
    </w:p>
    <w:p w14:paraId="5E652EC9" w14:textId="77777777" w:rsidR="009D1D23" w:rsidRDefault="00000000">
      <w:pPr>
        <w:numPr>
          <w:ilvl w:val="0"/>
          <w:numId w:val="12"/>
        </w:numPr>
        <w:jc w:val="left"/>
      </w:pPr>
      <w:r>
        <w:rPr>
          <w:b/>
        </w:rPr>
        <w:t>Seeker</w:t>
      </w:r>
      <w:r>
        <w:t xml:space="preserve"> creates a challenge; receives solver submissions; scores with rubric; sets winner.</w:t>
      </w:r>
      <w:r>
        <w:br/>
      </w:r>
    </w:p>
    <w:p w14:paraId="5E652ECA" w14:textId="77777777" w:rsidR="009D1D23" w:rsidRDefault="00000000">
      <w:pPr>
        <w:numPr>
          <w:ilvl w:val="0"/>
          <w:numId w:val="12"/>
        </w:numPr>
        <w:jc w:val="left"/>
      </w:pPr>
      <w:r>
        <w:rPr>
          <w:b/>
        </w:rPr>
        <w:t>Solver</w:t>
      </w:r>
      <w:r>
        <w:t xml:space="preserve"> registers, accepts NDA, submits proposal with files; sees status changes; receives feedback.</w:t>
      </w:r>
      <w:r>
        <w:br/>
      </w:r>
    </w:p>
    <w:p w14:paraId="5E652ECB" w14:textId="77777777" w:rsidR="009D1D23" w:rsidRDefault="00000000">
      <w:pPr>
        <w:numPr>
          <w:ilvl w:val="0"/>
          <w:numId w:val="12"/>
        </w:numPr>
        <w:jc w:val="left"/>
      </w:pPr>
      <w:r>
        <w:rPr>
          <w:b/>
        </w:rPr>
        <w:t>Messaging</w:t>
      </w:r>
      <w:r>
        <w:t xml:space="preserve"> between Seeker &amp; Solver on a submission thread.</w:t>
      </w:r>
      <w:r>
        <w:br/>
      </w:r>
    </w:p>
    <w:p w14:paraId="5E652ECC" w14:textId="77777777" w:rsidR="009D1D23" w:rsidRDefault="00000000">
      <w:pPr>
        <w:numPr>
          <w:ilvl w:val="0"/>
          <w:numId w:val="12"/>
        </w:numPr>
        <w:jc w:val="left"/>
      </w:pPr>
      <w:r>
        <w:rPr>
          <w:b/>
        </w:rPr>
        <w:t>TESTA visitor</w:t>
      </w:r>
      <w:r>
        <w:t xml:space="preserve"> opens TESTA Home, scans a QR to a specific challenge, registers for a workshop, views map &amp; announcements.</w:t>
      </w:r>
      <w:r>
        <w:br/>
      </w:r>
    </w:p>
    <w:p w14:paraId="5E652ECD" w14:textId="77777777" w:rsidR="009D1D23" w:rsidRDefault="00000000">
      <w:pPr>
        <w:numPr>
          <w:ilvl w:val="0"/>
          <w:numId w:val="12"/>
        </w:numPr>
        <w:spacing w:after="240"/>
        <w:jc w:val="left"/>
      </w:pPr>
      <w:r>
        <w:rPr>
          <w:b/>
        </w:rPr>
        <w:t>Kiosk reset</w:t>
      </w:r>
      <w:r>
        <w:t xml:space="preserve"> clears/reseeds all data; auto-logout after inactivity.</w:t>
      </w:r>
      <w:r>
        <w:br/>
      </w:r>
    </w:p>
    <w:p w14:paraId="5E652ECE" w14:textId="77777777" w:rsidR="009D1D23" w:rsidRDefault="00000000">
      <w:r>
        <w:pict w14:anchorId="5E652EFD">
          <v:rect id="_x0000_i1035" style="width:0;height:1.5pt" o:hralign="center" o:hrstd="t" o:hr="t" fillcolor="#a0a0a0" stroked="f"/>
        </w:pict>
      </w:r>
    </w:p>
    <w:p w14:paraId="5E652ECF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iz1xv72cp8n2" w:colFirst="0" w:colLast="0"/>
      <w:bookmarkEnd w:id="15"/>
      <w:r>
        <w:rPr>
          <w:b/>
          <w:sz w:val="34"/>
          <w:szCs w:val="34"/>
        </w:rPr>
        <w:t>9) Implementation Details</w:t>
      </w:r>
    </w:p>
    <w:p w14:paraId="5E652ED0" w14:textId="77777777" w:rsidR="009D1D23" w:rsidRDefault="00000000">
      <w:pPr>
        <w:numPr>
          <w:ilvl w:val="0"/>
          <w:numId w:val="16"/>
        </w:numPr>
        <w:spacing w:before="240"/>
        <w:jc w:val="left"/>
      </w:pPr>
      <w:r>
        <w:t xml:space="preserve">Single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containing:</w:t>
      </w:r>
      <w:r>
        <w:br/>
      </w:r>
    </w:p>
    <w:p w14:paraId="5E652ED1" w14:textId="77777777" w:rsidR="009D1D23" w:rsidRDefault="00000000">
      <w:pPr>
        <w:numPr>
          <w:ilvl w:val="1"/>
          <w:numId w:val="16"/>
        </w:numPr>
        <w:jc w:val="left"/>
      </w:pPr>
      <w:r>
        <w:t>Tailwind CDN, React/</w:t>
      </w:r>
      <w:proofErr w:type="spellStart"/>
      <w:r>
        <w:t>ReactDOM</w:t>
      </w:r>
      <w:proofErr w:type="spellEnd"/>
      <w:r>
        <w:t xml:space="preserve"> CDN, Babel standalone.</w:t>
      </w:r>
      <w:r>
        <w:br/>
      </w:r>
    </w:p>
    <w:p w14:paraId="5E652ED2" w14:textId="77777777" w:rsidR="009D1D23" w:rsidRDefault="00000000">
      <w:pPr>
        <w:numPr>
          <w:ilvl w:val="1"/>
          <w:numId w:val="16"/>
        </w:numPr>
        <w:jc w:val="left"/>
      </w:pPr>
      <w:r>
        <w:rPr>
          <w:rFonts w:ascii="Roboto Mono" w:eastAsia="Roboto Mono" w:hAnsi="Roboto Mono" w:cs="Roboto Mono"/>
          <w:color w:val="188038"/>
        </w:rPr>
        <w:t>&lt;div id="root"&gt;&lt;/div&gt;</w:t>
      </w:r>
      <w:r>
        <w:t xml:space="preserve"> and one </w:t>
      </w:r>
      <w:r>
        <w:rPr>
          <w:rFonts w:ascii="Roboto Mono" w:eastAsia="Roboto Mono" w:hAnsi="Roboto Mono" w:cs="Roboto Mono"/>
          <w:color w:val="188038"/>
        </w:rPr>
        <w:t>&lt;script type="text/babel"&gt;</w:t>
      </w:r>
      <w:r>
        <w:t xml:space="preserve"> exporting </w:t>
      </w:r>
      <w:r>
        <w:rPr>
          <w:rFonts w:ascii="Roboto Mono" w:eastAsia="Roboto Mono" w:hAnsi="Roboto Mono" w:cs="Roboto Mono"/>
          <w:color w:val="188038"/>
        </w:rPr>
        <w:t>App</w:t>
      </w:r>
      <w:r>
        <w:t>.</w:t>
      </w:r>
      <w:r>
        <w:br/>
      </w:r>
    </w:p>
    <w:p w14:paraId="5E652ED3" w14:textId="77777777" w:rsidR="009D1D23" w:rsidRDefault="00000000">
      <w:pPr>
        <w:numPr>
          <w:ilvl w:val="1"/>
          <w:numId w:val="16"/>
        </w:numPr>
        <w:jc w:val="left"/>
      </w:pPr>
      <w:r>
        <w:t>All components (Nav, Forms, Modals, Tables, Charts, QR generator, Toasts) defined inside.</w:t>
      </w:r>
      <w:r>
        <w:br/>
      </w:r>
    </w:p>
    <w:p w14:paraId="5E652ED4" w14:textId="77777777" w:rsidR="009D1D23" w:rsidRDefault="00000000">
      <w:pPr>
        <w:numPr>
          <w:ilvl w:val="0"/>
          <w:numId w:val="16"/>
        </w:numPr>
        <w:jc w:val="left"/>
      </w:pPr>
      <w:r>
        <w:rPr>
          <w:b/>
        </w:rPr>
        <w:t>QR generation:</w:t>
      </w:r>
      <w:r>
        <w:t xml:space="preserve"> implement a minimal canvas-based encoder or use a tiny no-build inline script (if needed, include a small QR function inside the same file). Output data-URL </w:t>
      </w:r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img</w:t>
      </w:r>
      <w:proofErr w:type="spellEnd"/>
      <w:r>
        <w:rPr>
          <w:rFonts w:ascii="Roboto Mono" w:eastAsia="Roboto Mono" w:hAnsi="Roboto Mono" w:cs="Roboto Mono"/>
          <w:color w:val="188038"/>
        </w:rPr>
        <w:t>&gt;</w:t>
      </w:r>
      <w:r>
        <w:t>.</w:t>
      </w:r>
      <w:r>
        <w:br/>
      </w:r>
    </w:p>
    <w:p w14:paraId="5E652ED5" w14:textId="77777777" w:rsidR="009D1D23" w:rsidRDefault="00000000">
      <w:pPr>
        <w:numPr>
          <w:ilvl w:val="0"/>
          <w:numId w:val="16"/>
        </w:numPr>
        <w:jc w:val="left"/>
      </w:pPr>
      <w:r>
        <w:rPr>
          <w:b/>
        </w:rPr>
        <w:lastRenderedPageBreak/>
        <w:t>File uploads:</w:t>
      </w:r>
      <w:r>
        <w:t xml:space="preserve"> simulate with file metadata stored in state (name/size/type) and data-URL previews (no real server).</w:t>
      </w:r>
      <w:r>
        <w:br/>
      </w:r>
    </w:p>
    <w:p w14:paraId="5E652ED6" w14:textId="77777777" w:rsidR="009D1D23" w:rsidRDefault="00000000">
      <w:pPr>
        <w:numPr>
          <w:ilvl w:val="0"/>
          <w:numId w:val="16"/>
        </w:numPr>
        <w:jc w:val="left"/>
      </w:pPr>
      <w:r>
        <w:rPr>
          <w:b/>
        </w:rPr>
        <w:t>Export CSV:</w:t>
      </w:r>
      <w:r>
        <w:t xml:space="preserve"> build a data-URI from current in-memory arrays and trigger download.</w:t>
      </w:r>
      <w:r>
        <w:br/>
      </w:r>
    </w:p>
    <w:p w14:paraId="5E652ED7" w14:textId="77777777" w:rsidR="009D1D23" w:rsidRDefault="00000000">
      <w:pPr>
        <w:numPr>
          <w:ilvl w:val="0"/>
          <w:numId w:val="16"/>
        </w:numPr>
        <w:spacing w:after="240"/>
        <w:jc w:val="left"/>
      </w:pPr>
      <w:proofErr w:type="spellStart"/>
      <w:r>
        <w:rPr>
          <w:b/>
        </w:rPr>
        <w:t>LocalStorage</w:t>
      </w:r>
      <w:proofErr w:type="spellEnd"/>
      <w:r>
        <w:rPr>
          <w:b/>
        </w:rPr>
        <w:t xml:space="preserve"> keys: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users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orgs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challenges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submissions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messages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events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exhibitors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notifications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reputationEvents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settings</w:t>
      </w:r>
      <w:r>
        <w:t xml:space="preserve"> (kiosk mode, countdown target), </w:t>
      </w:r>
      <w:r>
        <w:rPr>
          <w:rFonts w:ascii="Roboto Mono" w:eastAsia="Roboto Mono" w:hAnsi="Roboto Mono" w:cs="Roboto Mono"/>
          <w:color w:val="188038"/>
        </w:rPr>
        <w:t>session</w:t>
      </w:r>
      <w:r>
        <w:t>.</w:t>
      </w:r>
      <w:r>
        <w:br/>
      </w:r>
    </w:p>
    <w:p w14:paraId="5E652ED8" w14:textId="77777777" w:rsidR="009D1D23" w:rsidRDefault="00000000">
      <w:r>
        <w:pict w14:anchorId="5E652EFE">
          <v:rect id="_x0000_i1036" style="width:0;height:1.5pt" o:hralign="center" o:hrstd="t" o:hr="t" fillcolor="#a0a0a0" stroked="f"/>
        </w:pict>
      </w:r>
    </w:p>
    <w:p w14:paraId="5E652ED9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6" w:name="_gqo8ehs56vq" w:colFirst="0" w:colLast="0"/>
      <w:bookmarkEnd w:id="16"/>
      <w:r>
        <w:rPr>
          <w:b/>
          <w:sz w:val="34"/>
          <w:szCs w:val="34"/>
        </w:rPr>
        <w:t>10) Acceptance Criteria (must pass)</w:t>
      </w:r>
    </w:p>
    <w:p w14:paraId="5E652EDA" w14:textId="77777777" w:rsidR="009D1D23" w:rsidRDefault="00000000">
      <w:pPr>
        <w:numPr>
          <w:ilvl w:val="0"/>
          <w:numId w:val="17"/>
        </w:numPr>
        <w:spacing w:before="240"/>
        <w:jc w:val="left"/>
      </w:pPr>
      <w:r>
        <w:t xml:space="preserve">Runs by opening </w:t>
      </w:r>
      <w:r>
        <w:rPr>
          <w:rFonts w:ascii="Roboto Mono" w:eastAsia="Roboto Mono" w:hAnsi="Roboto Mono" w:cs="Roboto Mono"/>
          <w:color w:val="188038"/>
        </w:rPr>
        <w:t>index.html</w:t>
      </w:r>
      <w:r>
        <w:t xml:space="preserve"> in a browser (no server).</w:t>
      </w:r>
      <w:r>
        <w:br/>
      </w:r>
    </w:p>
    <w:p w14:paraId="5E652EDB" w14:textId="77777777" w:rsidR="009D1D23" w:rsidRDefault="00000000">
      <w:pPr>
        <w:numPr>
          <w:ilvl w:val="0"/>
          <w:numId w:val="17"/>
        </w:numPr>
        <w:jc w:val="left"/>
      </w:pPr>
      <w:r>
        <w:t xml:space="preserve">All pages are </w:t>
      </w:r>
      <w:r>
        <w:rPr>
          <w:b/>
        </w:rPr>
        <w:t>RTL Persian</w:t>
      </w:r>
      <w:r>
        <w:t>, responsive, and navigable via top nav.</w:t>
      </w:r>
      <w:r>
        <w:br/>
      </w:r>
    </w:p>
    <w:p w14:paraId="5E652EDC" w14:textId="77777777" w:rsidR="009D1D23" w:rsidRDefault="00000000">
      <w:pPr>
        <w:numPr>
          <w:ilvl w:val="0"/>
          <w:numId w:val="17"/>
        </w:numPr>
        <w:jc w:val="left"/>
      </w:pPr>
      <w:r>
        <w:t>NDA gate prevents submission/file access until accepted; consent recorded.</w:t>
      </w:r>
      <w:r>
        <w:br/>
      </w:r>
    </w:p>
    <w:p w14:paraId="5E652EDD" w14:textId="77777777" w:rsidR="009D1D23" w:rsidRDefault="00000000">
      <w:pPr>
        <w:numPr>
          <w:ilvl w:val="0"/>
          <w:numId w:val="17"/>
        </w:numPr>
        <w:jc w:val="left"/>
      </w:pPr>
      <w:r>
        <w:t>Full role demo flows work (Admin/Seeker/Solver) with seeded accounts.</w:t>
      </w:r>
      <w:r>
        <w:br/>
      </w:r>
    </w:p>
    <w:p w14:paraId="5E652EDE" w14:textId="77777777" w:rsidR="009D1D23" w:rsidRDefault="00000000">
      <w:pPr>
        <w:numPr>
          <w:ilvl w:val="0"/>
          <w:numId w:val="17"/>
        </w:numPr>
        <w:jc w:val="left"/>
      </w:pPr>
      <w:r>
        <w:t>TESTA pages exist (Home, Schedule, Events, Map/Booths, Announcements, Stats, QR Access) and function as described.</w:t>
      </w:r>
      <w:r>
        <w:br/>
      </w:r>
    </w:p>
    <w:p w14:paraId="5E652EDF" w14:textId="77777777" w:rsidR="009D1D23" w:rsidRDefault="00000000">
      <w:pPr>
        <w:numPr>
          <w:ilvl w:val="0"/>
          <w:numId w:val="17"/>
        </w:numPr>
        <w:jc w:val="left"/>
      </w:pPr>
      <w:r>
        <w:t>Kiosk Mode works (UI adjustments, privacy mask, inactivity logout, timed auto-reset, manual Reset Demo).</w:t>
      </w:r>
      <w:r>
        <w:br/>
      </w:r>
    </w:p>
    <w:p w14:paraId="5E652EE0" w14:textId="77777777" w:rsidR="009D1D23" w:rsidRDefault="00000000">
      <w:pPr>
        <w:numPr>
          <w:ilvl w:val="0"/>
          <w:numId w:val="17"/>
        </w:numPr>
        <w:jc w:val="left"/>
      </w:pPr>
      <w:r>
        <w:t>Comparison view shows two submissions side-by-side with rubric.</w:t>
      </w:r>
      <w:r>
        <w:br/>
      </w:r>
    </w:p>
    <w:p w14:paraId="5E652EE1" w14:textId="77777777" w:rsidR="009D1D23" w:rsidRDefault="00000000">
      <w:pPr>
        <w:numPr>
          <w:ilvl w:val="0"/>
          <w:numId w:val="17"/>
        </w:numPr>
        <w:jc w:val="left"/>
      </w:pPr>
      <w:r>
        <w:t>Data persists across refresh (</w:t>
      </w:r>
      <w:proofErr w:type="spellStart"/>
      <w:r>
        <w:t>localStorage</w:t>
      </w:r>
      <w:proofErr w:type="spellEnd"/>
      <w:r>
        <w:t>) and clears on Reset.</w:t>
      </w:r>
      <w:r>
        <w:br/>
      </w:r>
    </w:p>
    <w:p w14:paraId="5E652EE2" w14:textId="77777777" w:rsidR="009D1D23" w:rsidRDefault="00000000">
      <w:pPr>
        <w:numPr>
          <w:ilvl w:val="0"/>
          <w:numId w:val="17"/>
        </w:numPr>
        <w:spacing w:after="240"/>
        <w:jc w:val="left"/>
      </w:pPr>
      <w:r>
        <w:t xml:space="preserve">No </w:t>
      </w:r>
      <w:proofErr w:type="gramStart"/>
      <w:r>
        <w:t>crashes;</w:t>
      </w:r>
      <w:proofErr w:type="gramEnd"/>
      <w:r>
        <w:t xml:space="preserve"> form validation messages are in Persian; toasts appear for key events.</w:t>
      </w:r>
      <w:r>
        <w:br/>
      </w:r>
    </w:p>
    <w:p w14:paraId="5E652EE3" w14:textId="77777777" w:rsidR="009D1D23" w:rsidRDefault="00000000">
      <w:r>
        <w:pict w14:anchorId="5E652EFF">
          <v:rect id="_x0000_i1037" style="width:0;height:1.5pt" o:hralign="center" o:hrstd="t" o:hr="t" fillcolor="#a0a0a0" stroked="f"/>
        </w:pict>
      </w:r>
    </w:p>
    <w:p w14:paraId="5E652EE4" w14:textId="77777777" w:rsidR="009D1D23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7" w:name="_37u9gfldnq5u" w:colFirst="0" w:colLast="0"/>
      <w:bookmarkEnd w:id="17"/>
      <w:r>
        <w:rPr>
          <w:b/>
          <w:sz w:val="34"/>
          <w:szCs w:val="34"/>
        </w:rPr>
        <w:t>11) What to Output</w:t>
      </w:r>
    </w:p>
    <w:p w14:paraId="5E652EE5" w14:textId="77777777" w:rsidR="009D1D23" w:rsidRDefault="00000000">
      <w:pPr>
        <w:numPr>
          <w:ilvl w:val="0"/>
          <w:numId w:val="14"/>
        </w:numPr>
        <w:spacing w:before="240"/>
        <w:jc w:val="left"/>
      </w:pPr>
      <w:r>
        <w:lastRenderedPageBreak/>
        <w:t xml:space="preserve">A </w:t>
      </w:r>
      <w:r>
        <w:rPr>
          <w:b/>
        </w:rPr>
        <w:t xml:space="preserve">single </w:t>
      </w:r>
      <w:r>
        <w:rPr>
          <w:rFonts w:ascii="Roboto Mono" w:eastAsia="Roboto Mono" w:hAnsi="Roboto Mono" w:cs="Roboto Mono"/>
          <w:b/>
          <w:color w:val="188038"/>
        </w:rPr>
        <w:t>index.html</w:t>
      </w:r>
      <w:r>
        <w:t xml:space="preserve"> file (complete) that I can save and open directly.</w:t>
      </w:r>
      <w:r>
        <w:br/>
      </w:r>
    </w:p>
    <w:p w14:paraId="5E652EE6" w14:textId="77777777" w:rsidR="009D1D23" w:rsidRDefault="00000000">
      <w:pPr>
        <w:numPr>
          <w:ilvl w:val="0"/>
          <w:numId w:val="14"/>
        </w:numPr>
        <w:spacing w:after="240"/>
        <w:jc w:val="left"/>
      </w:pPr>
      <w:r>
        <w:t xml:space="preserve">Clear section comments to navigate code (e.g., </w:t>
      </w:r>
      <w:r>
        <w:rPr>
          <w:rFonts w:ascii="Roboto Mono" w:eastAsia="Roboto Mono" w:hAnsi="Roboto Mono" w:cs="Roboto Mono"/>
          <w:color w:val="188038"/>
        </w:rPr>
        <w:t>// --- State Models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// --- TESTA Module</w:t>
      </w:r>
      <w:r>
        <w:t>, etc.).</w:t>
      </w:r>
      <w:r>
        <w:br/>
      </w:r>
    </w:p>
    <w:p w14:paraId="5E652EE7" w14:textId="77777777" w:rsidR="009D1D23" w:rsidRDefault="00000000">
      <w:r>
        <w:pict w14:anchorId="5E652F00">
          <v:rect id="_x0000_i1038" style="width:0;height:1.5pt" o:hralign="center" o:hrstd="t" o:hr="t" fillcolor="#a0a0a0" stroked="f"/>
        </w:pict>
      </w:r>
    </w:p>
    <w:p w14:paraId="5E652EE8" w14:textId="77777777" w:rsidR="009D1D23" w:rsidRDefault="00000000">
      <w:pPr>
        <w:pStyle w:val="Heading1"/>
        <w:keepNext w:val="0"/>
        <w:keepLines w:val="0"/>
        <w:spacing w:before="480"/>
        <w:rPr>
          <w:rFonts w:ascii="Garamond" w:eastAsia="Garamond" w:hAnsi="Garamond" w:cs="Garamond"/>
          <w:sz w:val="46"/>
          <w:szCs w:val="46"/>
        </w:rPr>
      </w:pPr>
      <w:bookmarkStart w:id="18" w:name="_orsflrvdi0ny" w:colFirst="0" w:colLast="0"/>
      <w:bookmarkEnd w:id="18"/>
      <w:r>
        <w:rPr>
          <w:rFonts w:ascii="Garamond" w:eastAsia="Garamond" w:hAnsi="Garamond" w:cs="Garamond"/>
          <w:sz w:val="46"/>
          <w:szCs w:val="46"/>
        </w:rPr>
        <w:t>ℹ️ What I added/changed (and why)</w:t>
      </w:r>
    </w:p>
    <w:p w14:paraId="5E652EE9" w14:textId="77777777" w:rsidR="009D1D23" w:rsidRDefault="00000000">
      <w:pPr>
        <w:numPr>
          <w:ilvl w:val="0"/>
          <w:numId w:val="9"/>
        </w:numPr>
        <w:spacing w:before="240"/>
        <w:jc w:val="left"/>
      </w:pPr>
      <w:r>
        <w:rPr>
          <w:b/>
        </w:rPr>
        <w:t>Dedicated TESTA module</w:t>
      </w:r>
      <w:r>
        <w:t xml:space="preserve"> (Home, Schedule, Events with registration, Map/Booths, Announcements, Stats, QR Access)</w:t>
      </w:r>
      <w:r>
        <w:br/>
        <w:t xml:space="preserve"> </w:t>
      </w:r>
      <w:r>
        <w:rPr>
          <w:i/>
        </w:rPr>
        <w:t>Why:</w:t>
      </w:r>
      <w:r>
        <w:t xml:space="preserve"> You said the site must also serve the TESTA exhibition (time-boxed) while the platform runs year-round.</w:t>
      </w:r>
      <w:r>
        <w:br/>
      </w:r>
    </w:p>
    <w:p w14:paraId="5E652EEA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Kiosk Mode + Demo Reset + Privacy Mask + Inactivity Logout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Exhibition booths need a safe, </w:t>
      </w:r>
      <w:proofErr w:type="spellStart"/>
      <w:r>
        <w:t>loopable</w:t>
      </w:r>
      <w:proofErr w:type="spellEnd"/>
      <w:r>
        <w:t xml:space="preserve"> demo with minimal PII exposure and easy state reset.</w:t>
      </w:r>
      <w:r>
        <w:br/>
      </w:r>
    </w:p>
    <w:p w14:paraId="5E652EEB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Countdown and QR flows</w:t>
      </w:r>
      <w:r>
        <w:t xml:space="preserve"> (deep links to challenge pages, role-preselected demo login)</w:t>
      </w:r>
      <w:r>
        <w:br/>
        <w:t xml:space="preserve"> </w:t>
      </w:r>
      <w:r>
        <w:rPr>
          <w:i/>
        </w:rPr>
        <w:t>Why:</w:t>
      </w:r>
      <w:r>
        <w:t xml:space="preserve"> Common at exhibitions; makes it easy for visitors to jump into the right view on their phones.</w:t>
      </w:r>
      <w:r>
        <w:br/>
      </w:r>
    </w:p>
    <w:p w14:paraId="5E652EEC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Side-by-side submission comparison UI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Helps Seekers evaluate solutions quickly during/after the show.</w:t>
      </w:r>
      <w:r>
        <w:br/>
      </w:r>
    </w:p>
    <w:p w14:paraId="5E652EED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CSV export and lightweight charts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Quick insights for Admin and TESTA “live stats” without external libs.</w:t>
      </w:r>
      <w:r>
        <w:br/>
      </w:r>
    </w:p>
    <w:p w14:paraId="5E652EEE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Strict acceptance criteria &amp; single-file delivery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Ensures the artifact opens instantly (no build, no backend), perfect for Cursor and on-site demos.</w:t>
      </w:r>
      <w:r>
        <w:br/>
      </w:r>
    </w:p>
    <w:p w14:paraId="5E652EEF" w14:textId="77777777" w:rsidR="009D1D23" w:rsidRDefault="00000000">
      <w:pPr>
        <w:numPr>
          <w:ilvl w:val="0"/>
          <w:numId w:val="9"/>
        </w:numPr>
        <w:jc w:val="left"/>
      </w:pPr>
      <w:r>
        <w:rPr>
          <w:b/>
        </w:rPr>
        <w:t>NDA gating recorded with timestamp/version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Matches your confidentiality requirement and mimics real workflow.</w:t>
      </w:r>
      <w:r>
        <w:br/>
      </w:r>
    </w:p>
    <w:p w14:paraId="5E652EF0" w14:textId="77777777" w:rsidR="009D1D23" w:rsidRDefault="00000000">
      <w:pPr>
        <w:numPr>
          <w:ilvl w:val="0"/>
          <w:numId w:val="9"/>
        </w:numPr>
        <w:spacing w:after="240"/>
        <w:jc w:val="left"/>
      </w:pPr>
      <w:r>
        <w:rPr>
          <w:b/>
        </w:rPr>
        <w:lastRenderedPageBreak/>
        <w:t>Seeded TESTA content (events/exhibitors) alongside platform challenges</w:t>
      </w:r>
      <w:r>
        <w:rPr>
          <w:b/>
        </w:rPr>
        <w:br/>
      </w:r>
      <w:r>
        <w:t xml:space="preserve"> </w:t>
      </w:r>
      <w:r>
        <w:rPr>
          <w:i/>
        </w:rPr>
        <w:t>Why:</w:t>
      </w:r>
      <w:r>
        <w:t xml:space="preserve"> Demonstrates both time-boxed exhibition content and year-round challenge flow in one prototype.</w:t>
      </w:r>
      <w:r>
        <w:br/>
      </w:r>
    </w:p>
    <w:p w14:paraId="5E652EF1" w14:textId="77777777" w:rsidR="009D1D23" w:rsidRDefault="009D1D23">
      <w:pPr>
        <w:spacing w:before="240" w:after="240"/>
      </w:pPr>
    </w:p>
    <w:p w14:paraId="5E652EF2" w14:textId="77777777" w:rsidR="009D1D23" w:rsidRDefault="009D1D23">
      <w:pPr>
        <w:rPr>
          <w:rFonts w:ascii="Roboto" w:eastAsia="Roboto" w:hAnsi="Roboto" w:cs="Roboto"/>
          <w:color w:val="141413"/>
          <w:sz w:val="23"/>
          <w:szCs w:val="23"/>
          <w:shd w:val="clear" w:color="auto" w:fill="F0EEE6"/>
        </w:rPr>
      </w:pPr>
    </w:p>
    <w:sectPr w:rsidR="009D1D2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89DB8090-BB8C-4DA9-A593-69CB7B295E41}"/>
    <w:embedBold r:id="rId2" w:fontKey="{411397FF-B4E8-4A73-8328-353E0D7E80DB}"/>
    <w:embedItalic r:id="rId3" w:fontKey="{14080C30-F42E-4B88-AA9C-4FCE01119ACA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ECC61548-D5FB-44B3-A5EC-5AC67EB35EC1}"/>
    <w:embedBold r:id="rId5" w:fontKey="{79113B92-4C75-43CA-9E3D-7A062B2B7AC4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6" w:fontKey="{EF0F6601-D047-4881-B8D6-079941DFCD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7" w:fontKey="{0D366102-B555-4A50-A8D6-3602B15BB2A3}"/>
    <w:embedBold r:id="rId8" w:fontKey="{8D524282-F5D3-400A-BAF0-0A187DC237AF}"/>
  </w:font>
  <w:font w:name="Cardo">
    <w:charset w:val="00"/>
    <w:family w:val="auto"/>
    <w:pitch w:val="default"/>
    <w:embedRegular r:id="rId9" w:fontKey="{4A3E55F5-6A84-4487-89E6-164472A8ED48}"/>
  </w:font>
  <w:font w:name="Nova Mono">
    <w:charset w:val="00"/>
    <w:family w:val="auto"/>
    <w:pitch w:val="default"/>
    <w:embedRegular r:id="rId10" w:fontKey="{68445179-D706-4208-9B7D-05B8279E329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1" w:fontKey="{D72941CE-68E6-480D-8CDF-B1A21BC2C3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5FEF1087-C8EB-4F7F-89C3-77D5F3C6DC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400CB2C4-6B0D-4002-B498-FC5C869C320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A669E"/>
    <w:multiLevelType w:val="multilevel"/>
    <w:tmpl w:val="000AFE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33D8A"/>
    <w:multiLevelType w:val="multilevel"/>
    <w:tmpl w:val="2EDC2C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B849A3"/>
    <w:multiLevelType w:val="multilevel"/>
    <w:tmpl w:val="5616F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5E75E4"/>
    <w:multiLevelType w:val="multilevel"/>
    <w:tmpl w:val="1BE0B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8C04A6"/>
    <w:multiLevelType w:val="multilevel"/>
    <w:tmpl w:val="0A4087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2A77C3"/>
    <w:multiLevelType w:val="multilevel"/>
    <w:tmpl w:val="83C22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F71217"/>
    <w:multiLevelType w:val="multilevel"/>
    <w:tmpl w:val="627A81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F75FF5"/>
    <w:multiLevelType w:val="multilevel"/>
    <w:tmpl w:val="209A0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D030D4"/>
    <w:multiLevelType w:val="multilevel"/>
    <w:tmpl w:val="06507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5396D2E"/>
    <w:multiLevelType w:val="multilevel"/>
    <w:tmpl w:val="A546E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9627BC9"/>
    <w:multiLevelType w:val="multilevel"/>
    <w:tmpl w:val="673A7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753886"/>
    <w:multiLevelType w:val="multilevel"/>
    <w:tmpl w:val="4E687A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700384"/>
    <w:multiLevelType w:val="multilevel"/>
    <w:tmpl w:val="385C8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BC0B76"/>
    <w:multiLevelType w:val="multilevel"/>
    <w:tmpl w:val="B5749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B1539A"/>
    <w:multiLevelType w:val="multilevel"/>
    <w:tmpl w:val="48CC30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1B2E16"/>
    <w:multiLevelType w:val="multilevel"/>
    <w:tmpl w:val="963E4A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0AC55D3"/>
    <w:multiLevelType w:val="multilevel"/>
    <w:tmpl w:val="A89049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61725015">
    <w:abstractNumId w:val="14"/>
  </w:num>
  <w:num w:numId="2" w16cid:durableId="1335258000">
    <w:abstractNumId w:val="9"/>
  </w:num>
  <w:num w:numId="3" w16cid:durableId="1686009238">
    <w:abstractNumId w:val="8"/>
  </w:num>
  <w:num w:numId="4" w16cid:durableId="656566844">
    <w:abstractNumId w:val="1"/>
  </w:num>
  <w:num w:numId="5" w16cid:durableId="1897542200">
    <w:abstractNumId w:val="12"/>
  </w:num>
  <w:num w:numId="6" w16cid:durableId="1067655043">
    <w:abstractNumId w:val="13"/>
  </w:num>
  <w:num w:numId="7" w16cid:durableId="902329194">
    <w:abstractNumId w:val="15"/>
  </w:num>
  <w:num w:numId="8" w16cid:durableId="2113161450">
    <w:abstractNumId w:val="10"/>
  </w:num>
  <w:num w:numId="9" w16cid:durableId="169876977">
    <w:abstractNumId w:val="0"/>
  </w:num>
  <w:num w:numId="10" w16cid:durableId="486943834">
    <w:abstractNumId w:val="2"/>
  </w:num>
  <w:num w:numId="11" w16cid:durableId="830023568">
    <w:abstractNumId w:val="11"/>
  </w:num>
  <w:num w:numId="12" w16cid:durableId="222907924">
    <w:abstractNumId w:val="16"/>
  </w:num>
  <w:num w:numId="13" w16cid:durableId="732659091">
    <w:abstractNumId w:val="4"/>
  </w:num>
  <w:num w:numId="14" w16cid:durableId="496306490">
    <w:abstractNumId w:val="6"/>
  </w:num>
  <w:num w:numId="15" w16cid:durableId="691033572">
    <w:abstractNumId w:val="5"/>
  </w:num>
  <w:num w:numId="16" w16cid:durableId="2099596052">
    <w:abstractNumId w:val="7"/>
  </w:num>
  <w:num w:numId="17" w16cid:durableId="13731131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D23"/>
    <w:rsid w:val="007330CF"/>
    <w:rsid w:val="009D1D23"/>
    <w:rsid w:val="00D8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2E68"/>
  <w15:docId w15:val="{34453AAF-EB23-4222-B38F-0A046970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="Garamond" w:hAnsi="Garamond" w:cs="Garamond"/>
        <w:sz w:val="26"/>
        <w:szCs w:val="26"/>
        <w:lang w:val="en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Merriweather" w:eastAsia="Merriweather" w:hAnsi="Merriweather" w:cs="Merriweather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rFonts w:ascii="Oswald" w:eastAsia="Oswald" w:hAnsi="Oswald" w:cs="Oswal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1708</Words>
  <Characters>9741</Characters>
  <Application>Microsoft Office Word</Application>
  <DocSecurity>0</DocSecurity>
  <Lines>81</Lines>
  <Paragraphs>22</Paragraphs>
  <ScaleCrop>false</ScaleCrop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Payam Chiniforooshan</cp:lastModifiedBy>
  <cp:revision>2</cp:revision>
  <dcterms:created xsi:type="dcterms:W3CDTF">2025-08-31T16:23:00Z</dcterms:created>
  <dcterms:modified xsi:type="dcterms:W3CDTF">2025-08-31T16:23:00Z</dcterms:modified>
</cp:coreProperties>
</file>