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6.5825242718447"/>
        <w:gridCol w:w="2785.2815533980583"/>
        <w:gridCol w:w="549.7864077669904"/>
        <w:gridCol w:w="1817.4757281553398"/>
        <w:gridCol w:w="2430.873786407767"/>
        <w:tblGridChange w:id="0">
          <w:tblGrid>
            <w:gridCol w:w="1776.5825242718447"/>
            <w:gridCol w:w="2785.2815533980583"/>
            <w:gridCol w:w="549.7864077669904"/>
            <w:gridCol w:w="1817.4757281553398"/>
            <w:gridCol w:w="2430.8737864077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80/12 sharp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Lycra, Spandex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70/10, 75/11, 80/12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Coated/water proof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80/12 sharp/ball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Nylon Wind breaker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70/10, 75/11, 80/12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Corduroy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sharp/ball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Organza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65/9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Cotton Sheeting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70/10, 75/11, 80/12 sharp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Rayon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Denim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sharp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Satin Jacket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Dress 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70/10, 75/11, 80/12 ball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Sweater Knit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Golf 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70/10, 75/11, 80/12 ball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Sweatshirt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70/10, 75/11, 80/12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sharp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Taffeta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65/9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Leather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80/12, 90/14 sharp point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75/11, 90/14 wedge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Terry cloth towel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sharp/ball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Lingerie &amp; Silk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60/8, 70/10, 75/11 sharp/ball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Velvet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65/9 ball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55555"/>
                <w:sz w:val="18"/>
                <w:szCs w:val="18"/>
                <w:rtl w:val="0"/>
              </w:rPr>
              <w:t xml:space="preserve">Vinyl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sharp point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color w:val="555555"/>
                <w:sz w:val="18"/>
                <w:szCs w:val="18"/>
                <w:rtl w:val="0"/>
              </w:rPr>
              <w:t xml:space="preserve">75/11 wedge point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Replacing a needle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851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90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lco-service.com/docs/AMAYA_OS_v10/AMAYA/ReplacingaNeedle.htm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