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  <w:gridCol w:w="2025"/>
      </w:tblGrid>
      <w:tr w:rsidR="00221178" w:rsidRPr="00221178" w:rsidTr="00221178">
        <w:tc>
          <w:tcPr>
            <w:tcW w:w="9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1178" w:rsidRPr="00221178" w:rsidRDefault="00221178" w:rsidP="00221178">
            <w:pPr>
              <w:spacing w:after="150" w:line="358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3"/>
                <w:szCs w:val="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1178" w:rsidRPr="00221178" w:rsidRDefault="00221178" w:rsidP="0022117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221178" w:rsidRPr="00221178" w:rsidRDefault="00221178" w:rsidP="0022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300"/>
        <w:gridCol w:w="6"/>
      </w:tblGrid>
      <w:tr w:rsidR="00221178" w:rsidRPr="00221178" w:rsidTr="0022117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1178" w:rsidRPr="00221178" w:rsidRDefault="00221178" w:rsidP="0022117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1178" w:rsidRPr="00221178" w:rsidRDefault="00221178" w:rsidP="0022117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1178" w:rsidRPr="00221178" w:rsidRDefault="00221178" w:rsidP="0022117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221178" w:rsidRPr="00221178" w:rsidRDefault="00221178" w:rsidP="00221178">
      <w:pPr>
        <w:shd w:val="clear" w:color="auto" w:fill="FFFFFF"/>
        <w:spacing w:after="75" w:line="307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21178">
        <w:rPr>
          <w:rFonts w:ascii="Arial" w:eastAsia="Times New Roman" w:hAnsi="Arial" w:cs="Arial"/>
          <w:b/>
          <w:bCs/>
          <w:color w:val="000000"/>
          <w:sz w:val="26"/>
          <w:szCs w:val="26"/>
        </w:rPr>
        <w:t>Resistor Color Chart</w:t>
      </w:r>
    </w:p>
    <w:p w:rsidR="00221178" w:rsidRPr="00221178" w:rsidRDefault="00221178" w:rsidP="0022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21178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21178" w:rsidRPr="00221178" w:rsidRDefault="00221178" w:rsidP="00221178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9120" cy="6460640"/>
            <wp:effectExtent l="0" t="0" r="0" b="0"/>
            <wp:docPr id="1" name="Picture 1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is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55" cy="64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52" w:rsidRDefault="00221178" w:rsidP="00221178">
      <w:r w:rsidRPr="0022117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21178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Note:</w:t>
      </w:r>
      <w:r w:rsidRPr="002211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The gold and silver band is only for tolerance. The band would be on the right side when reading. </w:t>
      </w:r>
    </w:p>
    <w:sectPr w:rsidR="003D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78"/>
    <w:rsid w:val="00221178"/>
    <w:rsid w:val="006A0848"/>
    <w:rsid w:val="008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11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11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1178"/>
    <w:rPr>
      <w:b/>
      <w:bCs/>
    </w:rPr>
  </w:style>
  <w:style w:type="character" w:customStyle="1" w:styleId="apple-converted-space">
    <w:name w:val="apple-converted-space"/>
    <w:basedOn w:val="DefaultParagraphFont"/>
    <w:rsid w:val="00221178"/>
  </w:style>
  <w:style w:type="paragraph" w:styleId="BalloonText">
    <w:name w:val="Balloon Text"/>
    <w:basedOn w:val="Normal"/>
    <w:link w:val="BalloonTextChar"/>
    <w:uiPriority w:val="99"/>
    <w:semiHidden/>
    <w:unhideWhenUsed/>
    <w:rsid w:val="0022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11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11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1178"/>
    <w:rPr>
      <w:b/>
      <w:bCs/>
    </w:rPr>
  </w:style>
  <w:style w:type="character" w:customStyle="1" w:styleId="apple-converted-space">
    <w:name w:val="apple-converted-space"/>
    <w:basedOn w:val="DefaultParagraphFont"/>
    <w:rsid w:val="00221178"/>
  </w:style>
  <w:style w:type="paragraph" w:styleId="BalloonText">
    <w:name w:val="Balloon Text"/>
    <w:basedOn w:val="Normal"/>
    <w:link w:val="BalloonTextChar"/>
    <w:uiPriority w:val="99"/>
    <w:semiHidden/>
    <w:unhideWhenUsed/>
    <w:rsid w:val="0022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Ganteaume, Oscar E</dc:creator>
  <cp:lastModifiedBy>Ganteaume, Oscar E</cp:lastModifiedBy>
  <cp:revision>1</cp:revision>
  <dcterms:created xsi:type="dcterms:W3CDTF">2015-02-18T12:27:00Z</dcterms:created>
  <dcterms:modified xsi:type="dcterms:W3CDTF">2015-02-18T12:28:00Z</dcterms:modified>
</cp:coreProperties>
</file>