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C5A73" w14:textId="7FBDE2AD" w:rsidR="00072E48" w:rsidRDefault="00C84901" w:rsidP="0055683A">
      <w:pPr>
        <w:pStyle w:val="HTMLPreformatte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201</w:t>
      </w:r>
      <w:r w:rsidR="005C1C81">
        <w:rPr>
          <w:rFonts w:ascii="Arial" w:hAnsi="Arial" w:cs="Arial"/>
          <w:b/>
          <w:color w:val="000000"/>
          <w:sz w:val="28"/>
          <w:szCs w:val="28"/>
        </w:rPr>
        <w:t>6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LGS LLC INCENTIVE COMPENSATION PLAN (ICP)</w:t>
      </w:r>
    </w:p>
    <w:p w14:paraId="02E69532" w14:textId="77777777" w:rsidR="00C84901" w:rsidRDefault="00C84901" w:rsidP="0055683A">
      <w:pPr>
        <w:pStyle w:val="HTMLPreformatted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2F6411B" w14:textId="370DCDB1"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The </w:t>
      </w:r>
      <w:r w:rsidR="00016F74">
        <w:rPr>
          <w:rFonts w:ascii="Arial" w:hAnsi="Arial" w:cs="Arial"/>
          <w:color w:val="000000"/>
          <w:sz w:val="24"/>
          <w:szCs w:val="24"/>
        </w:rPr>
        <w:t>LGS Innovations LLC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Incentive Compensation Plan</w:t>
      </w:r>
      <w:r>
        <w:rPr>
          <w:rFonts w:ascii="Arial" w:hAnsi="Arial" w:cs="Arial"/>
          <w:color w:val="000000"/>
          <w:sz w:val="24"/>
          <w:szCs w:val="24"/>
        </w:rPr>
        <w:t xml:space="preserve"> (ICP</w:t>
      </w:r>
      <w:r w:rsidR="00A91667">
        <w:rPr>
          <w:rFonts w:ascii="Arial" w:hAnsi="Arial" w:cs="Arial"/>
          <w:color w:val="000000"/>
          <w:sz w:val="24"/>
          <w:szCs w:val="24"/>
        </w:rPr>
        <w:t>)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is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designed to offer incentive compensation to 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executives </w:t>
      </w:r>
      <w:r w:rsidR="009E0F19">
        <w:rPr>
          <w:rFonts w:ascii="Arial" w:hAnsi="Arial" w:cs="Arial"/>
          <w:color w:val="000000"/>
          <w:sz w:val="24"/>
          <w:szCs w:val="24"/>
        </w:rPr>
        <w:t xml:space="preserve">and organizational/technical leaders </w:t>
      </w:r>
      <w:r w:rsidRPr="0055683A">
        <w:rPr>
          <w:rFonts w:ascii="Arial" w:hAnsi="Arial" w:cs="Arial"/>
          <w:color w:val="000000"/>
          <w:sz w:val="24"/>
          <w:szCs w:val="24"/>
        </w:rPr>
        <w:t>by rewarding the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achievement of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goals and specifically measured individual goals that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are consistent with and support overall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C0710F">
        <w:rPr>
          <w:rFonts w:ascii="Arial" w:hAnsi="Arial" w:cs="Arial"/>
          <w:color w:val="000000"/>
          <w:sz w:val="24"/>
          <w:szCs w:val="24"/>
        </w:rPr>
        <w:t>objectives</w:t>
      </w:r>
      <w:r w:rsidRPr="0055683A">
        <w:rPr>
          <w:rFonts w:ascii="Arial" w:hAnsi="Arial" w:cs="Arial"/>
          <w:color w:val="000000"/>
          <w:sz w:val="24"/>
          <w:szCs w:val="24"/>
        </w:rPr>
        <w:t>.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The </w:t>
      </w:r>
      <w:r w:rsidR="00AF6102">
        <w:rPr>
          <w:rFonts w:ascii="Arial" w:hAnsi="Arial" w:cs="Arial"/>
          <w:color w:val="000000"/>
          <w:sz w:val="24"/>
          <w:szCs w:val="24"/>
        </w:rPr>
        <w:t>I</w:t>
      </w:r>
      <w:r w:rsidR="00AF6102" w:rsidRPr="0055683A">
        <w:rPr>
          <w:rFonts w:ascii="Arial" w:hAnsi="Arial" w:cs="Arial"/>
          <w:color w:val="000000"/>
          <w:sz w:val="24"/>
          <w:szCs w:val="24"/>
        </w:rPr>
        <w:t xml:space="preserve">ncentive </w:t>
      </w:r>
      <w:r w:rsidRPr="0055683A">
        <w:rPr>
          <w:rFonts w:ascii="Arial" w:hAnsi="Arial" w:cs="Arial"/>
          <w:color w:val="000000"/>
          <w:sz w:val="24"/>
          <w:szCs w:val="24"/>
        </w:rPr>
        <w:t>Plan create</w:t>
      </w:r>
      <w:r w:rsidR="00B112B8">
        <w:rPr>
          <w:rFonts w:ascii="Arial" w:hAnsi="Arial" w:cs="Arial"/>
          <w:color w:val="000000"/>
          <w:sz w:val="24"/>
          <w:szCs w:val="24"/>
        </w:rPr>
        <w:t>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an environment </w:t>
      </w:r>
      <w:r w:rsidR="007479A7">
        <w:rPr>
          <w:rFonts w:ascii="Arial" w:hAnsi="Arial" w:cs="Arial"/>
          <w:color w:val="000000"/>
          <w:sz w:val="24"/>
          <w:szCs w:val="24"/>
        </w:rPr>
        <w:t>that</w:t>
      </w:r>
      <w:r w:rsidR="007479A7" w:rsidRPr="0055683A">
        <w:rPr>
          <w:rFonts w:ascii="Arial" w:hAnsi="Arial" w:cs="Arial"/>
          <w:color w:val="000000"/>
          <w:sz w:val="24"/>
          <w:szCs w:val="24"/>
        </w:rPr>
        <w:t xml:space="preserve"> focuses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9E0F19">
        <w:rPr>
          <w:rFonts w:ascii="Arial" w:hAnsi="Arial" w:cs="Arial"/>
          <w:color w:val="000000"/>
          <w:sz w:val="24"/>
          <w:szCs w:val="24"/>
        </w:rPr>
        <w:t xml:space="preserve">eligible </w:t>
      </w:r>
      <w:r w:rsidR="00284D82">
        <w:rPr>
          <w:rFonts w:ascii="Arial" w:hAnsi="Arial" w:cs="Arial"/>
          <w:color w:val="000000"/>
          <w:sz w:val="24"/>
          <w:szCs w:val="24"/>
        </w:rPr>
        <w:t>employees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on the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achievement of 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the company’s defined </w:t>
      </w:r>
      <w:r w:rsidRPr="0055683A">
        <w:rPr>
          <w:rFonts w:ascii="Arial" w:hAnsi="Arial" w:cs="Arial"/>
          <w:color w:val="000000"/>
          <w:sz w:val="24"/>
          <w:szCs w:val="24"/>
        </w:rPr>
        <w:t>objectives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 in a given fiscal year</w:t>
      </w:r>
      <w:r w:rsidRPr="0055683A">
        <w:rPr>
          <w:rFonts w:ascii="Arial" w:hAnsi="Arial" w:cs="Arial"/>
          <w:color w:val="000000"/>
          <w:sz w:val="24"/>
          <w:szCs w:val="24"/>
        </w:rPr>
        <w:t>.</w:t>
      </w:r>
      <w:r w:rsidR="005D3850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Since cooperation between departments and </w:t>
      </w:r>
      <w:r w:rsidR="00284D82">
        <w:rPr>
          <w:rFonts w:ascii="Arial" w:hAnsi="Arial" w:cs="Arial"/>
          <w:color w:val="000000"/>
          <w:sz w:val="24"/>
          <w:szCs w:val="24"/>
        </w:rPr>
        <w:t>employees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B112B8">
        <w:rPr>
          <w:rFonts w:ascii="Arial" w:hAnsi="Arial" w:cs="Arial"/>
          <w:color w:val="000000"/>
          <w:sz w:val="24"/>
          <w:szCs w:val="24"/>
        </w:rPr>
        <w:t>is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required to a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chieve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 objectives the plan provides that </w:t>
      </w:r>
      <w:r w:rsidRPr="0055683A">
        <w:rPr>
          <w:rFonts w:ascii="Arial" w:hAnsi="Arial" w:cs="Arial"/>
          <w:color w:val="000000"/>
          <w:sz w:val="24"/>
          <w:szCs w:val="24"/>
        </w:rPr>
        <w:t>a significant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portion of the 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ICP </w:t>
      </w:r>
      <w:r w:rsidR="00B112B8">
        <w:rPr>
          <w:rFonts w:ascii="Arial" w:hAnsi="Arial" w:cs="Arial"/>
          <w:color w:val="000000"/>
          <w:sz w:val="24"/>
          <w:szCs w:val="24"/>
        </w:rPr>
        <w:t>-is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 based on achievement of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284D82">
        <w:rPr>
          <w:rFonts w:ascii="Arial" w:hAnsi="Arial" w:cs="Arial"/>
          <w:color w:val="000000"/>
          <w:sz w:val="24"/>
          <w:szCs w:val="24"/>
        </w:rPr>
        <w:t xml:space="preserve"> goals.  Therefore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the Plan </w:t>
      </w:r>
      <w:r w:rsidR="00B112B8">
        <w:rPr>
          <w:rFonts w:ascii="Arial" w:hAnsi="Arial" w:cs="Arial"/>
          <w:color w:val="000000"/>
          <w:sz w:val="24"/>
          <w:szCs w:val="24"/>
        </w:rPr>
        <w:t>is designed to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foster improved teamwork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and a more cohesive management team.</w:t>
      </w:r>
    </w:p>
    <w:p w14:paraId="1C2C8D84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743DD039" w14:textId="77777777" w:rsidR="0055683A" w:rsidRPr="0055683A" w:rsidRDefault="0055683A" w:rsidP="001B70E3">
      <w:pPr>
        <w:pStyle w:val="Heading1"/>
      </w:pPr>
      <w:r w:rsidRPr="0055683A">
        <w:t xml:space="preserve">Purpose of the </w:t>
      </w:r>
      <w:r w:rsidR="00392922">
        <w:t>Incentive Compensation Plan</w:t>
      </w:r>
    </w:p>
    <w:p w14:paraId="026A21A8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3C99E2C1" w14:textId="77777777"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>The</w:t>
      </w:r>
      <w:r w:rsidR="00016F74">
        <w:rPr>
          <w:rFonts w:ascii="Arial" w:hAnsi="Arial" w:cs="Arial"/>
          <w:color w:val="000000"/>
          <w:sz w:val="24"/>
          <w:szCs w:val="24"/>
        </w:rPr>
        <w:t xml:space="preserve"> LGS Innovations LLC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Incentive Compensation Plan (the "</w:t>
      </w:r>
      <w:r w:rsidR="00392922">
        <w:rPr>
          <w:rFonts w:ascii="Arial" w:hAnsi="Arial" w:cs="Arial"/>
          <w:color w:val="000000"/>
          <w:sz w:val="24"/>
          <w:szCs w:val="24"/>
        </w:rPr>
        <w:t>ICP</w:t>
      </w:r>
      <w:r w:rsidRPr="0055683A">
        <w:rPr>
          <w:rFonts w:ascii="Arial" w:hAnsi="Arial" w:cs="Arial"/>
          <w:color w:val="000000"/>
          <w:sz w:val="24"/>
          <w:szCs w:val="24"/>
        </w:rPr>
        <w:t>") is designed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to:</w:t>
      </w:r>
    </w:p>
    <w:p w14:paraId="769CCCD8" w14:textId="77777777"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14:paraId="786B7D4A" w14:textId="77777777" w:rsidR="0055683A" w:rsidRPr="0055683A" w:rsidRDefault="0055683A" w:rsidP="009A6744">
      <w:pPr>
        <w:pStyle w:val="HTMLPreformatted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Provide an incentive program to achieve overall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39292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objectives and to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enhance </w:t>
      </w:r>
      <w:r w:rsidR="00A91667">
        <w:rPr>
          <w:rFonts w:ascii="Arial" w:hAnsi="Arial" w:cs="Arial"/>
          <w:color w:val="000000"/>
          <w:sz w:val="24"/>
          <w:szCs w:val="24"/>
        </w:rPr>
        <w:t>the company’s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value</w:t>
      </w:r>
      <w:r w:rsidR="009E0F19">
        <w:rPr>
          <w:rFonts w:ascii="Arial" w:hAnsi="Arial" w:cs="Arial"/>
          <w:color w:val="000000"/>
          <w:sz w:val="24"/>
          <w:szCs w:val="24"/>
        </w:rPr>
        <w:t>;</w:t>
      </w:r>
    </w:p>
    <w:p w14:paraId="4EB285A1" w14:textId="77777777"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14:paraId="31BD542C" w14:textId="77777777" w:rsidR="0055683A" w:rsidRPr="0055683A" w:rsidRDefault="0055683A" w:rsidP="009A6744">
      <w:pPr>
        <w:pStyle w:val="HTMLPreformatted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Reward those individuals who significantly impact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results</w:t>
      </w:r>
      <w:r w:rsidR="00E93F8E">
        <w:rPr>
          <w:rFonts w:ascii="Arial" w:hAnsi="Arial" w:cs="Arial"/>
          <w:color w:val="000000"/>
          <w:sz w:val="24"/>
          <w:szCs w:val="24"/>
        </w:rPr>
        <w:t xml:space="preserve">; </w:t>
      </w:r>
      <w:r w:rsidR="009E0F19">
        <w:rPr>
          <w:rFonts w:ascii="Arial" w:hAnsi="Arial" w:cs="Arial"/>
          <w:color w:val="000000"/>
          <w:sz w:val="24"/>
          <w:szCs w:val="24"/>
        </w:rPr>
        <w:t>and</w:t>
      </w:r>
    </w:p>
    <w:p w14:paraId="4752D7ED" w14:textId="77777777" w:rsidR="0055683A" w:rsidRPr="0055683A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14:paraId="503284ED" w14:textId="77777777" w:rsidR="0055683A" w:rsidRPr="0055683A" w:rsidRDefault="0055683A" w:rsidP="009A6744">
      <w:pPr>
        <w:pStyle w:val="HTMLPreformatted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>Encourage increased teamwork among all disciplines within the Company</w:t>
      </w:r>
      <w:r w:rsidR="009E0F19">
        <w:rPr>
          <w:rFonts w:ascii="Arial" w:hAnsi="Arial" w:cs="Arial"/>
          <w:color w:val="000000"/>
          <w:sz w:val="24"/>
          <w:szCs w:val="24"/>
        </w:rPr>
        <w:t>.</w:t>
      </w:r>
    </w:p>
    <w:p w14:paraId="3D224C2B" w14:textId="77777777" w:rsidR="0055683A" w:rsidRPr="0055683A" w:rsidRDefault="0055683A" w:rsidP="00901E48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14:paraId="67D0DFD1" w14:textId="77777777" w:rsidR="0055683A" w:rsidRPr="0055683A" w:rsidRDefault="0055683A" w:rsidP="001B70E3">
      <w:pPr>
        <w:pStyle w:val="Heading1"/>
      </w:pPr>
      <w:r w:rsidRPr="0055683A">
        <w:t>Plan Governance</w:t>
      </w:r>
    </w:p>
    <w:p w14:paraId="532738BB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22B835AD" w14:textId="6096636E" w:rsidR="000E7DCA" w:rsidRPr="004918C0" w:rsidRDefault="0055683A" w:rsidP="00C84901">
      <w:pPr>
        <w:pStyle w:val="HTMLPreformatted"/>
        <w:jc w:val="both"/>
        <w:rPr>
          <w:rFonts w:ascii="Arial" w:hAnsi="Arial" w:cs="Arial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The </w:t>
      </w:r>
      <w:r w:rsidR="00D039DD">
        <w:rPr>
          <w:rFonts w:ascii="Arial" w:hAnsi="Arial" w:cs="Arial"/>
          <w:color w:val="000000"/>
          <w:sz w:val="24"/>
          <w:szCs w:val="24"/>
        </w:rPr>
        <w:t>ICP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B112B8">
        <w:rPr>
          <w:rFonts w:ascii="Arial" w:hAnsi="Arial" w:cs="Arial"/>
          <w:color w:val="000000"/>
          <w:sz w:val="24"/>
          <w:szCs w:val="24"/>
        </w:rPr>
        <w:t>is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governed by the Board of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Directors. 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The CEO of</w:t>
      </w:r>
      <w:r w:rsidR="00C0710F">
        <w:rPr>
          <w:rFonts w:ascii="Arial" w:hAnsi="Arial" w:cs="Arial"/>
          <w:color w:val="000000"/>
          <w:sz w:val="24"/>
          <w:szCs w:val="24"/>
        </w:rPr>
        <w:t xml:space="preserve"> </w:t>
      </w:r>
      <w:r w:rsidR="00016F74">
        <w:rPr>
          <w:rFonts w:ascii="Arial" w:hAnsi="Arial" w:cs="Arial"/>
          <w:color w:val="000000"/>
          <w:sz w:val="24"/>
          <w:szCs w:val="24"/>
        </w:rPr>
        <w:t>LGS Innovations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7479A7">
        <w:rPr>
          <w:rFonts w:ascii="Arial" w:hAnsi="Arial" w:cs="Arial"/>
          <w:color w:val="000000"/>
          <w:sz w:val="24"/>
          <w:szCs w:val="24"/>
        </w:rPr>
        <w:t>is</w:t>
      </w:r>
      <w:r w:rsidR="007479A7" w:rsidRPr="0055683A">
        <w:rPr>
          <w:rFonts w:ascii="Arial" w:hAnsi="Arial" w:cs="Arial"/>
          <w:color w:val="000000"/>
          <w:sz w:val="24"/>
          <w:szCs w:val="24"/>
        </w:rPr>
        <w:t xml:space="preserve"> responsible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for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administration of the Plan. 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The Board</w:t>
      </w:r>
      <w:r w:rsidR="008253BD">
        <w:rPr>
          <w:rFonts w:ascii="Arial" w:hAnsi="Arial" w:cs="Arial"/>
          <w:color w:val="000000"/>
          <w:sz w:val="24"/>
          <w:szCs w:val="24"/>
        </w:rPr>
        <w:t xml:space="preserve"> of Directors</w:t>
      </w:r>
      <w:r w:rsidR="00B112B8">
        <w:rPr>
          <w:rFonts w:ascii="Arial" w:hAnsi="Arial" w:cs="Arial"/>
          <w:color w:val="000000"/>
          <w:sz w:val="24"/>
          <w:szCs w:val="24"/>
        </w:rPr>
        <w:t xml:space="preserve"> is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responsible for </w:t>
      </w:r>
      <w:r w:rsidR="007479A7" w:rsidRPr="0055683A">
        <w:rPr>
          <w:rFonts w:ascii="Arial" w:hAnsi="Arial" w:cs="Arial"/>
          <w:color w:val="000000"/>
          <w:sz w:val="24"/>
          <w:szCs w:val="24"/>
        </w:rPr>
        <w:t>approving ICP</w:t>
      </w:r>
      <w:r w:rsidR="00C0710F">
        <w:rPr>
          <w:rFonts w:ascii="Arial" w:hAnsi="Arial" w:cs="Arial"/>
          <w:color w:val="000000"/>
          <w:sz w:val="24"/>
          <w:szCs w:val="24"/>
        </w:rPr>
        <w:t xml:space="preserve"> based or discretionary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incentive awards to </w:t>
      </w:r>
      <w:r w:rsidR="009E0F19">
        <w:rPr>
          <w:rFonts w:ascii="Arial" w:hAnsi="Arial" w:cs="Arial"/>
          <w:color w:val="000000"/>
          <w:sz w:val="24"/>
          <w:szCs w:val="24"/>
        </w:rPr>
        <w:t>ICP eligible employees.</w:t>
      </w:r>
      <w:r w:rsidR="00C84901">
        <w:rPr>
          <w:rFonts w:ascii="Arial" w:hAnsi="Arial" w:cs="Arial"/>
          <w:color w:val="000000"/>
          <w:sz w:val="24"/>
          <w:szCs w:val="24"/>
        </w:rPr>
        <w:t xml:space="preserve"> </w:t>
      </w:r>
      <w:r w:rsidR="00C84901" w:rsidRPr="004918C0">
        <w:rPr>
          <w:rFonts w:ascii="Arial" w:hAnsi="Arial" w:cs="Arial"/>
          <w:sz w:val="24"/>
          <w:szCs w:val="24"/>
        </w:rPr>
        <w:t>The board will set prior to year end a fixed pool amount that will be paid to the participants of the ICP.  A discretionary pool amount may be paid upon approval by the Board by the end of February of the following year.</w:t>
      </w:r>
    </w:p>
    <w:p w14:paraId="0FEFFC3A" w14:textId="77777777" w:rsidR="0047384F" w:rsidRDefault="0047384F" w:rsidP="0055683A">
      <w:pPr>
        <w:pStyle w:val="HTMLPreformatted"/>
        <w:rPr>
          <w:rFonts w:ascii="Arial" w:hAnsi="Arial" w:cs="Arial"/>
          <w:b/>
          <w:color w:val="000000"/>
          <w:sz w:val="24"/>
          <w:szCs w:val="24"/>
        </w:rPr>
      </w:pPr>
    </w:p>
    <w:p w14:paraId="04ABF066" w14:textId="77777777" w:rsidR="000E7DCA" w:rsidRDefault="000E7DCA" w:rsidP="0055683A">
      <w:pPr>
        <w:pStyle w:val="HTMLPreformatted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Plan Funding</w:t>
      </w:r>
    </w:p>
    <w:p w14:paraId="53323CCA" w14:textId="77777777" w:rsidR="000E7DCA" w:rsidRDefault="000E7DCA" w:rsidP="0055683A">
      <w:pPr>
        <w:pStyle w:val="HTMLPreformatted"/>
        <w:rPr>
          <w:rFonts w:ascii="Arial" w:hAnsi="Arial" w:cs="Arial"/>
          <w:b/>
          <w:color w:val="000000"/>
          <w:sz w:val="24"/>
          <w:szCs w:val="24"/>
        </w:rPr>
      </w:pPr>
    </w:p>
    <w:p w14:paraId="4952F304" w14:textId="5D9F8D86" w:rsidR="000E7DCA" w:rsidRPr="000E7DCA" w:rsidRDefault="00A93EAE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bonus pool </w:t>
      </w:r>
      <w:r w:rsidR="00CE52A8">
        <w:rPr>
          <w:rFonts w:ascii="Arial" w:hAnsi="Arial" w:cs="Arial"/>
          <w:color w:val="000000"/>
          <w:sz w:val="24"/>
          <w:szCs w:val="24"/>
        </w:rPr>
        <w:t>is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 accrued during the plan year to fund the expected bonus payouts</w:t>
      </w:r>
      <w:r w:rsidR="006F5194">
        <w:rPr>
          <w:rFonts w:ascii="Arial" w:hAnsi="Arial" w:cs="Arial"/>
          <w:color w:val="000000"/>
          <w:sz w:val="24"/>
          <w:szCs w:val="24"/>
        </w:rPr>
        <w:t xml:space="preserve"> scheduled for Q1 the following year.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  During the year</w:t>
      </w:r>
      <w:r w:rsidR="009A6744">
        <w:rPr>
          <w:rFonts w:ascii="Arial" w:hAnsi="Arial" w:cs="Arial"/>
          <w:color w:val="000000"/>
          <w:sz w:val="24"/>
          <w:szCs w:val="24"/>
        </w:rPr>
        <w:t>,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 the accrual of ICP bonuses </w:t>
      </w:r>
      <w:r w:rsidR="00CE52A8">
        <w:rPr>
          <w:rFonts w:ascii="Arial" w:hAnsi="Arial" w:cs="Arial"/>
          <w:color w:val="000000"/>
          <w:sz w:val="24"/>
          <w:szCs w:val="24"/>
        </w:rPr>
        <w:t>is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 mon</w:t>
      </w:r>
      <w:r w:rsidR="009A6744">
        <w:rPr>
          <w:rFonts w:ascii="Arial" w:hAnsi="Arial" w:cs="Arial"/>
          <w:color w:val="000000"/>
          <w:sz w:val="24"/>
          <w:szCs w:val="24"/>
        </w:rPr>
        <w:t>itored by the CFO and presented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 periodically, during the year to the </w:t>
      </w:r>
      <w:r w:rsidR="008253BD">
        <w:rPr>
          <w:rFonts w:ascii="Arial" w:hAnsi="Arial" w:cs="Arial"/>
          <w:color w:val="000000"/>
          <w:sz w:val="24"/>
          <w:szCs w:val="24"/>
        </w:rPr>
        <w:t xml:space="preserve">CEO and 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Board of Directors to ensure accruals are appropriate.  During the year the Board of Directors may direct the CFO to alter this accrual schedule (up or down) based on </w:t>
      </w:r>
      <w:r w:rsidR="00752EFA">
        <w:rPr>
          <w:rFonts w:ascii="Arial" w:hAnsi="Arial" w:cs="Arial"/>
          <w:color w:val="000000"/>
          <w:sz w:val="24"/>
          <w:szCs w:val="24"/>
        </w:rPr>
        <w:t>forecasted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 and </w:t>
      </w:r>
      <w:r w:rsidR="00752EFA">
        <w:rPr>
          <w:rFonts w:ascii="Arial" w:hAnsi="Arial" w:cs="Arial"/>
          <w:color w:val="000000"/>
          <w:sz w:val="24"/>
          <w:szCs w:val="24"/>
        </w:rPr>
        <w:t xml:space="preserve">year to date </w:t>
      </w:r>
      <w:r w:rsidR="000E7DCA">
        <w:rPr>
          <w:rFonts w:ascii="Arial" w:hAnsi="Arial" w:cs="Arial"/>
          <w:color w:val="000000"/>
          <w:sz w:val="24"/>
          <w:szCs w:val="24"/>
        </w:rPr>
        <w:t xml:space="preserve">recorded </w:t>
      </w:r>
      <w:r w:rsidR="00752EFA">
        <w:rPr>
          <w:rFonts w:ascii="Arial" w:hAnsi="Arial" w:cs="Arial"/>
          <w:color w:val="000000"/>
          <w:sz w:val="24"/>
          <w:szCs w:val="24"/>
        </w:rPr>
        <w:t>company</w:t>
      </w:r>
      <w:r w:rsidR="00392922">
        <w:rPr>
          <w:rFonts w:ascii="Arial" w:hAnsi="Arial" w:cs="Arial"/>
          <w:color w:val="000000"/>
          <w:sz w:val="24"/>
          <w:szCs w:val="24"/>
        </w:rPr>
        <w:t xml:space="preserve"> </w:t>
      </w:r>
      <w:r w:rsidR="000E7DCA">
        <w:rPr>
          <w:rFonts w:ascii="Arial" w:hAnsi="Arial" w:cs="Arial"/>
          <w:color w:val="000000"/>
          <w:sz w:val="24"/>
          <w:szCs w:val="24"/>
        </w:rPr>
        <w:t>performance.</w:t>
      </w:r>
    </w:p>
    <w:p w14:paraId="0E41ADEF" w14:textId="77777777" w:rsidR="00CF7A85" w:rsidRPr="0055683A" w:rsidRDefault="00CF7A85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08BA5643" w14:textId="77777777" w:rsidR="0055683A" w:rsidRPr="0055683A" w:rsidRDefault="0055683A" w:rsidP="001B70E3">
      <w:pPr>
        <w:pStyle w:val="Heading1"/>
      </w:pPr>
      <w:r w:rsidRPr="0055683A">
        <w:lastRenderedPageBreak/>
        <w:t>Eligibility</w:t>
      </w:r>
    </w:p>
    <w:p w14:paraId="6F8BF0CC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695A04D8" w14:textId="77777777" w:rsidR="00C83753" w:rsidRDefault="00C83753" w:rsidP="00C837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Employees who are in a business development job function or whose jobs are leveled at a 400 and above are eligible to participate in the plan.  Participants included in the plan for a partial year will be paid out pro-rata for the number of months they have been in the plan.  In addition, the participant must have a Successful rating on the most recent performance review and not be on a Performance Improvement Plan at the time bonus determinations are made.   </w:t>
      </w:r>
    </w:p>
    <w:p w14:paraId="6726C31E" w14:textId="77777777" w:rsidR="0055683A" w:rsidRPr="0055683A" w:rsidRDefault="0055683A" w:rsidP="001B70E3">
      <w:pPr>
        <w:pStyle w:val="Heading1"/>
      </w:pPr>
      <w:r w:rsidRPr="0055683A">
        <w:t>Form of Incentive Award Payments</w:t>
      </w:r>
    </w:p>
    <w:p w14:paraId="551840BF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1E78B9FA" w14:textId="1BF7C3BC" w:rsidR="0055683A" w:rsidRPr="0055683A" w:rsidRDefault="00A93EAE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Incentive </w:t>
      </w:r>
      <w:r w:rsidR="009E0F19">
        <w:rPr>
          <w:rFonts w:ascii="Arial" w:hAnsi="Arial" w:cs="Arial"/>
          <w:color w:val="000000"/>
          <w:sz w:val="24"/>
          <w:szCs w:val="24"/>
        </w:rPr>
        <w:t xml:space="preserve">Compensation Plan </w:t>
      </w:r>
      <w:r>
        <w:rPr>
          <w:rFonts w:ascii="Arial" w:hAnsi="Arial" w:cs="Arial"/>
          <w:color w:val="000000"/>
          <w:sz w:val="24"/>
          <w:szCs w:val="24"/>
        </w:rPr>
        <w:t xml:space="preserve">award payments </w:t>
      </w:r>
      <w:r w:rsidR="00CE52A8">
        <w:rPr>
          <w:rFonts w:ascii="Arial" w:hAnsi="Arial" w:cs="Arial"/>
          <w:color w:val="000000"/>
          <w:sz w:val="24"/>
          <w:szCs w:val="24"/>
        </w:rPr>
        <w:t>are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made in cash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The</w:t>
      </w:r>
      <w:r w:rsidR="008253BD">
        <w:rPr>
          <w:rFonts w:ascii="Arial" w:hAnsi="Arial" w:cs="Arial"/>
          <w:color w:val="000000"/>
          <w:sz w:val="24"/>
          <w:szCs w:val="24"/>
        </w:rPr>
        <w:t xml:space="preserve"> plan does not address equity compensation.  </w:t>
      </w:r>
    </w:p>
    <w:p w14:paraId="18837674" w14:textId="77777777" w:rsidR="0055683A" w:rsidRPr="0055683A" w:rsidRDefault="005A3714" w:rsidP="001B70E3">
      <w:pPr>
        <w:pStyle w:val="Heading1"/>
      </w:pPr>
      <w:r>
        <w:t>Company</w:t>
      </w:r>
      <w:r w:rsidR="00C30900">
        <w:t xml:space="preserve"> </w:t>
      </w:r>
      <w:r w:rsidR="0055683A" w:rsidRPr="0055683A">
        <w:t>and Individual Performance</w:t>
      </w:r>
    </w:p>
    <w:p w14:paraId="0663F053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43074BC3" w14:textId="7F6ABD48" w:rsidR="000371FD" w:rsidRDefault="0055683A" w:rsidP="009A6744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Prior to </w:t>
      </w:r>
      <w:r w:rsidR="00CD09EE">
        <w:rPr>
          <w:rFonts w:ascii="Arial" w:hAnsi="Arial" w:cs="Arial"/>
          <w:color w:val="000000"/>
          <w:sz w:val="24"/>
          <w:szCs w:val="24"/>
        </w:rPr>
        <w:t xml:space="preserve">the beginning of the Plan year the </w:t>
      </w:r>
      <w:r w:rsidRPr="0055683A">
        <w:rPr>
          <w:rFonts w:ascii="Arial" w:hAnsi="Arial" w:cs="Arial"/>
          <w:color w:val="000000"/>
          <w:sz w:val="24"/>
          <w:szCs w:val="24"/>
        </w:rPr>
        <w:t>CEO will present to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the Board of Directors a list of the overall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C30900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objectives for the coming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year, which are subject to approval by the Board.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CE52A8">
        <w:rPr>
          <w:rFonts w:ascii="Arial" w:hAnsi="Arial" w:cs="Arial"/>
          <w:color w:val="000000"/>
          <w:sz w:val="24"/>
          <w:szCs w:val="24"/>
        </w:rPr>
        <w:t xml:space="preserve">Approved company </w:t>
      </w:r>
      <w:r w:rsidR="007479A7">
        <w:rPr>
          <w:rFonts w:ascii="Arial" w:hAnsi="Arial" w:cs="Arial"/>
          <w:color w:val="000000"/>
          <w:sz w:val="24"/>
          <w:szCs w:val="24"/>
        </w:rPr>
        <w:t>objectives will</w:t>
      </w:r>
      <w:r w:rsidR="00CE52A8">
        <w:rPr>
          <w:rFonts w:ascii="Arial" w:hAnsi="Arial" w:cs="Arial"/>
          <w:color w:val="000000"/>
          <w:sz w:val="24"/>
          <w:szCs w:val="24"/>
        </w:rPr>
        <w:t xml:space="preserve"> determine and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 result in a projected profitability measured in </w:t>
      </w:r>
      <w:r w:rsidR="009A6744">
        <w:rPr>
          <w:rFonts w:ascii="Arial" w:hAnsi="Arial" w:cs="Arial"/>
          <w:color w:val="000000"/>
          <w:sz w:val="24"/>
          <w:szCs w:val="24"/>
        </w:rPr>
        <w:t>Earnings before Interest, Taxes, Depreciation and Amortization (</w:t>
      </w:r>
      <w:r w:rsidR="00A30FB9">
        <w:rPr>
          <w:rFonts w:ascii="Arial" w:hAnsi="Arial" w:cs="Arial"/>
          <w:color w:val="000000"/>
          <w:sz w:val="24"/>
          <w:szCs w:val="24"/>
        </w:rPr>
        <w:t>EBITDA</w:t>
      </w:r>
      <w:r w:rsidR="009A6744">
        <w:rPr>
          <w:rFonts w:ascii="Arial" w:hAnsi="Arial" w:cs="Arial"/>
          <w:color w:val="000000"/>
          <w:sz w:val="24"/>
          <w:szCs w:val="24"/>
        </w:rPr>
        <w:t>)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 and will become 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C30900">
        <w:rPr>
          <w:rFonts w:ascii="Arial" w:hAnsi="Arial" w:cs="Arial"/>
          <w:color w:val="000000"/>
          <w:sz w:val="24"/>
          <w:szCs w:val="24"/>
        </w:rPr>
        <w:t xml:space="preserve"> </w:t>
      </w:r>
      <w:r w:rsidR="00A30FB9">
        <w:rPr>
          <w:rFonts w:ascii="Arial" w:hAnsi="Arial" w:cs="Arial"/>
          <w:color w:val="000000"/>
          <w:sz w:val="24"/>
          <w:szCs w:val="24"/>
        </w:rPr>
        <w:t>goal of all plan participants.</w:t>
      </w:r>
    </w:p>
    <w:p w14:paraId="09F246BE" w14:textId="77777777" w:rsidR="000371FD" w:rsidRDefault="000371FD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2E90A4C4" w14:textId="0BC9D6BA" w:rsidR="0055683A" w:rsidRDefault="000371FD" w:rsidP="002A49B7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 addition to the </w:t>
      </w:r>
      <w:r w:rsidR="005A3714">
        <w:rPr>
          <w:rFonts w:ascii="Arial" w:hAnsi="Arial" w:cs="Arial"/>
          <w:color w:val="000000"/>
          <w:sz w:val="24"/>
          <w:szCs w:val="24"/>
        </w:rPr>
        <w:t>Compan</w:t>
      </w:r>
      <w:r w:rsidR="00C30900">
        <w:rPr>
          <w:rFonts w:ascii="Arial" w:hAnsi="Arial" w:cs="Arial"/>
          <w:color w:val="000000"/>
          <w:sz w:val="24"/>
          <w:szCs w:val="24"/>
        </w:rPr>
        <w:t xml:space="preserve">y </w:t>
      </w:r>
      <w:r>
        <w:rPr>
          <w:rFonts w:ascii="Arial" w:hAnsi="Arial" w:cs="Arial"/>
          <w:color w:val="000000"/>
          <w:sz w:val="24"/>
          <w:szCs w:val="24"/>
        </w:rPr>
        <w:t>goals</w:t>
      </w:r>
      <w:r w:rsidR="00AF6102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each </w:t>
      </w:r>
      <w:r w:rsidR="00284D82">
        <w:rPr>
          <w:rFonts w:ascii="Arial" w:hAnsi="Arial" w:cs="Arial"/>
          <w:color w:val="000000"/>
          <w:sz w:val="24"/>
          <w:szCs w:val="24"/>
        </w:rPr>
        <w:t>p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lan </w:t>
      </w:r>
      <w:r>
        <w:rPr>
          <w:rFonts w:ascii="Arial" w:hAnsi="Arial" w:cs="Arial"/>
          <w:color w:val="000000"/>
          <w:sz w:val="24"/>
          <w:szCs w:val="24"/>
        </w:rPr>
        <w:t>participant</w:t>
      </w:r>
      <w:r w:rsidR="00A91667">
        <w:rPr>
          <w:rFonts w:ascii="Arial" w:hAnsi="Arial" w:cs="Arial"/>
          <w:color w:val="000000"/>
          <w:sz w:val="24"/>
          <w:szCs w:val="24"/>
        </w:rPr>
        <w:t>, with the exception of corporate executives (CEO, COO, CFO,</w:t>
      </w:r>
      <w:r w:rsidR="0047384F">
        <w:rPr>
          <w:rFonts w:ascii="Arial" w:hAnsi="Arial" w:cs="Arial"/>
          <w:color w:val="000000"/>
          <w:sz w:val="24"/>
          <w:szCs w:val="24"/>
        </w:rPr>
        <w:t xml:space="preserve"> </w:t>
      </w:r>
      <w:r w:rsidR="003300C2">
        <w:rPr>
          <w:rFonts w:ascii="Arial" w:hAnsi="Arial" w:cs="Arial"/>
          <w:color w:val="000000"/>
          <w:sz w:val="24"/>
          <w:szCs w:val="24"/>
        </w:rPr>
        <w:t xml:space="preserve">Group Presidents, </w:t>
      </w:r>
      <w:r w:rsidR="002A49B7">
        <w:rPr>
          <w:rFonts w:ascii="Arial" w:hAnsi="Arial" w:cs="Arial"/>
          <w:color w:val="000000"/>
          <w:sz w:val="24"/>
          <w:szCs w:val="24"/>
        </w:rPr>
        <w:t>EVPs</w:t>
      </w:r>
      <w:r w:rsidR="00A91667">
        <w:rPr>
          <w:rFonts w:ascii="Arial" w:hAnsi="Arial" w:cs="Arial"/>
          <w:color w:val="000000"/>
          <w:sz w:val="24"/>
          <w:szCs w:val="24"/>
        </w:rPr>
        <w:t>),</w:t>
      </w:r>
      <w:r>
        <w:rPr>
          <w:rFonts w:ascii="Arial" w:hAnsi="Arial" w:cs="Arial"/>
          <w:color w:val="000000"/>
          <w:sz w:val="24"/>
          <w:szCs w:val="24"/>
        </w:rPr>
        <w:t xml:space="preserve"> will have an individual goal comp</w:t>
      </w:r>
      <w:r w:rsidR="002A49B7">
        <w:rPr>
          <w:rFonts w:ascii="Arial" w:hAnsi="Arial" w:cs="Arial"/>
          <w:color w:val="000000"/>
          <w:sz w:val="24"/>
          <w:szCs w:val="24"/>
        </w:rPr>
        <w:t>onent to the</w:t>
      </w:r>
      <w:r>
        <w:rPr>
          <w:rFonts w:ascii="Arial" w:hAnsi="Arial" w:cs="Arial"/>
          <w:color w:val="000000"/>
          <w:sz w:val="24"/>
          <w:szCs w:val="24"/>
        </w:rPr>
        <w:t xml:space="preserve"> ICP.  </w:t>
      </w:r>
      <w:r w:rsidR="002A49B7">
        <w:rPr>
          <w:rFonts w:ascii="Arial" w:hAnsi="Arial" w:cs="Arial"/>
          <w:color w:val="000000"/>
          <w:sz w:val="24"/>
          <w:szCs w:val="24"/>
        </w:rPr>
        <w:t>Managers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of</w:t>
      </w:r>
      <w:r>
        <w:rPr>
          <w:rFonts w:ascii="Arial" w:hAnsi="Arial" w:cs="Arial"/>
          <w:color w:val="000000"/>
          <w:sz w:val="24"/>
          <w:szCs w:val="24"/>
        </w:rPr>
        <w:t xml:space="preserve"> participants in the </w:t>
      </w:r>
      <w:r w:rsidR="00284D82">
        <w:rPr>
          <w:rFonts w:ascii="Arial" w:hAnsi="Arial" w:cs="Arial"/>
          <w:color w:val="000000"/>
          <w:sz w:val="24"/>
          <w:szCs w:val="24"/>
        </w:rPr>
        <w:t>p</w:t>
      </w:r>
      <w:r w:rsidR="00AF6102" w:rsidRPr="0055683A">
        <w:rPr>
          <w:rFonts w:ascii="Arial" w:hAnsi="Arial" w:cs="Arial"/>
          <w:color w:val="000000"/>
          <w:sz w:val="24"/>
          <w:szCs w:val="24"/>
        </w:rPr>
        <w:t>lan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will develop a list of </w:t>
      </w:r>
      <w:r w:rsidR="002A49B7">
        <w:rPr>
          <w:rFonts w:ascii="Arial" w:hAnsi="Arial" w:cs="Arial"/>
          <w:color w:val="000000"/>
          <w:sz w:val="24"/>
          <w:szCs w:val="24"/>
        </w:rPr>
        <w:t>Key I</w:t>
      </w:r>
      <w:r w:rsidR="00A93EAE">
        <w:rPr>
          <w:rFonts w:ascii="Arial" w:hAnsi="Arial" w:cs="Arial"/>
          <w:color w:val="000000"/>
          <w:sz w:val="24"/>
          <w:szCs w:val="24"/>
        </w:rPr>
        <w:t>ndividual O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bjectives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in support of the </w:t>
      </w:r>
      <w:r w:rsidR="00A93EAE">
        <w:rPr>
          <w:rFonts w:ascii="Arial" w:hAnsi="Arial" w:cs="Arial"/>
          <w:color w:val="000000"/>
          <w:sz w:val="24"/>
          <w:szCs w:val="24"/>
        </w:rPr>
        <w:t>company’s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goals</w:t>
      </w:r>
      <w:r w:rsidR="00CE52A8">
        <w:rPr>
          <w:rFonts w:ascii="Arial" w:hAnsi="Arial" w:cs="Arial"/>
          <w:color w:val="000000"/>
          <w:sz w:val="24"/>
          <w:szCs w:val="24"/>
        </w:rPr>
        <w:t xml:space="preserve"> to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be approved by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their responsible executive sponsor.</w:t>
      </w:r>
      <w:r>
        <w:rPr>
          <w:rFonts w:ascii="Arial" w:hAnsi="Arial" w:cs="Arial"/>
          <w:color w:val="000000"/>
          <w:sz w:val="24"/>
          <w:szCs w:val="24"/>
        </w:rPr>
        <w:t xml:space="preserve">  Goals will be S.M.A.R.T (Specific, Measureable,</w:t>
      </w:r>
      <w:r w:rsidR="002A49B7">
        <w:rPr>
          <w:rFonts w:ascii="Arial" w:hAnsi="Arial" w:cs="Arial"/>
          <w:color w:val="000000"/>
          <w:sz w:val="24"/>
          <w:szCs w:val="24"/>
        </w:rPr>
        <w:t xml:space="preserve"> Achievable, Relevant and Time Bound</w:t>
      </w:r>
      <w:r>
        <w:rPr>
          <w:rFonts w:ascii="Arial" w:hAnsi="Arial" w:cs="Arial"/>
          <w:color w:val="000000"/>
          <w:sz w:val="24"/>
          <w:szCs w:val="24"/>
        </w:rPr>
        <w:t>)</w:t>
      </w:r>
      <w:r w:rsidR="00503130">
        <w:rPr>
          <w:rFonts w:ascii="Arial" w:hAnsi="Arial" w:cs="Arial"/>
          <w:color w:val="000000"/>
          <w:sz w:val="24"/>
          <w:szCs w:val="24"/>
        </w:rPr>
        <w:t>.</w:t>
      </w:r>
      <w:r w:rsidR="002A49B7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E0DC073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09D0664" w14:textId="6EF26FC6" w:rsidR="0055683A" w:rsidRPr="0055683A" w:rsidRDefault="007479A7" w:rsidP="002A49B7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ICP incentive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awards </w:t>
      </w:r>
      <w:r>
        <w:rPr>
          <w:rFonts w:ascii="Arial" w:hAnsi="Arial" w:cs="Arial"/>
          <w:color w:val="000000"/>
          <w:sz w:val="24"/>
          <w:szCs w:val="24"/>
        </w:rPr>
        <w:t>for</w:t>
      </w:r>
      <w:r w:rsidR="00CE52A8">
        <w:rPr>
          <w:rFonts w:ascii="Arial" w:hAnsi="Arial" w:cs="Arial"/>
          <w:color w:val="000000"/>
          <w:sz w:val="24"/>
          <w:szCs w:val="24"/>
        </w:rPr>
        <w:t xml:space="preserve"> eligible participants not classified as a corporate executive are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based on the achievement of annual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and individual objectives that have been approved as indicated above.</w:t>
      </w:r>
    </w:p>
    <w:p w14:paraId="530B2BE1" w14:textId="77777777" w:rsidR="0055683A" w:rsidRPr="0055683A" w:rsidRDefault="0055683A" w:rsidP="002A49B7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14:paraId="6E9F32D3" w14:textId="5E8BCE5F" w:rsidR="002A49B7" w:rsidRDefault="0055683A" w:rsidP="00AD530E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The relative weight between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and individual performance factors </w:t>
      </w:r>
      <w:r w:rsidR="00CE52A8">
        <w:rPr>
          <w:rFonts w:ascii="Arial" w:hAnsi="Arial" w:cs="Arial"/>
          <w:color w:val="000000"/>
          <w:sz w:val="24"/>
          <w:szCs w:val="24"/>
        </w:rPr>
        <w:t>varies</w:t>
      </w:r>
      <w:r w:rsidR="00AD530E">
        <w:rPr>
          <w:rFonts w:ascii="Arial" w:hAnsi="Arial" w:cs="Arial"/>
          <w:color w:val="000000"/>
          <w:sz w:val="24"/>
          <w:szCs w:val="24"/>
        </w:rPr>
        <w:t xml:space="preserve"> based on the individual's role, pay grade, or scope within t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he organization. 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The weighting will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be reviewed annually and may be adjusted as necessary or appropriate. 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C6DAB8E" w14:textId="77777777" w:rsidR="002A49B7" w:rsidRDefault="002A49B7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465B5DCC" w14:textId="77777777" w:rsidR="0055683A" w:rsidRPr="0055683A" w:rsidRDefault="00A93EAE" w:rsidP="00166E4A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If all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of the Key Objectives are achieved (as described above), the weighting for </w:t>
      </w:r>
      <w:r w:rsidR="000371FD">
        <w:rPr>
          <w:rFonts w:ascii="Arial" w:hAnsi="Arial" w:cs="Arial"/>
          <w:color w:val="000000"/>
          <w:sz w:val="24"/>
          <w:szCs w:val="24"/>
        </w:rPr>
        <w:t xml:space="preserve">the </w:t>
      </w:r>
      <w:r w:rsidR="00AF6102">
        <w:rPr>
          <w:rFonts w:ascii="Arial" w:hAnsi="Arial" w:cs="Arial"/>
          <w:color w:val="000000"/>
          <w:sz w:val="24"/>
          <w:szCs w:val="24"/>
        </w:rPr>
        <w:t xml:space="preserve">Plan </w:t>
      </w:r>
      <w:r w:rsidR="00AD530E">
        <w:rPr>
          <w:rFonts w:ascii="Arial" w:hAnsi="Arial" w:cs="Arial"/>
          <w:color w:val="000000"/>
          <w:sz w:val="24"/>
          <w:szCs w:val="24"/>
        </w:rPr>
        <w:t>is as noted on the following page.</w:t>
      </w:r>
    </w:p>
    <w:p w14:paraId="3A2A34A6" w14:textId="77777777" w:rsidR="000371FD" w:rsidRDefault="000371FD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0032A079" w14:textId="77777777" w:rsidR="00F11893" w:rsidRDefault="00F11893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36"/>
        <w:gridCol w:w="1836"/>
        <w:gridCol w:w="1836"/>
      </w:tblGrid>
      <w:tr w:rsidR="00490AB8" w:rsidRPr="00C57602" w14:paraId="460A4997" w14:textId="77777777" w:rsidTr="002716E7">
        <w:trPr>
          <w:trHeight w:val="432"/>
          <w:tblHeader/>
          <w:jc w:val="center"/>
        </w:trPr>
        <w:tc>
          <w:tcPr>
            <w:tcW w:w="5436" w:type="dxa"/>
            <w:vAlign w:val="center"/>
          </w:tcPr>
          <w:p w14:paraId="3142DF1B" w14:textId="77777777" w:rsidR="00490AB8" w:rsidRPr="00AD530E" w:rsidRDefault="00AD530E" w:rsidP="0055683A">
            <w:pPr>
              <w:pStyle w:val="HTMLPreformatted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D530E">
              <w:rPr>
                <w:rFonts w:ascii="Arial" w:hAnsi="Arial" w:cs="Arial"/>
                <w:b/>
                <w:color w:val="000000"/>
                <w:sz w:val="24"/>
                <w:szCs w:val="24"/>
              </w:rPr>
              <w:t>Role/Position</w:t>
            </w:r>
          </w:p>
        </w:tc>
        <w:tc>
          <w:tcPr>
            <w:tcW w:w="1836" w:type="dxa"/>
            <w:vAlign w:val="center"/>
          </w:tcPr>
          <w:p w14:paraId="6D75DB89" w14:textId="77777777" w:rsidR="00490AB8" w:rsidRPr="00C57602" w:rsidRDefault="005A3714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1836" w:type="dxa"/>
            <w:vAlign w:val="center"/>
          </w:tcPr>
          <w:p w14:paraId="5D73FEFE" w14:textId="77777777" w:rsidR="00490AB8" w:rsidRPr="00C57602" w:rsidRDefault="00490AB8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b/>
                <w:color w:val="000000"/>
                <w:sz w:val="24"/>
                <w:szCs w:val="24"/>
              </w:rPr>
              <w:t>Individual</w:t>
            </w:r>
          </w:p>
        </w:tc>
      </w:tr>
      <w:tr w:rsidR="00B07D33" w:rsidRPr="00C57602" w14:paraId="4FDB3850" w14:textId="77777777" w:rsidTr="007E6619">
        <w:trPr>
          <w:trHeight w:val="432"/>
          <w:jc w:val="center"/>
        </w:trPr>
        <w:tc>
          <w:tcPr>
            <w:tcW w:w="5436" w:type="dxa"/>
            <w:vAlign w:val="center"/>
          </w:tcPr>
          <w:p w14:paraId="2CAF3EA9" w14:textId="75BF48D7" w:rsidR="00B07D33" w:rsidRPr="00564F7E" w:rsidRDefault="00B07D33" w:rsidP="00B112B8">
            <w:pPr>
              <w:pStyle w:val="HTMLPreformatted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7E"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  <w:r w:rsidR="00A111FC">
              <w:rPr>
                <w:rFonts w:ascii="Arial" w:hAnsi="Arial" w:cs="Arial"/>
                <w:color w:val="000000"/>
                <w:sz w:val="20"/>
                <w:szCs w:val="20"/>
              </w:rPr>
              <w:t xml:space="preserve"> SME</w:t>
            </w:r>
            <w:r w:rsidR="00B112B8">
              <w:rPr>
                <w:rFonts w:ascii="Arial" w:hAnsi="Arial" w:cs="Arial"/>
                <w:color w:val="000000"/>
                <w:sz w:val="20"/>
                <w:szCs w:val="20"/>
              </w:rPr>
              <w:t xml:space="preserve"> (Individual Contributor)</w:t>
            </w:r>
            <w:r w:rsidRPr="00564F7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14:paraId="5A0396E9" w14:textId="77777777" w:rsidR="00B07D33" w:rsidRPr="00564F7E" w:rsidRDefault="00B07D33" w:rsidP="00166E4A">
            <w:pPr>
              <w:pStyle w:val="HTMLPreformatted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7E">
              <w:rPr>
                <w:rFonts w:ascii="Arial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836" w:type="dxa"/>
            <w:vAlign w:val="center"/>
          </w:tcPr>
          <w:p w14:paraId="56C1475A" w14:textId="77777777" w:rsidR="00B07D33" w:rsidRPr="00564F7E" w:rsidRDefault="00B07D33" w:rsidP="00166E4A">
            <w:pPr>
              <w:pStyle w:val="HTMLPreformatted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7E">
              <w:rPr>
                <w:rFonts w:ascii="Arial" w:hAnsi="Arial" w:cs="Arial"/>
                <w:color w:val="000000"/>
                <w:sz w:val="20"/>
                <w:szCs w:val="20"/>
              </w:rPr>
              <w:t>75%</w:t>
            </w:r>
          </w:p>
        </w:tc>
      </w:tr>
    </w:tbl>
    <w:p w14:paraId="45681065" w14:textId="77777777" w:rsidR="000371FD" w:rsidRDefault="00A93EAE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449CD94" w14:textId="77777777" w:rsidR="00A93EAE" w:rsidRDefault="00A93EAE" w:rsidP="00166E4A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Note: The </w:t>
      </w:r>
      <w:r w:rsidR="00166E4A">
        <w:rPr>
          <w:rFonts w:ascii="Arial" w:hAnsi="Arial" w:cs="Arial"/>
          <w:color w:val="000000"/>
          <w:sz w:val="24"/>
          <w:szCs w:val="24"/>
        </w:rPr>
        <w:t>Company must achieve at least 80% of it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 xml:space="preserve"> EBITDA goal for individual objectives to factor into the bonus payout. </w:t>
      </w:r>
    </w:p>
    <w:p w14:paraId="5E608D44" w14:textId="4817DB92" w:rsidR="0055683A" w:rsidRPr="0055683A" w:rsidRDefault="00503130" w:rsidP="001B70E3">
      <w:pPr>
        <w:pStyle w:val="Heading1"/>
      </w:pPr>
      <w:r>
        <w:rPr>
          <w:color w:val="000000"/>
          <w:szCs w:val="24"/>
        </w:rPr>
        <w:t>Additionally, employee</w:t>
      </w:r>
      <w:r w:rsidR="000E779B">
        <w:rPr>
          <w:color w:val="000000"/>
          <w:szCs w:val="24"/>
        </w:rPr>
        <w:t>s</w:t>
      </w:r>
      <w:r>
        <w:rPr>
          <w:color w:val="000000"/>
          <w:szCs w:val="24"/>
        </w:rPr>
        <w:t xml:space="preserve"> who participate in a sales incentive </w:t>
      </w:r>
      <w:r w:rsidR="007479A7">
        <w:rPr>
          <w:color w:val="000000"/>
          <w:szCs w:val="24"/>
        </w:rPr>
        <w:t>plan are</w:t>
      </w:r>
      <w:r>
        <w:rPr>
          <w:color w:val="000000"/>
          <w:szCs w:val="24"/>
        </w:rPr>
        <w:t xml:space="preserve"> ineligible to participate in the </w:t>
      </w:r>
      <w:r w:rsidR="00B112B8">
        <w:t>Incentive Compensation Plan.</w:t>
      </w:r>
    </w:p>
    <w:p w14:paraId="39185620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75ACDD18" w14:textId="06BFE151" w:rsidR="00AC395B" w:rsidRDefault="00AC395B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At the beginning of each calendar year a Target Incentive Level </w:t>
      </w:r>
      <w:r w:rsidR="00CE52A8">
        <w:rPr>
          <w:rFonts w:ascii="Arial" w:hAnsi="Arial" w:cs="Arial"/>
          <w:color w:val="000000"/>
          <w:sz w:val="24"/>
          <w:szCs w:val="24"/>
        </w:rPr>
        <w:t>is</w:t>
      </w:r>
      <w:r>
        <w:rPr>
          <w:rFonts w:ascii="Arial" w:hAnsi="Arial" w:cs="Arial"/>
          <w:color w:val="000000"/>
          <w:sz w:val="24"/>
          <w:szCs w:val="24"/>
        </w:rPr>
        <w:t xml:space="preserve"> established for each participant based on position</w:t>
      </w:r>
      <w:r w:rsidR="00CE52A8">
        <w:rPr>
          <w:rFonts w:ascii="Arial" w:hAnsi="Arial" w:cs="Arial"/>
          <w:color w:val="000000"/>
          <w:sz w:val="24"/>
          <w:szCs w:val="24"/>
        </w:rPr>
        <w:t xml:space="preserve"> level</w:t>
      </w:r>
      <w:r>
        <w:rPr>
          <w:rFonts w:ascii="Arial" w:hAnsi="Arial" w:cs="Arial"/>
          <w:color w:val="000000"/>
          <w:sz w:val="24"/>
          <w:szCs w:val="24"/>
        </w:rPr>
        <w:t xml:space="preserve"> as shown below:</w:t>
      </w:r>
    </w:p>
    <w:p w14:paraId="03AAC8E6" w14:textId="77777777" w:rsidR="0055683A" w:rsidRPr="0055683A" w:rsidRDefault="0055683A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240"/>
      </w:tblGrid>
      <w:tr w:rsidR="00246EA0" w:rsidRPr="00C57602" w14:paraId="4F3DCB60" w14:textId="77777777" w:rsidTr="00C57602">
        <w:trPr>
          <w:trHeight w:val="432"/>
          <w:jc w:val="center"/>
        </w:trPr>
        <w:tc>
          <w:tcPr>
            <w:tcW w:w="5148" w:type="dxa"/>
            <w:vAlign w:val="center"/>
          </w:tcPr>
          <w:p w14:paraId="49E9D7AD" w14:textId="77777777" w:rsidR="00246EA0" w:rsidRPr="00C57602" w:rsidRDefault="00246EA0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b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3240" w:type="dxa"/>
            <w:vAlign w:val="center"/>
          </w:tcPr>
          <w:p w14:paraId="2B03E390" w14:textId="77777777" w:rsidR="00246EA0" w:rsidRPr="00C57602" w:rsidRDefault="00AC395B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Target Incentive Level</w:t>
            </w:r>
          </w:p>
        </w:tc>
      </w:tr>
      <w:tr w:rsidR="004918C0" w:rsidRPr="00C57602" w14:paraId="7C1967FA" w14:textId="77777777" w:rsidTr="00C57602">
        <w:trPr>
          <w:trHeight w:val="432"/>
          <w:jc w:val="center"/>
        </w:trPr>
        <w:tc>
          <w:tcPr>
            <w:tcW w:w="5148" w:type="dxa"/>
            <w:vAlign w:val="center"/>
          </w:tcPr>
          <w:p w14:paraId="0D294875" w14:textId="11C179C0" w:rsidR="004918C0" w:rsidRPr="00564F7E" w:rsidRDefault="000E779B" w:rsidP="000E779B">
            <w:pPr>
              <w:pStyle w:val="HTMLPreformatte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  <w:r w:rsidR="004918C0" w:rsidRPr="00564F7E">
              <w:rPr>
                <w:rFonts w:ascii="Arial" w:hAnsi="Arial" w:cs="Arial"/>
                <w:color w:val="000000"/>
                <w:sz w:val="20"/>
                <w:szCs w:val="20"/>
              </w:rPr>
              <w:t xml:space="preserve"> SME </w:t>
            </w:r>
            <w:r w:rsidR="00B112B8">
              <w:rPr>
                <w:rFonts w:ascii="Arial" w:hAnsi="Arial" w:cs="Arial"/>
                <w:color w:val="000000"/>
                <w:sz w:val="20"/>
                <w:szCs w:val="20"/>
              </w:rPr>
              <w:t xml:space="preserve">– Individual Contributor </w:t>
            </w:r>
            <w:r w:rsidR="004918C0" w:rsidRPr="00564F7E">
              <w:rPr>
                <w:rFonts w:ascii="Arial" w:hAnsi="Arial" w:cs="Arial"/>
                <w:color w:val="000000"/>
                <w:sz w:val="20"/>
                <w:szCs w:val="20"/>
              </w:rPr>
              <w:t>(400-17)</w:t>
            </w:r>
          </w:p>
        </w:tc>
        <w:tc>
          <w:tcPr>
            <w:tcW w:w="3240" w:type="dxa"/>
            <w:vAlign w:val="center"/>
          </w:tcPr>
          <w:p w14:paraId="03CD754B" w14:textId="77777777" w:rsidR="004918C0" w:rsidRPr="00564F7E" w:rsidRDefault="004918C0" w:rsidP="00C57602">
            <w:pPr>
              <w:pStyle w:val="HTMLPreformatted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7E">
              <w:rPr>
                <w:rFonts w:ascii="Arial" w:hAnsi="Arial" w:cs="Arial"/>
                <w:color w:val="000000"/>
                <w:sz w:val="20"/>
                <w:szCs w:val="20"/>
              </w:rPr>
              <w:t>10%</w:t>
            </w:r>
          </w:p>
        </w:tc>
      </w:tr>
    </w:tbl>
    <w:p w14:paraId="75B6E8B0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0509A658" w14:textId="14F3965E" w:rsidR="00D95890" w:rsidRDefault="00E51C92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2212C9">
        <w:rPr>
          <w:rFonts w:ascii="Arial" w:hAnsi="Arial" w:cs="Arial"/>
          <w:sz w:val="24"/>
          <w:szCs w:val="24"/>
        </w:rPr>
        <w:t xml:space="preserve">The target </w:t>
      </w:r>
      <w:r w:rsidR="002212C9">
        <w:rPr>
          <w:rFonts w:ascii="Arial" w:hAnsi="Arial" w:cs="Arial"/>
          <w:sz w:val="24"/>
          <w:szCs w:val="24"/>
        </w:rPr>
        <w:t xml:space="preserve">incentive </w:t>
      </w:r>
      <w:r w:rsidRPr="002212C9">
        <w:rPr>
          <w:rFonts w:ascii="Arial" w:hAnsi="Arial" w:cs="Arial"/>
          <w:sz w:val="24"/>
          <w:szCs w:val="24"/>
        </w:rPr>
        <w:t xml:space="preserve">is a percentage of base </w:t>
      </w:r>
      <w:r w:rsidR="00D95890">
        <w:rPr>
          <w:rFonts w:ascii="Arial" w:hAnsi="Arial" w:cs="Arial"/>
          <w:sz w:val="24"/>
          <w:szCs w:val="24"/>
        </w:rPr>
        <w:t xml:space="preserve">salary as </w:t>
      </w:r>
      <w:r w:rsidR="00F757EE">
        <w:rPr>
          <w:rFonts w:ascii="Arial" w:hAnsi="Arial" w:cs="Arial"/>
          <w:sz w:val="24"/>
          <w:szCs w:val="24"/>
        </w:rPr>
        <w:t xml:space="preserve">reflected in the HRIS system </w:t>
      </w:r>
      <w:r w:rsidR="00D95890">
        <w:rPr>
          <w:rFonts w:ascii="Arial" w:hAnsi="Arial" w:cs="Arial"/>
          <w:sz w:val="24"/>
          <w:szCs w:val="24"/>
        </w:rPr>
        <w:t>of</w:t>
      </w:r>
      <w:r w:rsidR="006F5194">
        <w:rPr>
          <w:rFonts w:ascii="Arial" w:hAnsi="Arial" w:cs="Arial"/>
          <w:sz w:val="24"/>
          <w:szCs w:val="24"/>
        </w:rPr>
        <w:t xml:space="preserve"> </w:t>
      </w:r>
      <w:r w:rsidR="00F757EE">
        <w:rPr>
          <w:rFonts w:ascii="Arial" w:hAnsi="Arial" w:cs="Arial"/>
          <w:sz w:val="24"/>
          <w:szCs w:val="24"/>
        </w:rPr>
        <w:t>record as of</w:t>
      </w:r>
      <w:r w:rsidR="006F5194">
        <w:rPr>
          <w:rFonts w:ascii="Arial" w:hAnsi="Arial" w:cs="Arial"/>
          <w:sz w:val="24"/>
          <w:szCs w:val="24"/>
        </w:rPr>
        <w:t xml:space="preserve"> </w:t>
      </w:r>
      <w:r w:rsidR="00D95890">
        <w:rPr>
          <w:rFonts w:ascii="Arial" w:hAnsi="Arial" w:cs="Arial"/>
          <w:sz w:val="24"/>
          <w:szCs w:val="24"/>
        </w:rPr>
        <w:t>December 31</w:t>
      </w:r>
      <w:r w:rsidR="00F757EE">
        <w:rPr>
          <w:rFonts w:ascii="Arial" w:hAnsi="Arial" w:cs="Arial"/>
          <w:sz w:val="24"/>
          <w:szCs w:val="24"/>
        </w:rPr>
        <w:t xml:space="preserve"> of each year</w:t>
      </w:r>
      <w:r w:rsidR="00D95890">
        <w:rPr>
          <w:rFonts w:ascii="Arial" w:hAnsi="Arial" w:cs="Arial"/>
          <w:sz w:val="24"/>
          <w:szCs w:val="24"/>
        </w:rPr>
        <w:t xml:space="preserve">.  </w:t>
      </w:r>
    </w:p>
    <w:p w14:paraId="5E3F41ED" w14:textId="77777777" w:rsidR="006F5194" w:rsidRDefault="006F5194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14:paraId="3BD117A3" w14:textId="5FDC508A" w:rsidR="0055683A" w:rsidRPr="005B3A53" w:rsidRDefault="005B3A53" w:rsidP="005B3A53">
      <w:pPr>
        <w:pStyle w:val="HTMLPreformatte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target incentive level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B112B8">
        <w:rPr>
          <w:rFonts w:ascii="Arial" w:hAnsi="Arial" w:cs="Arial"/>
          <w:color w:val="000000"/>
          <w:sz w:val="24"/>
          <w:szCs w:val="24"/>
        </w:rPr>
        <w:t>is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equal to the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actual award multiplier used at year-end in situations where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and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individual objectives have been met for the year</w:t>
      </w:r>
      <w:r w:rsidR="00792BE2">
        <w:rPr>
          <w:rFonts w:ascii="Arial" w:hAnsi="Arial" w:cs="Arial"/>
          <w:color w:val="000000"/>
          <w:sz w:val="24"/>
          <w:szCs w:val="24"/>
        </w:rPr>
        <w:t xml:space="preserve"> at the 100% attainment level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.</w:t>
      </w:r>
    </w:p>
    <w:p w14:paraId="5F848953" w14:textId="77777777" w:rsidR="00C0710F" w:rsidRDefault="00C0710F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7A952F6F" w14:textId="77777777" w:rsidR="0055683A" w:rsidRDefault="0055683A" w:rsidP="001B70E3">
      <w:pPr>
        <w:pStyle w:val="Heading1"/>
      </w:pPr>
      <w:r w:rsidRPr="0055683A">
        <w:t>Performance Measurement</w:t>
      </w:r>
    </w:p>
    <w:p w14:paraId="48499FF2" w14:textId="77777777" w:rsidR="005B3A53" w:rsidRPr="005B3A53" w:rsidRDefault="005B3A53" w:rsidP="005B3A53">
      <w:pPr>
        <w:jc w:val="both"/>
      </w:pPr>
    </w:p>
    <w:p w14:paraId="4B89F309" w14:textId="68731D90" w:rsidR="00736FE0" w:rsidRDefault="00736FE0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</w:t>
      </w:r>
      <w:r w:rsidR="00D95890">
        <w:rPr>
          <w:rFonts w:ascii="Arial" w:hAnsi="Arial" w:cs="Arial"/>
          <w:color w:val="000000"/>
          <w:sz w:val="24"/>
          <w:szCs w:val="24"/>
        </w:rPr>
        <w:t>LGS Innovations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ICP is a performance based incentive plan.  As such, the performance of the</w:t>
      </w:r>
      <w:r w:rsidR="00C30900">
        <w:rPr>
          <w:rFonts w:ascii="Arial" w:hAnsi="Arial" w:cs="Arial"/>
          <w:color w:val="000000"/>
          <w:sz w:val="24"/>
          <w:szCs w:val="24"/>
        </w:rPr>
        <w:t xml:space="preserve">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>, as a whole, as well as individual contributions</w:t>
      </w:r>
      <w:r w:rsidR="005022A5">
        <w:rPr>
          <w:rFonts w:ascii="Arial" w:hAnsi="Arial" w:cs="Arial"/>
          <w:color w:val="000000"/>
          <w:sz w:val="24"/>
          <w:szCs w:val="24"/>
        </w:rPr>
        <w:t xml:space="preserve"> (excluding corporate executives</w:t>
      </w:r>
      <w:r w:rsidR="007479A7">
        <w:rPr>
          <w:rFonts w:ascii="Arial" w:hAnsi="Arial" w:cs="Arial"/>
          <w:color w:val="000000"/>
          <w:sz w:val="24"/>
          <w:szCs w:val="24"/>
        </w:rPr>
        <w:t>) is</w:t>
      </w:r>
      <w:r>
        <w:rPr>
          <w:rFonts w:ascii="Arial" w:hAnsi="Arial" w:cs="Arial"/>
          <w:color w:val="000000"/>
          <w:sz w:val="24"/>
          <w:szCs w:val="24"/>
        </w:rPr>
        <w:t xml:space="preserve"> used to determine incentive compensation payments each year.  </w:t>
      </w:r>
    </w:p>
    <w:p w14:paraId="063D7E3C" w14:textId="77777777" w:rsidR="005B3A53" w:rsidRDefault="005B3A53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14:paraId="00206EBC" w14:textId="5EC8E9DA" w:rsidR="005B3A53" w:rsidRDefault="00537811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Determination of 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 xml:space="preserve"> performance award multiplier </w:t>
      </w:r>
      <w:r w:rsidR="005022A5">
        <w:rPr>
          <w:rFonts w:ascii="Arial" w:hAnsi="Arial" w:cs="Arial"/>
          <w:color w:val="000000"/>
          <w:sz w:val="24"/>
          <w:szCs w:val="24"/>
        </w:rPr>
        <w:t xml:space="preserve">is </w:t>
      </w:r>
      <w:r w:rsidR="00183E63">
        <w:rPr>
          <w:rFonts w:ascii="Arial" w:hAnsi="Arial" w:cs="Arial"/>
          <w:color w:val="000000"/>
          <w:sz w:val="24"/>
          <w:szCs w:val="24"/>
        </w:rPr>
        <w:t>approved by the</w:t>
      </w:r>
      <w:r>
        <w:rPr>
          <w:rFonts w:ascii="Arial" w:hAnsi="Arial" w:cs="Arial"/>
          <w:color w:val="000000"/>
          <w:sz w:val="24"/>
          <w:szCs w:val="24"/>
        </w:rPr>
        <w:t xml:space="preserve"> Board of Directors</w:t>
      </w:r>
      <w:r w:rsidR="00792BE2">
        <w:rPr>
          <w:rFonts w:ascii="Arial" w:hAnsi="Arial" w:cs="Arial"/>
          <w:color w:val="000000"/>
          <w:sz w:val="24"/>
          <w:szCs w:val="24"/>
        </w:rPr>
        <w:t xml:space="preserve"> at the end of each plan year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B402E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The same payment multiplier for 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component of each participant's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annu</w:t>
      </w:r>
      <w:r w:rsidR="00736FE0">
        <w:rPr>
          <w:rFonts w:ascii="Arial" w:hAnsi="Arial" w:cs="Arial"/>
          <w:color w:val="000000"/>
          <w:sz w:val="24"/>
          <w:szCs w:val="24"/>
        </w:rPr>
        <w:t xml:space="preserve">al award </w:t>
      </w:r>
      <w:r w:rsidR="005022A5">
        <w:rPr>
          <w:rFonts w:ascii="Arial" w:hAnsi="Arial" w:cs="Arial"/>
          <w:color w:val="000000"/>
          <w:sz w:val="24"/>
          <w:szCs w:val="24"/>
        </w:rPr>
        <w:t>is also</w:t>
      </w:r>
      <w:r w:rsidR="00736FE0">
        <w:rPr>
          <w:rFonts w:ascii="Arial" w:hAnsi="Arial" w:cs="Arial"/>
          <w:color w:val="000000"/>
          <w:sz w:val="24"/>
          <w:szCs w:val="24"/>
        </w:rPr>
        <w:t xml:space="preserve"> used for all p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lan participants in any given year.</w:t>
      </w:r>
      <w:r w:rsidR="00183E6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744D8D7" w14:textId="77777777" w:rsidR="005B3A53" w:rsidRDefault="005B3A53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273FB94D" w14:textId="77777777" w:rsidR="00455D11" w:rsidRDefault="00183E63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 xml:space="preserve"> awards multiplier will be determined by calculating the percentage of achieved profitability as measured by EBITDA.  </w:t>
      </w:r>
      <w:r w:rsidR="005B3A53">
        <w:rPr>
          <w:rFonts w:ascii="Arial" w:hAnsi="Arial" w:cs="Arial"/>
          <w:color w:val="000000"/>
          <w:sz w:val="24"/>
          <w:szCs w:val="24"/>
        </w:rPr>
        <w:t>If less than 80</w:t>
      </w:r>
      <w:r>
        <w:rPr>
          <w:rFonts w:ascii="Arial" w:hAnsi="Arial" w:cs="Arial"/>
          <w:color w:val="000000"/>
          <w:sz w:val="24"/>
          <w:szCs w:val="24"/>
        </w:rPr>
        <w:t xml:space="preserve">% of EBITDA was achieved during the year no bonus payments will be paid during that year unless the Board </w:t>
      </w:r>
      <w:r w:rsidR="00736FE0">
        <w:rPr>
          <w:rFonts w:ascii="Arial" w:hAnsi="Arial" w:cs="Arial"/>
          <w:color w:val="000000"/>
          <w:sz w:val="24"/>
          <w:szCs w:val="24"/>
        </w:rPr>
        <w:t xml:space="preserve">of Directors </w:t>
      </w:r>
      <w:r>
        <w:rPr>
          <w:rFonts w:ascii="Arial" w:hAnsi="Arial" w:cs="Arial"/>
          <w:color w:val="000000"/>
          <w:sz w:val="24"/>
          <w:szCs w:val="24"/>
        </w:rPr>
        <w:t xml:space="preserve">determines there were extenuating circumstances that warrant some payout.  </w:t>
      </w:r>
      <w:r w:rsidR="005B3A5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Overachievement of 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 xml:space="preserve"> plan will also be recognized </w:t>
      </w:r>
      <w:r w:rsidR="00736FE0">
        <w:rPr>
          <w:rFonts w:ascii="Arial" w:hAnsi="Arial" w:cs="Arial"/>
          <w:color w:val="000000"/>
          <w:sz w:val="24"/>
          <w:szCs w:val="24"/>
        </w:rPr>
        <w:t>up to a</w:t>
      </w:r>
      <w:r>
        <w:rPr>
          <w:rFonts w:ascii="Arial" w:hAnsi="Arial" w:cs="Arial"/>
          <w:color w:val="000000"/>
          <w:sz w:val="24"/>
          <w:szCs w:val="24"/>
        </w:rPr>
        <w:t xml:space="preserve"> maximum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>
        <w:rPr>
          <w:rFonts w:ascii="Arial" w:hAnsi="Arial" w:cs="Arial"/>
          <w:color w:val="000000"/>
          <w:sz w:val="24"/>
          <w:szCs w:val="24"/>
        </w:rPr>
        <w:t xml:space="preserve"> awards multiplier </w:t>
      </w:r>
      <w:r w:rsidR="00736FE0">
        <w:rPr>
          <w:rFonts w:ascii="Arial" w:hAnsi="Arial" w:cs="Arial"/>
          <w:color w:val="000000"/>
          <w:sz w:val="24"/>
          <w:szCs w:val="24"/>
        </w:rPr>
        <w:t>of</w:t>
      </w:r>
      <w:r>
        <w:rPr>
          <w:rFonts w:ascii="Arial" w:hAnsi="Arial" w:cs="Arial"/>
          <w:color w:val="000000"/>
          <w:sz w:val="24"/>
          <w:szCs w:val="24"/>
        </w:rPr>
        <w:t xml:space="preserve"> 150%</w:t>
      </w:r>
      <w:r w:rsidR="00C1464C">
        <w:rPr>
          <w:rFonts w:ascii="Arial" w:hAnsi="Arial" w:cs="Arial"/>
          <w:color w:val="000000"/>
          <w:sz w:val="24"/>
          <w:szCs w:val="24"/>
        </w:rPr>
        <w:t xml:space="preserve"> unless additional consideration is approved by the Board of Directors</w:t>
      </w:r>
      <w:r w:rsidR="00736FE0">
        <w:rPr>
          <w:rFonts w:ascii="Arial" w:hAnsi="Arial" w:cs="Arial"/>
          <w:color w:val="000000"/>
          <w:sz w:val="24"/>
          <w:szCs w:val="24"/>
        </w:rPr>
        <w:t>.</w:t>
      </w:r>
      <w:r w:rsidR="005B3A53"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52B4972A" w14:textId="77777777" w:rsidR="00455D11" w:rsidRDefault="00455D11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14:paraId="7517F814" w14:textId="77777777" w:rsidR="0055683A" w:rsidRDefault="005B3A53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following table provides the award multiplier based on the level of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706F6F">
        <w:rPr>
          <w:rFonts w:ascii="Arial" w:hAnsi="Arial" w:cs="Arial"/>
          <w:color w:val="000000"/>
          <w:sz w:val="24"/>
          <w:szCs w:val="24"/>
        </w:rPr>
        <w:t xml:space="preserve"> profitability:</w:t>
      </w:r>
    </w:p>
    <w:p w14:paraId="3394FE98" w14:textId="77777777" w:rsidR="00706F6F" w:rsidRDefault="00706F6F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5094"/>
      </w:tblGrid>
      <w:tr w:rsidR="00706F6F" w:rsidRPr="00C57602" w14:paraId="0F32C15E" w14:textId="77777777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14:paraId="75F7D346" w14:textId="77777777" w:rsidR="001D434F" w:rsidRDefault="00706F6F" w:rsidP="001D434F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 xml:space="preserve">EBITDA </w:t>
            </w:r>
          </w:p>
          <w:p w14:paraId="3F711E43" w14:textId="77777777" w:rsidR="00706F6F" w:rsidRPr="001D434F" w:rsidRDefault="00706F6F" w:rsidP="001D434F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D434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(% of </w:t>
            </w:r>
            <w:r w:rsidR="005A3714">
              <w:rPr>
                <w:rFonts w:ascii="Arial" w:hAnsi="Arial" w:cs="Arial"/>
                <w:b/>
                <w:color w:val="000000"/>
                <w:sz w:val="24"/>
                <w:szCs w:val="24"/>
              </w:rPr>
              <w:t>Company</w:t>
            </w:r>
            <w:r w:rsidRPr="001D434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Objective)</w:t>
            </w:r>
          </w:p>
        </w:tc>
        <w:tc>
          <w:tcPr>
            <w:tcW w:w="5094" w:type="dxa"/>
            <w:vAlign w:val="center"/>
          </w:tcPr>
          <w:p w14:paraId="71A2D783" w14:textId="77777777" w:rsidR="00706F6F" w:rsidRPr="00C57602" w:rsidRDefault="005A3714" w:rsidP="002355E0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Company</w:t>
            </w:r>
            <w:r w:rsidR="001D434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706F6F">
              <w:rPr>
                <w:rFonts w:ascii="Arial" w:hAnsi="Arial" w:cs="Arial"/>
                <w:b/>
                <w:color w:val="000000"/>
                <w:sz w:val="24"/>
                <w:szCs w:val="24"/>
              </w:rPr>
              <w:t>Award Multiplier</w:t>
            </w:r>
          </w:p>
        </w:tc>
      </w:tr>
      <w:tr w:rsidR="00706F6F" w:rsidRPr="00C57602" w14:paraId="2E299FEF" w14:textId="77777777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14:paraId="2930E188" w14:textId="77777777"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135% or Above</w:t>
            </w:r>
          </w:p>
        </w:tc>
        <w:tc>
          <w:tcPr>
            <w:tcW w:w="5094" w:type="dxa"/>
            <w:vAlign w:val="center"/>
          </w:tcPr>
          <w:p w14:paraId="5348E297" w14:textId="77777777"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150% </w:t>
            </w:r>
          </w:p>
        </w:tc>
      </w:tr>
      <w:tr w:rsidR="00706F6F" w:rsidRPr="00C57602" w14:paraId="0E95317F" w14:textId="77777777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14:paraId="0DE96EF1" w14:textId="5CC0453B" w:rsidR="00706F6F" w:rsidRPr="00C57602" w:rsidRDefault="001D434F" w:rsidP="00F757EE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116-13</w:t>
            </w:r>
            <w:r w:rsidR="00F757EE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  <w:tc>
          <w:tcPr>
            <w:tcW w:w="5094" w:type="dxa"/>
            <w:vAlign w:val="center"/>
          </w:tcPr>
          <w:p w14:paraId="4F51C23B" w14:textId="572CDDFF" w:rsidR="00706F6F" w:rsidRPr="00C57602" w:rsidRDefault="001D434F" w:rsidP="00F757EE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1.0% for every 1.0% above 115% up to 13</w:t>
            </w:r>
            <w:r w:rsidR="00F757EE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706F6F" w:rsidRPr="00C57602" w14:paraId="2D55C4CC" w14:textId="77777777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14:paraId="0C98835F" w14:textId="77777777"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101-115%</w:t>
            </w:r>
          </w:p>
        </w:tc>
        <w:tc>
          <w:tcPr>
            <w:tcW w:w="5094" w:type="dxa"/>
            <w:vAlign w:val="center"/>
          </w:tcPr>
          <w:p w14:paraId="51F489C2" w14:textId="77777777"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2.0% for every 1.0% above 100% up to 115%</w:t>
            </w:r>
          </w:p>
        </w:tc>
      </w:tr>
      <w:tr w:rsidR="00706F6F" w:rsidRPr="00C57602" w14:paraId="76A56EE6" w14:textId="77777777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14:paraId="4E6BA079" w14:textId="77777777"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81-100%</w:t>
            </w:r>
          </w:p>
        </w:tc>
        <w:tc>
          <w:tcPr>
            <w:tcW w:w="5094" w:type="dxa"/>
            <w:vAlign w:val="center"/>
          </w:tcPr>
          <w:p w14:paraId="11F81E0C" w14:textId="77777777" w:rsidR="00706F6F" w:rsidRPr="00C57602" w:rsidRDefault="00CA37E3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1.0</w:t>
            </w:r>
            <w:r w:rsidR="001D434F">
              <w:rPr>
                <w:rFonts w:ascii="Arial" w:hAnsi="Arial" w:cs="Arial"/>
                <w:color w:val="000000"/>
                <w:sz w:val="24"/>
                <w:szCs w:val="24"/>
              </w:rPr>
              <w:t>% for every 1.0% above 80% up to 100%</w:t>
            </w:r>
          </w:p>
        </w:tc>
      </w:tr>
      <w:tr w:rsidR="00706F6F" w:rsidRPr="00C57602" w14:paraId="656E312F" w14:textId="77777777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14:paraId="439C64C4" w14:textId="77777777"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5094" w:type="dxa"/>
            <w:vAlign w:val="center"/>
          </w:tcPr>
          <w:p w14:paraId="61D28CBE" w14:textId="77777777" w:rsidR="00706F6F" w:rsidRPr="00C57602" w:rsidRDefault="00CA37E3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1D434F">
              <w:rPr>
                <w:rFonts w:ascii="Arial" w:hAnsi="Arial" w:cs="Arial"/>
                <w:color w:val="000000"/>
                <w:sz w:val="24"/>
                <w:szCs w:val="24"/>
              </w:rPr>
              <w:t>0%</w:t>
            </w:r>
          </w:p>
        </w:tc>
      </w:tr>
      <w:tr w:rsidR="00706F6F" w:rsidRPr="00C57602" w14:paraId="48558434" w14:textId="77777777" w:rsidTr="001D434F">
        <w:trPr>
          <w:trHeight w:val="432"/>
          <w:jc w:val="center"/>
        </w:trPr>
        <w:tc>
          <w:tcPr>
            <w:tcW w:w="3294" w:type="dxa"/>
            <w:vAlign w:val="center"/>
          </w:tcPr>
          <w:p w14:paraId="4F61C1F3" w14:textId="77777777"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Below 80%</w:t>
            </w:r>
          </w:p>
        </w:tc>
        <w:tc>
          <w:tcPr>
            <w:tcW w:w="5094" w:type="dxa"/>
            <w:vAlign w:val="center"/>
          </w:tcPr>
          <w:p w14:paraId="745A5400" w14:textId="77777777" w:rsidR="00706F6F" w:rsidRPr="00C57602" w:rsidRDefault="001D434F" w:rsidP="001D434F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0%</w:t>
            </w:r>
          </w:p>
        </w:tc>
      </w:tr>
    </w:tbl>
    <w:p w14:paraId="13BD90A4" w14:textId="77777777" w:rsidR="00706F6F" w:rsidRDefault="00706F6F" w:rsidP="005B3A53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14:paraId="6A629D92" w14:textId="77777777" w:rsidR="00736FE0" w:rsidRDefault="00736FE0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6443DA81" w14:textId="2AB2EA6F" w:rsidR="00736FE0" w:rsidRDefault="00736FE0" w:rsidP="001D434F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Individual performance will be </w:t>
      </w:r>
      <w:r w:rsidR="00F757EE">
        <w:rPr>
          <w:rFonts w:ascii="Arial" w:hAnsi="Arial" w:cs="Arial"/>
          <w:color w:val="000000"/>
          <w:sz w:val="24"/>
          <w:szCs w:val="24"/>
        </w:rPr>
        <w:t xml:space="preserve">reviewed, approved and </w:t>
      </w:r>
      <w:r>
        <w:rPr>
          <w:rFonts w:ascii="Arial" w:hAnsi="Arial" w:cs="Arial"/>
          <w:color w:val="000000"/>
          <w:sz w:val="24"/>
          <w:szCs w:val="24"/>
        </w:rPr>
        <w:t>measured by the participant</w:t>
      </w:r>
      <w:r w:rsidR="000E7DCA">
        <w:rPr>
          <w:rFonts w:ascii="Arial" w:hAnsi="Arial" w:cs="Arial"/>
          <w:color w:val="000000"/>
          <w:sz w:val="24"/>
          <w:szCs w:val="24"/>
        </w:rPr>
        <w:t>’</w:t>
      </w:r>
      <w:r w:rsidR="001D434F">
        <w:rPr>
          <w:rFonts w:ascii="Arial" w:hAnsi="Arial" w:cs="Arial"/>
          <w:color w:val="000000"/>
          <w:sz w:val="24"/>
          <w:szCs w:val="24"/>
        </w:rPr>
        <w:t>s direct manager</w:t>
      </w:r>
      <w:r>
        <w:rPr>
          <w:rFonts w:ascii="Arial" w:hAnsi="Arial" w:cs="Arial"/>
          <w:color w:val="000000"/>
          <w:sz w:val="24"/>
          <w:szCs w:val="24"/>
        </w:rPr>
        <w:t xml:space="preserve"> using the S.M.A.R.T. goals established 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and recorded </w:t>
      </w:r>
      <w:r>
        <w:rPr>
          <w:rFonts w:ascii="Arial" w:hAnsi="Arial" w:cs="Arial"/>
          <w:color w:val="000000"/>
          <w:sz w:val="24"/>
          <w:szCs w:val="24"/>
        </w:rPr>
        <w:t>at the beginning of the year</w:t>
      </w:r>
      <w:r w:rsidR="00F757EE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1D434F">
        <w:rPr>
          <w:rFonts w:ascii="Arial" w:hAnsi="Arial" w:cs="Arial"/>
          <w:color w:val="000000"/>
          <w:sz w:val="24"/>
          <w:szCs w:val="24"/>
        </w:rPr>
        <w:t xml:space="preserve">The </w:t>
      </w:r>
      <w:r w:rsidR="00455D11">
        <w:rPr>
          <w:rFonts w:ascii="Arial" w:hAnsi="Arial" w:cs="Arial"/>
          <w:color w:val="000000"/>
          <w:sz w:val="24"/>
          <w:szCs w:val="24"/>
        </w:rPr>
        <w:t xml:space="preserve">following </w:t>
      </w:r>
      <w:r>
        <w:rPr>
          <w:rFonts w:ascii="Arial" w:hAnsi="Arial" w:cs="Arial"/>
          <w:color w:val="000000"/>
          <w:sz w:val="24"/>
          <w:szCs w:val="24"/>
        </w:rPr>
        <w:t>table will be used as a guideline for ev</w:t>
      </w:r>
      <w:r w:rsidR="00455D11">
        <w:rPr>
          <w:rFonts w:ascii="Arial" w:hAnsi="Arial" w:cs="Arial"/>
          <w:color w:val="000000"/>
          <w:sz w:val="24"/>
          <w:szCs w:val="24"/>
        </w:rPr>
        <w:t>aluating individual performance:</w:t>
      </w:r>
    </w:p>
    <w:p w14:paraId="1A22795B" w14:textId="77777777" w:rsidR="00736FE0" w:rsidRPr="0055683A" w:rsidRDefault="00736FE0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37966084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940"/>
        <w:gridCol w:w="2448"/>
      </w:tblGrid>
      <w:tr w:rsidR="00192C4E" w:rsidRPr="00C57602" w14:paraId="47F7A7DD" w14:textId="77777777" w:rsidTr="00C57602">
        <w:trPr>
          <w:trHeight w:val="432"/>
          <w:jc w:val="center"/>
        </w:trPr>
        <w:tc>
          <w:tcPr>
            <w:tcW w:w="468" w:type="dxa"/>
            <w:vAlign w:val="center"/>
          </w:tcPr>
          <w:p w14:paraId="1F01743C" w14:textId="77777777"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vAlign w:val="center"/>
          </w:tcPr>
          <w:p w14:paraId="15D4D1D4" w14:textId="77777777"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b/>
                <w:color w:val="000000"/>
                <w:sz w:val="24"/>
                <w:szCs w:val="24"/>
              </w:rPr>
              <w:t>Performance Category</w:t>
            </w:r>
          </w:p>
        </w:tc>
        <w:tc>
          <w:tcPr>
            <w:tcW w:w="2448" w:type="dxa"/>
            <w:vAlign w:val="center"/>
          </w:tcPr>
          <w:p w14:paraId="2082760E" w14:textId="77777777"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b/>
                <w:color w:val="000000"/>
                <w:sz w:val="24"/>
                <w:szCs w:val="24"/>
              </w:rPr>
              <w:t>Award Multiplier</w:t>
            </w:r>
          </w:p>
        </w:tc>
      </w:tr>
      <w:tr w:rsidR="00192C4E" w:rsidRPr="00C57602" w14:paraId="32884BFB" w14:textId="77777777" w:rsidTr="00C57602">
        <w:trPr>
          <w:trHeight w:val="648"/>
          <w:jc w:val="center"/>
        </w:trPr>
        <w:tc>
          <w:tcPr>
            <w:tcW w:w="468" w:type="dxa"/>
            <w:vAlign w:val="center"/>
          </w:tcPr>
          <w:p w14:paraId="02EFACA5" w14:textId="77777777" w:rsidR="00192C4E" w:rsidRPr="00C57602" w:rsidRDefault="00192C4E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940" w:type="dxa"/>
            <w:vAlign w:val="center"/>
          </w:tcPr>
          <w:p w14:paraId="3FBEE3DF" w14:textId="77777777" w:rsidR="00192C4E" w:rsidRPr="00C57602" w:rsidRDefault="00736FE0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The stated objective(s) were met</w:t>
            </w:r>
            <w:r w:rsidR="00192C4E" w:rsidRPr="00C57602">
              <w:rPr>
                <w:rFonts w:ascii="Arial" w:hAnsi="Arial" w:cs="Arial"/>
                <w:color w:val="000000"/>
                <w:sz w:val="24"/>
                <w:szCs w:val="24"/>
              </w:rPr>
              <w:t xml:space="preserve"> or exceeded </w:t>
            </w:r>
          </w:p>
        </w:tc>
        <w:tc>
          <w:tcPr>
            <w:tcW w:w="2448" w:type="dxa"/>
            <w:vAlign w:val="center"/>
          </w:tcPr>
          <w:p w14:paraId="1938C91E" w14:textId="77777777" w:rsidR="00192C4E" w:rsidRPr="00C57602" w:rsidRDefault="00792BE2" w:rsidP="00C57602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  <w:r w:rsidR="007A3F86" w:rsidRPr="00C57602">
              <w:rPr>
                <w:rFonts w:ascii="Arial" w:hAnsi="Arial" w:cs="Arial"/>
                <w:color w:val="000000"/>
                <w:sz w:val="24"/>
                <w:szCs w:val="24"/>
              </w:rPr>
              <w:t>% - 1</w:t>
            </w:r>
            <w:r w:rsidR="00192C4E" w:rsidRPr="00C57602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7A3F86" w:rsidRPr="00C57602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192C4E" w:rsidRPr="00C57602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192C4E" w:rsidRPr="00C57602" w14:paraId="6A987E8B" w14:textId="77777777" w:rsidTr="00C57602">
        <w:trPr>
          <w:trHeight w:val="648"/>
          <w:jc w:val="center"/>
        </w:trPr>
        <w:tc>
          <w:tcPr>
            <w:tcW w:w="468" w:type="dxa"/>
            <w:vAlign w:val="center"/>
          </w:tcPr>
          <w:p w14:paraId="31D7ABFC" w14:textId="77777777" w:rsidR="00192C4E" w:rsidRPr="00C57602" w:rsidRDefault="00192C4E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940" w:type="dxa"/>
            <w:vAlign w:val="center"/>
          </w:tcPr>
          <w:p w14:paraId="39EDA72F" w14:textId="77777777" w:rsidR="00192C4E" w:rsidRPr="00C57602" w:rsidRDefault="004D3673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The stated objective(s) were largely met but fell short of full achievement</w:t>
            </w:r>
          </w:p>
        </w:tc>
        <w:tc>
          <w:tcPr>
            <w:tcW w:w="2448" w:type="dxa"/>
            <w:vAlign w:val="center"/>
          </w:tcPr>
          <w:p w14:paraId="6D33783C" w14:textId="77777777"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 xml:space="preserve">50% - </w:t>
            </w:r>
            <w:r w:rsidR="001D434F">
              <w:rPr>
                <w:rFonts w:ascii="Arial" w:hAnsi="Arial" w:cs="Arial"/>
                <w:color w:val="000000"/>
                <w:sz w:val="24"/>
                <w:szCs w:val="24"/>
              </w:rPr>
              <w:t>95</w:t>
            </w: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192C4E" w:rsidRPr="00C57602" w14:paraId="30997234" w14:textId="77777777" w:rsidTr="00C57602">
        <w:trPr>
          <w:trHeight w:val="648"/>
          <w:jc w:val="center"/>
        </w:trPr>
        <w:tc>
          <w:tcPr>
            <w:tcW w:w="468" w:type="dxa"/>
            <w:vAlign w:val="center"/>
          </w:tcPr>
          <w:p w14:paraId="773B9826" w14:textId="77777777" w:rsidR="00192C4E" w:rsidRPr="00C57602" w:rsidRDefault="00192C4E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940" w:type="dxa"/>
            <w:vAlign w:val="center"/>
          </w:tcPr>
          <w:p w14:paraId="4448DB19" w14:textId="77777777" w:rsidR="00192C4E" w:rsidRPr="00C57602" w:rsidRDefault="004D3673" w:rsidP="00207B37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 xml:space="preserve">The stated objective(s) were partially met but </w:t>
            </w:r>
            <w:r w:rsidR="00792BE2" w:rsidRPr="00C57602">
              <w:rPr>
                <w:rFonts w:ascii="Arial" w:hAnsi="Arial" w:cs="Arial"/>
                <w:color w:val="000000"/>
                <w:sz w:val="24"/>
                <w:szCs w:val="24"/>
              </w:rPr>
              <w:t>fe</w:t>
            </w:r>
            <w:r w:rsidR="00207B37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792BE2" w:rsidRPr="00C57602">
              <w:rPr>
                <w:rFonts w:ascii="Arial" w:hAnsi="Arial" w:cs="Arial"/>
                <w:color w:val="000000"/>
                <w:sz w:val="24"/>
                <w:szCs w:val="24"/>
              </w:rPr>
              <w:t>l significantly short of</w:t>
            </w:r>
            <w:r w:rsidR="000E7DCA" w:rsidRPr="00C57602">
              <w:rPr>
                <w:rFonts w:ascii="Arial" w:hAnsi="Arial" w:cs="Arial"/>
                <w:color w:val="000000"/>
                <w:sz w:val="24"/>
                <w:szCs w:val="24"/>
              </w:rPr>
              <w:t xml:space="preserve"> meeting the stated objective(s)</w:t>
            </w:r>
          </w:p>
        </w:tc>
        <w:tc>
          <w:tcPr>
            <w:tcW w:w="2448" w:type="dxa"/>
            <w:vAlign w:val="center"/>
          </w:tcPr>
          <w:p w14:paraId="3A0A1A23" w14:textId="77777777"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25% - 50%</w:t>
            </w:r>
          </w:p>
        </w:tc>
      </w:tr>
      <w:tr w:rsidR="00192C4E" w:rsidRPr="00C57602" w14:paraId="12FC23B5" w14:textId="77777777" w:rsidTr="00C57602">
        <w:trPr>
          <w:trHeight w:val="648"/>
          <w:jc w:val="center"/>
        </w:trPr>
        <w:tc>
          <w:tcPr>
            <w:tcW w:w="468" w:type="dxa"/>
            <w:vAlign w:val="center"/>
          </w:tcPr>
          <w:p w14:paraId="09BF054B" w14:textId="77777777" w:rsidR="00192C4E" w:rsidRPr="00C57602" w:rsidRDefault="00192C4E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940" w:type="dxa"/>
            <w:vAlign w:val="center"/>
          </w:tcPr>
          <w:p w14:paraId="003ABDE8" w14:textId="77777777" w:rsidR="00192C4E" w:rsidRPr="00C57602" w:rsidRDefault="000E7DCA" w:rsidP="0055683A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The stated objective was not met</w:t>
            </w:r>
          </w:p>
        </w:tc>
        <w:tc>
          <w:tcPr>
            <w:tcW w:w="2448" w:type="dxa"/>
            <w:vAlign w:val="center"/>
          </w:tcPr>
          <w:p w14:paraId="68940E79" w14:textId="77777777" w:rsidR="00192C4E" w:rsidRPr="00C57602" w:rsidRDefault="00192C4E" w:rsidP="00C57602">
            <w:pPr>
              <w:pStyle w:val="HTMLPreformatted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602">
              <w:rPr>
                <w:rFonts w:ascii="Arial" w:hAnsi="Arial" w:cs="Arial"/>
                <w:color w:val="000000"/>
                <w:sz w:val="24"/>
                <w:szCs w:val="24"/>
              </w:rPr>
              <w:t>0%</w:t>
            </w:r>
          </w:p>
        </w:tc>
      </w:tr>
    </w:tbl>
    <w:p w14:paraId="6DF2A042" w14:textId="77777777" w:rsid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0FFAE516" w14:textId="77777777" w:rsidR="00455D11" w:rsidRPr="0055683A" w:rsidRDefault="00207B37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 instances where a specific objective was not met due to company/organizational reprioritization/customer need, assessing managers may also incorporate the fulfillment of equivalent impact and previously documented unplanned projects as a weight in measuring overall organizational impact and objective achievement.  </w:t>
      </w:r>
    </w:p>
    <w:p w14:paraId="2733400E" w14:textId="77777777" w:rsidR="0055683A" w:rsidRPr="0055683A" w:rsidRDefault="0055683A" w:rsidP="001B70E3">
      <w:pPr>
        <w:pStyle w:val="Heading1"/>
      </w:pPr>
      <w:r w:rsidRPr="0055683A">
        <w:t>Calculation of Cash Incentive Award</w:t>
      </w:r>
    </w:p>
    <w:p w14:paraId="742D225D" w14:textId="77777777" w:rsidR="0055683A" w:rsidRPr="0055683A" w:rsidRDefault="0055683A" w:rsidP="00225D7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</w:p>
    <w:p w14:paraId="028C3C5B" w14:textId="77777777" w:rsidR="0055683A" w:rsidRPr="0055683A" w:rsidRDefault="00455D11" w:rsidP="00225D7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example on the following page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shows sample cash incentive award calculations under the</w:t>
      </w:r>
      <w:r w:rsidR="00207B37">
        <w:rPr>
          <w:rFonts w:ascii="Arial" w:hAnsi="Arial" w:cs="Arial"/>
          <w:color w:val="000000"/>
          <w:sz w:val="24"/>
          <w:szCs w:val="24"/>
        </w:rPr>
        <w:t xml:space="preserve"> LGS Innovations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ICP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.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First, a total target award is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calculated by multiplying the </w:t>
      </w:r>
      <w:r w:rsidR="00537811">
        <w:rPr>
          <w:rFonts w:ascii="Arial" w:hAnsi="Arial" w:cs="Arial"/>
          <w:color w:val="000000"/>
          <w:sz w:val="24"/>
          <w:szCs w:val="24"/>
        </w:rPr>
        <w:t>participant’s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base salary by the target award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multiplier.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This dollar figure is then divided between its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component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and its individual component based on the performance factor mix for that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specific position.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This calculation establishes specific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lastRenderedPageBreak/>
        <w:t>dollar target awards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for the performance period for both the individual and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components of</w:t>
      </w:r>
      <w:r w:rsidR="00537811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the award.</w:t>
      </w:r>
    </w:p>
    <w:p w14:paraId="58F41831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2751054B" w14:textId="5AF291FF" w:rsidR="0055683A" w:rsidRDefault="0055683A" w:rsidP="00225D79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At the end of the performance period,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and individual award </w:t>
      </w:r>
      <w:r w:rsidR="007479A7" w:rsidRPr="0055683A">
        <w:rPr>
          <w:rFonts w:ascii="Arial" w:hAnsi="Arial" w:cs="Arial"/>
          <w:color w:val="000000"/>
          <w:sz w:val="24"/>
          <w:szCs w:val="24"/>
        </w:rPr>
        <w:t>multipliers</w:t>
      </w:r>
      <w:r w:rsidR="007479A7">
        <w:rPr>
          <w:rFonts w:ascii="Arial" w:hAnsi="Arial" w:cs="Arial"/>
          <w:color w:val="000000"/>
          <w:sz w:val="24"/>
          <w:szCs w:val="24"/>
        </w:rPr>
        <w:t xml:space="preserve"> are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established using the criteria described above.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The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award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multiplier, which is based on overall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performance, is used to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calculate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 performance awards for all p</w:t>
      </w:r>
      <w:r w:rsidRPr="0055683A">
        <w:rPr>
          <w:rFonts w:ascii="Arial" w:hAnsi="Arial" w:cs="Arial"/>
          <w:color w:val="000000"/>
          <w:sz w:val="24"/>
          <w:szCs w:val="24"/>
        </w:rPr>
        <w:t>lan participants.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This is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accomplished by multip</w:t>
      </w:r>
      <w:r w:rsidR="00225D79">
        <w:rPr>
          <w:rFonts w:ascii="Arial" w:hAnsi="Arial" w:cs="Arial"/>
          <w:color w:val="000000"/>
          <w:sz w:val="24"/>
          <w:szCs w:val="24"/>
        </w:rPr>
        <w:t xml:space="preserve">lying the target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225D79">
        <w:rPr>
          <w:rFonts w:ascii="Arial" w:hAnsi="Arial" w:cs="Arial"/>
          <w:color w:val="000000"/>
          <w:sz w:val="24"/>
          <w:szCs w:val="24"/>
        </w:rPr>
        <w:t xml:space="preserve"> incentive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established for each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individual at the beginning of the performance period by the actual award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multiplier</w:t>
      </w:r>
      <w:r w:rsidR="005022A5">
        <w:rPr>
          <w:rFonts w:ascii="Arial" w:hAnsi="Arial" w:cs="Arial"/>
          <w:color w:val="000000"/>
          <w:sz w:val="24"/>
          <w:szCs w:val="24"/>
        </w:rPr>
        <w:t xml:space="preserve"> as</w:t>
      </w:r>
      <w:r w:rsidR="002A7E79">
        <w:rPr>
          <w:rFonts w:ascii="Arial" w:hAnsi="Arial" w:cs="Arial"/>
          <w:color w:val="000000"/>
          <w:sz w:val="24"/>
          <w:szCs w:val="24"/>
        </w:rPr>
        <w:t xml:space="preserve"> determined by the Board of Directors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.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The individual award multiplier, which is based on an individual's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performance against objectives, is used in the same way to calculate the actual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individual performance award.</w:t>
      </w:r>
    </w:p>
    <w:p w14:paraId="6A44D188" w14:textId="77777777" w:rsidR="00537811" w:rsidRPr="00E40BA3" w:rsidRDefault="0055683A" w:rsidP="00901E48">
      <w:pPr>
        <w:rPr>
          <w:rFonts w:ascii="Arial" w:hAnsi="Arial"/>
          <w:b/>
          <w:color w:val="000000"/>
          <w:u w:val="single"/>
        </w:rPr>
      </w:pPr>
      <w:r w:rsidRPr="00E40BA3">
        <w:rPr>
          <w:rFonts w:ascii="Arial" w:hAnsi="Arial"/>
          <w:b/>
          <w:color w:val="000000"/>
          <w:u w:val="single"/>
        </w:rPr>
        <w:t xml:space="preserve">Example:  </w:t>
      </w:r>
    </w:p>
    <w:p w14:paraId="6D272C97" w14:textId="77777777" w:rsidR="00537811" w:rsidRDefault="00537811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12E68310" w14:textId="77777777" w:rsidR="0055683A" w:rsidRPr="00467EA3" w:rsidRDefault="0055683A" w:rsidP="00AB40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rFonts w:ascii="Arial" w:hAnsi="Arial" w:cs="Arial"/>
          <w:b/>
          <w:color w:val="000000"/>
          <w:sz w:val="24"/>
          <w:szCs w:val="24"/>
        </w:rPr>
      </w:pPr>
      <w:r w:rsidRPr="00467EA3">
        <w:rPr>
          <w:rFonts w:ascii="Arial" w:hAnsi="Arial" w:cs="Arial"/>
          <w:b/>
          <w:color w:val="000000"/>
          <w:sz w:val="24"/>
          <w:szCs w:val="24"/>
        </w:rPr>
        <w:t>Cash Award Calculation</w:t>
      </w:r>
    </w:p>
    <w:p w14:paraId="303EA700" w14:textId="77777777" w:rsidR="0055683A" w:rsidRPr="00D2096F" w:rsidRDefault="00AB40D2" w:rsidP="00AB40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enter" w:pos="504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D2096F">
        <w:rPr>
          <w:rFonts w:ascii="Arial" w:hAnsi="Arial" w:cs="Arial"/>
          <w:color w:val="000000"/>
          <w:sz w:val="24"/>
          <w:szCs w:val="24"/>
        </w:rPr>
        <w:t xml:space="preserve">Position:  </w:t>
      </w:r>
      <w:r w:rsidRPr="00D2096F">
        <w:rPr>
          <w:rFonts w:ascii="Arial" w:hAnsi="Arial" w:cs="Arial"/>
          <w:color w:val="000000"/>
          <w:sz w:val="24"/>
          <w:szCs w:val="24"/>
        </w:rPr>
        <w:tab/>
      </w:r>
      <w:r w:rsidR="007A3F86">
        <w:rPr>
          <w:rFonts w:ascii="Arial" w:hAnsi="Arial" w:cs="Arial"/>
          <w:color w:val="000000"/>
          <w:sz w:val="24"/>
          <w:szCs w:val="24"/>
        </w:rPr>
        <w:t xml:space="preserve">Sr. </w:t>
      </w:r>
      <w:r w:rsidR="00537811" w:rsidRPr="00D2096F">
        <w:rPr>
          <w:rFonts w:ascii="Arial" w:hAnsi="Arial" w:cs="Arial"/>
          <w:color w:val="000000"/>
          <w:sz w:val="24"/>
          <w:szCs w:val="24"/>
        </w:rPr>
        <w:t>Vice President</w:t>
      </w:r>
    </w:p>
    <w:p w14:paraId="6E996897" w14:textId="77777777" w:rsidR="0055683A" w:rsidRPr="00D2096F" w:rsidRDefault="0055683A" w:rsidP="00AB40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enter" w:pos="504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D2096F">
        <w:rPr>
          <w:rFonts w:ascii="Arial" w:hAnsi="Arial" w:cs="Arial"/>
          <w:color w:val="000000"/>
          <w:sz w:val="24"/>
          <w:szCs w:val="24"/>
        </w:rPr>
        <w:t>Base S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 xml:space="preserve">alary:  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ab/>
        <w:t>$</w:t>
      </w:r>
      <w:r w:rsidR="00225D79">
        <w:rPr>
          <w:rFonts w:ascii="Arial" w:hAnsi="Arial" w:cs="Arial"/>
          <w:color w:val="000000"/>
          <w:sz w:val="24"/>
          <w:szCs w:val="24"/>
        </w:rPr>
        <w:t>15</w:t>
      </w:r>
      <w:r w:rsidRPr="00D2096F">
        <w:rPr>
          <w:rFonts w:ascii="Arial" w:hAnsi="Arial" w:cs="Arial"/>
          <w:color w:val="000000"/>
          <w:sz w:val="24"/>
          <w:szCs w:val="24"/>
        </w:rPr>
        <w:t>0,000</w:t>
      </w:r>
    </w:p>
    <w:p w14:paraId="0E4E4E89" w14:textId="5DCC4895" w:rsidR="0055683A" w:rsidRPr="00D2096F" w:rsidRDefault="0055683A" w:rsidP="00AB40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enter" w:pos="504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D2096F">
        <w:rPr>
          <w:rFonts w:ascii="Arial" w:hAnsi="Arial" w:cs="Arial"/>
          <w:color w:val="000000"/>
          <w:sz w:val="24"/>
          <w:szCs w:val="24"/>
        </w:rPr>
        <w:t>Target awa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>rd multiplier: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ab/>
      </w:r>
      <w:r w:rsidR="006C0AE8">
        <w:rPr>
          <w:rFonts w:ascii="Arial" w:hAnsi="Arial" w:cs="Arial"/>
          <w:color w:val="000000"/>
          <w:sz w:val="24"/>
          <w:szCs w:val="24"/>
        </w:rPr>
        <w:t>30</w:t>
      </w:r>
      <w:r w:rsidRPr="00D2096F">
        <w:rPr>
          <w:rFonts w:ascii="Arial" w:hAnsi="Arial" w:cs="Arial"/>
          <w:color w:val="000000"/>
          <w:sz w:val="24"/>
          <w:szCs w:val="24"/>
        </w:rPr>
        <w:t>%</w:t>
      </w:r>
    </w:p>
    <w:p w14:paraId="6D27A3FA" w14:textId="5E30FCE5" w:rsidR="0055683A" w:rsidRPr="00D2096F" w:rsidRDefault="0055683A" w:rsidP="00AB40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enter" w:pos="504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D2096F">
        <w:rPr>
          <w:rFonts w:ascii="Arial" w:hAnsi="Arial" w:cs="Arial"/>
          <w:color w:val="000000"/>
          <w:sz w:val="24"/>
          <w:szCs w:val="24"/>
        </w:rPr>
        <w:t xml:space="preserve">Target 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>award dollars:</w:t>
      </w:r>
      <w:r w:rsidR="00AB40D2" w:rsidRPr="00D2096F">
        <w:rPr>
          <w:rFonts w:ascii="Arial" w:hAnsi="Arial" w:cs="Arial"/>
          <w:color w:val="000000"/>
          <w:sz w:val="24"/>
          <w:szCs w:val="24"/>
        </w:rPr>
        <w:tab/>
        <w:t xml:space="preserve">$ </w:t>
      </w:r>
      <w:r w:rsidR="006C0AE8">
        <w:rPr>
          <w:rFonts w:ascii="Arial" w:hAnsi="Arial" w:cs="Arial"/>
          <w:color w:val="000000"/>
          <w:sz w:val="24"/>
          <w:szCs w:val="24"/>
        </w:rPr>
        <w:t>45</w:t>
      </w:r>
      <w:r w:rsidR="00225D79">
        <w:rPr>
          <w:rFonts w:ascii="Arial" w:hAnsi="Arial" w:cs="Arial"/>
          <w:color w:val="000000"/>
          <w:sz w:val="24"/>
          <w:szCs w:val="24"/>
        </w:rPr>
        <w:t>,</w:t>
      </w:r>
      <w:r w:rsidR="006C0AE8">
        <w:rPr>
          <w:rFonts w:ascii="Arial" w:hAnsi="Arial" w:cs="Arial"/>
          <w:color w:val="000000"/>
          <w:sz w:val="24"/>
          <w:szCs w:val="24"/>
        </w:rPr>
        <w:t>0</w:t>
      </w:r>
      <w:r w:rsidRPr="00D2096F">
        <w:rPr>
          <w:rFonts w:ascii="Arial" w:hAnsi="Arial" w:cs="Arial"/>
          <w:color w:val="000000"/>
          <w:sz w:val="24"/>
          <w:szCs w:val="24"/>
        </w:rPr>
        <w:t>00</w:t>
      </w:r>
    </w:p>
    <w:p w14:paraId="24CA8F3B" w14:textId="77777777" w:rsidR="00467EA3" w:rsidRPr="0055683A" w:rsidRDefault="00467EA3" w:rsidP="00AB40D2">
      <w:pPr>
        <w:pStyle w:val="HTMLPreformatted"/>
        <w:tabs>
          <w:tab w:val="center" w:pos="4680"/>
        </w:tabs>
        <w:rPr>
          <w:rFonts w:ascii="Arial" w:hAnsi="Arial" w:cs="Arial"/>
          <w:color w:val="000000"/>
          <w:sz w:val="24"/>
          <w:szCs w:val="24"/>
        </w:rPr>
      </w:pPr>
    </w:p>
    <w:p w14:paraId="09E58302" w14:textId="77777777" w:rsidR="0055683A" w:rsidRPr="0055683A" w:rsidRDefault="0055683A" w:rsidP="00782D38">
      <w:pPr>
        <w:pStyle w:val="HTMLPreformatted"/>
        <w:ind w:left="720"/>
        <w:rPr>
          <w:rFonts w:ascii="Arial" w:hAnsi="Arial" w:cs="Arial"/>
          <w:color w:val="000000"/>
          <w:sz w:val="24"/>
          <w:szCs w:val="24"/>
        </w:rPr>
      </w:pPr>
      <w:r w:rsidRPr="00467EA3">
        <w:rPr>
          <w:rFonts w:ascii="Arial" w:hAnsi="Arial" w:cs="Arial"/>
          <w:b/>
          <w:color w:val="000000"/>
          <w:sz w:val="24"/>
          <w:szCs w:val="24"/>
        </w:rPr>
        <w:t xml:space="preserve">Target </w:t>
      </w:r>
      <w:r w:rsidR="00AB40D2" w:rsidRPr="00467EA3">
        <w:rPr>
          <w:rFonts w:ascii="Arial" w:hAnsi="Arial" w:cs="Arial"/>
          <w:b/>
          <w:color w:val="000000"/>
          <w:sz w:val="24"/>
          <w:szCs w:val="24"/>
        </w:rPr>
        <w:t>Award Components</w:t>
      </w:r>
      <w:r w:rsidR="00AB40D2"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(b</w:t>
      </w:r>
      <w:r w:rsidR="00AB40D2">
        <w:rPr>
          <w:rFonts w:ascii="Arial" w:hAnsi="Arial" w:cs="Arial"/>
          <w:color w:val="000000"/>
          <w:sz w:val="24"/>
          <w:szCs w:val="24"/>
        </w:rPr>
        <w:t>ased on performance factor mix)</w:t>
      </w:r>
    </w:p>
    <w:p w14:paraId="44DF9C86" w14:textId="772E478D" w:rsidR="0055683A" w:rsidRPr="0055683A" w:rsidRDefault="0055683A" w:rsidP="00782D38">
      <w:pPr>
        <w:pStyle w:val="HTMLPreformatted"/>
        <w:tabs>
          <w:tab w:val="clear" w:pos="8244"/>
          <w:tab w:val="left" w:pos="846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>Target award b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ased on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performance (</w:t>
      </w:r>
      <w:r w:rsidR="00A30FB9">
        <w:rPr>
          <w:rFonts w:ascii="Arial" w:hAnsi="Arial" w:cs="Arial"/>
          <w:color w:val="000000"/>
          <w:sz w:val="24"/>
          <w:szCs w:val="24"/>
        </w:rPr>
        <w:t>75</w:t>
      </w:r>
      <w:r w:rsidR="006D34B5">
        <w:rPr>
          <w:rFonts w:ascii="Arial" w:hAnsi="Arial" w:cs="Arial"/>
          <w:color w:val="000000"/>
          <w:sz w:val="24"/>
          <w:szCs w:val="24"/>
        </w:rPr>
        <w:t>%):</w:t>
      </w:r>
      <w:r w:rsidR="006D34B5">
        <w:rPr>
          <w:rFonts w:ascii="Arial" w:hAnsi="Arial" w:cs="Arial"/>
          <w:color w:val="000000"/>
          <w:sz w:val="24"/>
          <w:szCs w:val="24"/>
        </w:rPr>
        <w:tab/>
      </w:r>
      <w:r w:rsidRPr="0055683A">
        <w:rPr>
          <w:rFonts w:ascii="Arial" w:hAnsi="Arial" w:cs="Arial"/>
          <w:color w:val="000000"/>
          <w:sz w:val="24"/>
          <w:szCs w:val="24"/>
        </w:rPr>
        <w:t xml:space="preserve">$ </w:t>
      </w:r>
      <w:r w:rsidR="006C0AE8">
        <w:rPr>
          <w:rFonts w:ascii="Arial" w:hAnsi="Arial" w:cs="Arial"/>
          <w:color w:val="000000"/>
          <w:sz w:val="24"/>
          <w:szCs w:val="24"/>
        </w:rPr>
        <w:t>33</w:t>
      </w:r>
      <w:r w:rsidR="00F5764D">
        <w:rPr>
          <w:rFonts w:ascii="Arial" w:hAnsi="Arial" w:cs="Arial"/>
          <w:color w:val="000000"/>
          <w:sz w:val="24"/>
          <w:szCs w:val="24"/>
        </w:rPr>
        <w:t>,</w:t>
      </w:r>
      <w:r w:rsidR="006C0AE8">
        <w:rPr>
          <w:rFonts w:ascii="Arial" w:hAnsi="Arial" w:cs="Arial"/>
          <w:color w:val="000000"/>
          <w:sz w:val="24"/>
          <w:szCs w:val="24"/>
        </w:rPr>
        <w:t>750</w:t>
      </w:r>
    </w:p>
    <w:p w14:paraId="51848E61" w14:textId="4E0EC414" w:rsidR="0055683A" w:rsidRPr="0055683A" w:rsidRDefault="0055683A" w:rsidP="00782D38">
      <w:pPr>
        <w:pStyle w:val="HTMLPreformatted"/>
        <w:tabs>
          <w:tab w:val="clear" w:pos="8244"/>
          <w:tab w:val="left" w:pos="846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>Target award ba</w:t>
      </w:r>
      <w:r w:rsidR="0012621F">
        <w:rPr>
          <w:rFonts w:ascii="Arial" w:hAnsi="Arial" w:cs="Arial"/>
          <w:color w:val="000000"/>
          <w:sz w:val="24"/>
          <w:szCs w:val="24"/>
        </w:rPr>
        <w:t>sed on individual performance (</w:t>
      </w:r>
      <w:r w:rsidR="00A30FB9">
        <w:rPr>
          <w:rFonts w:ascii="Arial" w:hAnsi="Arial" w:cs="Arial"/>
          <w:color w:val="000000"/>
          <w:sz w:val="24"/>
          <w:szCs w:val="24"/>
        </w:rPr>
        <w:t>25</w:t>
      </w:r>
      <w:r w:rsidR="006D34B5">
        <w:rPr>
          <w:rFonts w:ascii="Arial" w:hAnsi="Arial" w:cs="Arial"/>
          <w:color w:val="000000"/>
          <w:sz w:val="24"/>
          <w:szCs w:val="24"/>
        </w:rPr>
        <w:t>%):</w:t>
      </w:r>
      <w:r w:rsidR="006D34B5">
        <w:rPr>
          <w:rFonts w:ascii="Arial" w:hAnsi="Arial" w:cs="Arial"/>
          <w:color w:val="000000"/>
          <w:sz w:val="24"/>
          <w:szCs w:val="24"/>
        </w:rPr>
        <w:tab/>
      </w:r>
      <w:r w:rsidRPr="0055683A">
        <w:rPr>
          <w:rFonts w:ascii="Arial" w:hAnsi="Arial" w:cs="Arial"/>
          <w:color w:val="000000"/>
          <w:sz w:val="24"/>
          <w:szCs w:val="24"/>
        </w:rPr>
        <w:t xml:space="preserve">$ </w:t>
      </w:r>
      <w:r w:rsidR="006C0AE8">
        <w:rPr>
          <w:rFonts w:ascii="Arial" w:hAnsi="Arial" w:cs="Arial"/>
          <w:color w:val="000000"/>
          <w:sz w:val="24"/>
          <w:szCs w:val="24"/>
        </w:rPr>
        <w:t>11</w:t>
      </w:r>
      <w:r w:rsidR="00F5764D">
        <w:rPr>
          <w:rFonts w:ascii="Arial" w:hAnsi="Arial" w:cs="Arial"/>
          <w:color w:val="000000"/>
          <w:sz w:val="24"/>
          <w:szCs w:val="24"/>
        </w:rPr>
        <w:t>,</w:t>
      </w:r>
      <w:r w:rsidR="006C0AE8">
        <w:rPr>
          <w:rFonts w:ascii="Arial" w:hAnsi="Arial" w:cs="Arial"/>
          <w:color w:val="000000"/>
          <w:sz w:val="24"/>
          <w:szCs w:val="24"/>
        </w:rPr>
        <w:t>250</w:t>
      </w:r>
    </w:p>
    <w:p w14:paraId="655706F0" w14:textId="77777777" w:rsidR="00F5764D" w:rsidRDefault="00F5764D" w:rsidP="00782D38">
      <w:pPr>
        <w:pStyle w:val="HTMLPreformatted"/>
        <w:ind w:left="720"/>
        <w:rPr>
          <w:rFonts w:ascii="Arial" w:hAnsi="Arial" w:cs="Arial"/>
          <w:color w:val="000000"/>
          <w:sz w:val="24"/>
          <w:szCs w:val="24"/>
        </w:rPr>
      </w:pPr>
    </w:p>
    <w:p w14:paraId="56B20E03" w14:textId="77777777" w:rsidR="00455D11" w:rsidRDefault="00455D11" w:rsidP="00782D38">
      <w:pPr>
        <w:pStyle w:val="HTMLPreformatted"/>
        <w:ind w:left="720"/>
        <w:rPr>
          <w:rFonts w:ascii="Arial" w:hAnsi="Arial" w:cs="Arial"/>
          <w:b/>
          <w:color w:val="000000"/>
          <w:sz w:val="24"/>
          <w:szCs w:val="24"/>
        </w:rPr>
      </w:pPr>
    </w:p>
    <w:p w14:paraId="07D0675A" w14:textId="77777777" w:rsidR="0055683A" w:rsidRPr="00467EA3" w:rsidRDefault="00F5764D" w:rsidP="00782D38">
      <w:pPr>
        <w:pStyle w:val="HTMLPreformatted"/>
        <w:ind w:left="72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Actual Incentive</w:t>
      </w:r>
      <w:r w:rsidR="0055683A" w:rsidRPr="00467EA3">
        <w:rPr>
          <w:rFonts w:ascii="Arial" w:hAnsi="Arial" w:cs="Arial"/>
          <w:b/>
          <w:color w:val="000000"/>
          <w:sz w:val="24"/>
          <w:szCs w:val="24"/>
        </w:rPr>
        <w:t xml:space="preserve"> Award Calculation</w:t>
      </w:r>
    </w:p>
    <w:p w14:paraId="6119AE80" w14:textId="77777777" w:rsidR="0055683A" w:rsidRDefault="0055683A" w:rsidP="00782D38">
      <w:pPr>
        <w:pStyle w:val="HTMLPreformatted"/>
        <w:ind w:left="916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>Assumed payment multipliers based on assessment of</w:t>
      </w:r>
      <w:r w:rsidR="00782D38">
        <w:rPr>
          <w:rFonts w:ascii="Arial" w:hAnsi="Arial" w:cs="Arial"/>
          <w:color w:val="000000"/>
          <w:sz w:val="24"/>
          <w:szCs w:val="24"/>
        </w:rPr>
        <w:t xml:space="preserve"> </w:t>
      </w:r>
      <w:r w:rsidR="005A3714">
        <w:rPr>
          <w:rFonts w:ascii="Arial" w:hAnsi="Arial" w:cs="Arial"/>
          <w:color w:val="000000"/>
          <w:sz w:val="24"/>
          <w:szCs w:val="24"/>
        </w:rPr>
        <w:t>Company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and individual performance:</w:t>
      </w:r>
    </w:p>
    <w:p w14:paraId="3148574B" w14:textId="77777777" w:rsidR="00782D38" w:rsidRPr="0055683A" w:rsidRDefault="00782D38" w:rsidP="00782D38">
      <w:pPr>
        <w:pStyle w:val="HTMLPreformatted"/>
        <w:ind w:left="916"/>
        <w:rPr>
          <w:rFonts w:ascii="Arial" w:hAnsi="Arial" w:cs="Arial"/>
          <w:color w:val="000000"/>
          <w:sz w:val="24"/>
          <w:szCs w:val="24"/>
        </w:rPr>
      </w:pPr>
    </w:p>
    <w:p w14:paraId="3F499636" w14:textId="1EA164B5" w:rsidR="0055683A" w:rsidRPr="0055683A" w:rsidRDefault="005A3714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960"/>
        </w:tabs>
        <w:ind w:left="4140" w:hanging="27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Company</w:t>
      </w:r>
      <w:r w:rsidR="00782D38">
        <w:rPr>
          <w:rFonts w:ascii="Arial" w:hAnsi="Arial" w:cs="Arial"/>
          <w:color w:val="000000"/>
          <w:sz w:val="24"/>
          <w:szCs w:val="24"/>
        </w:rPr>
        <w:t xml:space="preserve"> multiplier</w:t>
      </w:r>
      <w:r w:rsidR="00F5764D">
        <w:rPr>
          <w:rFonts w:ascii="Arial" w:hAnsi="Arial" w:cs="Arial"/>
          <w:color w:val="000000"/>
          <w:sz w:val="24"/>
          <w:szCs w:val="24"/>
        </w:rPr>
        <w:tab/>
        <w:t xml:space="preserve">  85.0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%</w:t>
      </w:r>
      <w:r w:rsidR="00782D38">
        <w:rPr>
          <w:rFonts w:ascii="Arial" w:hAnsi="Arial" w:cs="Arial"/>
          <w:color w:val="000000"/>
          <w:sz w:val="24"/>
          <w:szCs w:val="24"/>
        </w:rPr>
        <w:t xml:space="preserve"> </w:t>
      </w:r>
      <w:r w:rsidR="00F5764D">
        <w:rPr>
          <w:rFonts w:ascii="Arial" w:hAnsi="Arial" w:cs="Arial"/>
          <w:color w:val="000000"/>
          <w:sz w:val="24"/>
          <w:szCs w:val="24"/>
        </w:rPr>
        <w:tab/>
      </w:r>
      <w:r w:rsidR="0012621F">
        <w:rPr>
          <w:rFonts w:ascii="Arial" w:hAnsi="Arial" w:cs="Arial"/>
          <w:color w:val="000000"/>
          <w:sz w:val="24"/>
          <w:szCs w:val="24"/>
        </w:rPr>
        <w:t>(</w:t>
      </w:r>
      <w:r w:rsidR="00F757EE">
        <w:rPr>
          <w:rFonts w:ascii="Arial" w:hAnsi="Arial" w:cs="Arial"/>
          <w:color w:val="000000"/>
          <w:sz w:val="24"/>
          <w:szCs w:val="24"/>
        </w:rPr>
        <w:t>85</w:t>
      </w:r>
      <w:r w:rsidR="00A30FB9">
        <w:rPr>
          <w:rFonts w:ascii="Arial" w:hAnsi="Arial" w:cs="Arial"/>
          <w:color w:val="000000"/>
          <w:sz w:val="24"/>
          <w:szCs w:val="24"/>
        </w:rPr>
        <w:t xml:space="preserve">% of EBITDA target was </w:t>
      </w:r>
      <w:r w:rsidR="001659BD">
        <w:rPr>
          <w:rFonts w:ascii="Arial" w:hAnsi="Arial" w:cs="Arial"/>
          <w:color w:val="000000"/>
          <w:sz w:val="24"/>
          <w:szCs w:val="24"/>
        </w:rPr>
        <w:t>achieved</w:t>
      </w:r>
      <w:r w:rsidR="0012621F">
        <w:rPr>
          <w:rFonts w:ascii="Arial" w:hAnsi="Arial" w:cs="Arial"/>
          <w:color w:val="000000"/>
          <w:sz w:val="24"/>
          <w:szCs w:val="24"/>
        </w:rPr>
        <w:t>)</w:t>
      </w:r>
    </w:p>
    <w:p w14:paraId="051477C7" w14:textId="5A2134E0" w:rsidR="0055683A" w:rsidRDefault="00F5764D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960"/>
        </w:tabs>
        <w:ind w:left="2880" w:hanging="14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Individual multiplier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782D38">
        <w:rPr>
          <w:rFonts w:ascii="Arial" w:hAnsi="Arial" w:cs="Arial"/>
          <w:color w:val="000000"/>
          <w:sz w:val="24"/>
          <w:szCs w:val="24"/>
        </w:rPr>
        <w:t>125</w:t>
      </w:r>
      <w:r>
        <w:rPr>
          <w:rFonts w:ascii="Arial" w:hAnsi="Arial" w:cs="Arial"/>
          <w:color w:val="000000"/>
          <w:sz w:val="24"/>
          <w:szCs w:val="24"/>
        </w:rPr>
        <w:t>.0</w:t>
      </w:r>
      <w:r w:rsidR="00782D38">
        <w:rPr>
          <w:rFonts w:ascii="Arial" w:hAnsi="Arial" w:cs="Arial"/>
          <w:color w:val="000000"/>
          <w:sz w:val="24"/>
          <w:szCs w:val="24"/>
        </w:rPr>
        <w:t xml:space="preserve">% 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12621F">
        <w:rPr>
          <w:rFonts w:ascii="Arial" w:hAnsi="Arial" w:cs="Arial"/>
          <w:color w:val="000000"/>
          <w:sz w:val="24"/>
          <w:szCs w:val="24"/>
        </w:rPr>
        <w:t>(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performance exceeded objectives</w:t>
      </w:r>
      <w:r w:rsidR="0012621F">
        <w:rPr>
          <w:rFonts w:ascii="Arial" w:hAnsi="Arial" w:cs="Arial"/>
          <w:color w:val="000000"/>
          <w:sz w:val="24"/>
          <w:szCs w:val="24"/>
        </w:rPr>
        <w:t>)</w:t>
      </w:r>
    </w:p>
    <w:p w14:paraId="7D43BED1" w14:textId="77777777" w:rsidR="00782D38" w:rsidRPr="0055683A" w:rsidRDefault="00782D38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2AFC5A9A" w14:textId="77777777" w:rsidR="0055683A" w:rsidRPr="00467EA3" w:rsidRDefault="00467EA3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Arial" w:hAnsi="Arial" w:cs="Arial"/>
          <w:b/>
          <w:color w:val="000000"/>
          <w:sz w:val="24"/>
          <w:szCs w:val="24"/>
        </w:rPr>
      </w:pPr>
      <w:r w:rsidRPr="00467EA3">
        <w:rPr>
          <w:rFonts w:ascii="Arial" w:hAnsi="Arial" w:cs="Arial"/>
          <w:b/>
          <w:color w:val="000000"/>
          <w:sz w:val="24"/>
          <w:szCs w:val="24"/>
        </w:rPr>
        <w:t xml:space="preserve">Cash </w:t>
      </w:r>
      <w:r w:rsidR="00455D11">
        <w:rPr>
          <w:rFonts w:ascii="Arial" w:hAnsi="Arial" w:cs="Arial"/>
          <w:b/>
          <w:color w:val="000000"/>
          <w:sz w:val="24"/>
          <w:szCs w:val="24"/>
        </w:rPr>
        <w:t xml:space="preserve">Incentive </w:t>
      </w:r>
      <w:r w:rsidRPr="00467EA3">
        <w:rPr>
          <w:rFonts w:ascii="Arial" w:hAnsi="Arial" w:cs="Arial"/>
          <w:b/>
          <w:color w:val="000000"/>
          <w:sz w:val="24"/>
          <w:szCs w:val="24"/>
        </w:rPr>
        <w:t>Award</w:t>
      </w:r>
    </w:p>
    <w:p w14:paraId="2E2C9765" w14:textId="6E2BE0B1" w:rsidR="0055683A" w:rsidRPr="00D2096F" w:rsidRDefault="005A3714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decimal" w:pos="4680"/>
        </w:tabs>
        <w:ind w:left="14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Company</w:t>
      </w:r>
      <w:r w:rsidR="0055683A" w:rsidRPr="00D2096F">
        <w:rPr>
          <w:rFonts w:ascii="Arial" w:hAnsi="Arial" w:cs="Arial"/>
          <w:color w:val="000000"/>
          <w:sz w:val="24"/>
          <w:szCs w:val="24"/>
        </w:rPr>
        <w:t xml:space="preserve"> component  </w:t>
      </w:r>
      <w:r w:rsidR="00F52009" w:rsidRPr="00D2096F">
        <w:rPr>
          <w:rFonts w:ascii="Arial" w:hAnsi="Arial" w:cs="Arial"/>
          <w:color w:val="000000"/>
          <w:sz w:val="24"/>
          <w:szCs w:val="24"/>
        </w:rPr>
        <w:tab/>
      </w:r>
      <w:r w:rsidR="00F52009" w:rsidRPr="00D2096F">
        <w:rPr>
          <w:rFonts w:ascii="Arial" w:hAnsi="Arial" w:cs="Arial"/>
          <w:color w:val="000000"/>
          <w:sz w:val="24"/>
          <w:szCs w:val="24"/>
        </w:rPr>
        <w:tab/>
      </w:r>
      <w:r w:rsidR="00F5764D">
        <w:rPr>
          <w:rFonts w:ascii="Arial" w:hAnsi="Arial" w:cs="Arial"/>
          <w:color w:val="000000"/>
          <w:sz w:val="24"/>
          <w:szCs w:val="24"/>
        </w:rPr>
        <w:t>$ 2</w:t>
      </w:r>
      <w:r w:rsidR="006C0AE8">
        <w:rPr>
          <w:rFonts w:ascii="Arial" w:hAnsi="Arial" w:cs="Arial"/>
          <w:color w:val="000000"/>
          <w:sz w:val="24"/>
          <w:szCs w:val="24"/>
        </w:rPr>
        <w:t>8</w:t>
      </w:r>
      <w:r w:rsidR="00F5764D">
        <w:rPr>
          <w:rFonts w:ascii="Arial" w:hAnsi="Arial" w:cs="Arial"/>
          <w:color w:val="000000"/>
          <w:sz w:val="24"/>
          <w:szCs w:val="24"/>
        </w:rPr>
        <w:t>,</w:t>
      </w:r>
      <w:r w:rsidR="006C0AE8">
        <w:rPr>
          <w:rFonts w:ascii="Arial" w:hAnsi="Arial" w:cs="Arial"/>
          <w:color w:val="000000"/>
          <w:sz w:val="24"/>
          <w:szCs w:val="24"/>
        </w:rPr>
        <w:t>688</w:t>
      </w:r>
      <w:r w:rsidR="00F5764D">
        <w:rPr>
          <w:rFonts w:ascii="Arial" w:hAnsi="Arial" w:cs="Arial"/>
          <w:color w:val="000000"/>
          <w:sz w:val="24"/>
          <w:szCs w:val="24"/>
        </w:rPr>
        <w:tab/>
      </w:r>
      <w:r w:rsidR="006D36CC">
        <w:rPr>
          <w:rFonts w:ascii="Arial" w:hAnsi="Arial" w:cs="Arial"/>
          <w:color w:val="000000"/>
          <w:sz w:val="24"/>
          <w:szCs w:val="24"/>
        </w:rPr>
        <w:t>(</w:t>
      </w:r>
      <w:r w:rsidR="00F5764D">
        <w:rPr>
          <w:rFonts w:ascii="Arial" w:hAnsi="Arial" w:cs="Arial"/>
          <w:color w:val="000000"/>
          <w:sz w:val="24"/>
          <w:szCs w:val="24"/>
        </w:rPr>
        <w:t>$</w:t>
      </w:r>
      <w:r w:rsidR="006C0AE8">
        <w:rPr>
          <w:rFonts w:ascii="Arial" w:hAnsi="Arial" w:cs="Arial"/>
          <w:color w:val="000000"/>
          <w:sz w:val="24"/>
          <w:szCs w:val="24"/>
        </w:rPr>
        <w:t>33</w:t>
      </w:r>
      <w:r w:rsidR="00F5764D">
        <w:rPr>
          <w:rFonts w:ascii="Arial" w:hAnsi="Arial" w:cs="Arial"/>
          <w:color w:val="000000"/>
          <w:sz w:val="24"/>
          <w:szCs w:val="24"/>
        </w:rPr>
        <w:t>,</w:t>
      </w:r>
      <w:r w:rsidR="006C0AE8">
        <w:rPr>
          <w:rFonts w:ascii="Arial" w:hAnsi="Arial" w:cs="Arial"/>
          <w:color w:val="000000"/>
          <w:sz w:val="24"/>
          <w:szCs w:val="24"/>
        </w:rPr>
        <w:t>750</w:t>
      </w:r>
      <w:r w:rsidR="00F5764D">
        <w:rPr>
          <w:rFonts w:ascii="Arial" w:hAnsi="Arial" w:cs="Arial"/>
          <w:color w:val="000000"/>
          <w:sz w:val="24"/>
          <w:szCs w:val="24"/>
        </w:rPr>
        <w:t xml:space="preserve"> x 85</w:t>
      </w:r>
      <w:r w:rsidR="0055683A" w:rsidRPr="00D2096F">
        <w:rPr>
          <w:rFonts w:ascii="Arial" w:hAnsi="Arial" w:cs="Arial"/>
          <w:color w:val="000000"/>
          <w:sz w:val="24"/>
          <w:szCs w:val="24"/>
        </w:rPr>
        <w:t>%)</w:t>
      </w:r>
    </w:p>
    <w:p w14:paraId="7FB8C22C" w14:textId="5268D35E" w:rsidR="0055683A" w:rsidRDefault="00F52009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decimal" w:pos="4680"/>
        </w:tabs>
        <w:ind w:left="1440"/>
        <w:rPr>
          <w:rFonts w:ascii="Arial" w:hAnsi="Arial" w:cs="Arial"/>
          <w:color w:val="000000"/>
          <w:sz w:val="24"/>
          <w:szCs w:val="24"/>
        </w:rPr>
      </w:pPr>
      <w:r w:rsidRPr="00D2096F">
        <w:rPr>
          <w:rFonts w:ascii="Arial" w:hAnsi="Arial" w:cs="Arial"/>
          <w:color w:val="000000"/>
          <w:sz w:val="24"/>
          <w:szCs w:val="24"/>
        </w:rPr>
        <w:t>I</w:t>
      </w:r>
      <w:r w:rsidR="0055683A" w:rsidRPr="00D2096F">
        <w:rPr>
          <w:rFonts w:ascii="Arial" w:hAnsi="Arial" w:cs="Arial"/>
          <w:color w:val="000000"/>
          <w:sz w:val="24"/>
          <w:szCs w:val="24"/>
        </w:rPr>
        <w:t xml:space="preserve">ndividual component </w:t>
      </w:r>
      <w:r w:rsidR="003B3F07">
        <w:rPr>
          <w:rFonts w:ascii="Arial" w:hAnsi="Arial" w:cs="Arial"/>
          <w:color w:val="000000"/>
          <w:sz w:val="24"/>
          <w:szCs w:val="24"/>
        </w:rPr>
        <w:t xml:space="preserve">  </w:t>
      </w:r>
      <w:r w:rsidR="003B3F07">
        <w:rPr>
          <w:rFonts w:ascii="Arial" w:hAnsi="Arial" w:cs="Arial"/>
          <w:color w:val="000000"/>
          <w:sz w:val="24"/>
          <w:szCs w:val="24"/>
        </w:rPr>
        <w:tab/>
      </w:r>
      <w:r w:rsidR="003B3F07">
        <w:rPr>
          <w:rFonts w:ascii="Arial" w:hAnsi="Arial" w:cs="Arial"/>
          <w:color w:val="000000"/>
          <w:sz w:val="24"/>
          <w:szCs w:val="24"/>
        </w:rPr>
        <w:tab/>
        <w:t>$</w:t>
      </w:r>
      <w:r w:rsidRPr="00D2096F">
        <w:rPr>
          <w:rFonts w:ascii="Arial" w:hAnsi="Arial" w:cs="Arial"/>
          <w:color w:val="000000"/>
          <w:sz w:val="24"/>
          <w:szCs w:val="24"/>
        </w:rPr>
        <w:t xml:space="preserve"> </w:t>
      </w:r>
      <w:r w:rsidR="00455D11">
        <w:rPr>
          <w:rFonts w:ascii="Arial" w:hAnsi="Arial" w:cs="Arial"/>
          <w:color w:val="000000"/>
          <w:sz w:val="24"/>
          <w:szCs w:val="24"/>
        </w:rPr>
        <w:t>1</w:t>
      </w:r>
      <w:r w:rsidR="006C0AE8">
        <w:rPr>
          <w:rFonts w:ascii="Arial" w:hAnsi="Arial" w:cs="Arial"/>
          <w:color w:val="000000"/>
          <w:sz w:val="24"/>
          <w:szCs w:val="24"/>
        </w:rPr>
        <w:t>4</w:t>
      </w:r>
      <w:r w:rsidR="00455D11">
        <w:rPr>
          <w:rFonts w:ascii="Arial" w:hAnsi="Arial" w:cs="Arial"/>
          <w:color w:val="000000"/>
          <w:sz w:val="24"/>
          <w:szCs w:val="24"/>
        </w:rPr>
        <w:t>,</w:t>
      </w:r>
      <w:r w:rsidR="006C0AE8">
        <w:rPr>
          <w:rFonts w:ascii="Arial" w:hAnsi="Arial" w:cs="Arial"/>
          <w:color w:val="000000"/>
          <w:sz w:val="24"/>
          <w:szCs w:val="24"/>
        </w:rPr>
        <w:t>063</w:t>
      </w:r>
      <w:r w:rsidR="00F5764D">
        <w:rPr>
          <w:rFonts w:ascii="Arial" w:hAnsi="Arial" w:cs="Arial"/>
          <w:color w:val="000000"/>
          <w:sz w:val="24"/>
          <w:szCs w:val="24"/>
        </w:rPr>
        <w:tab/>
      </w:r>
      <w:r w:rsidR="0055683A" w:rsidRPr="00D2096F">
        <w:rPr>
          <w:rFonts w:ascii="Arial" w:hAnsi="Arial" w:cs="Arial"/>
          <w:color w:val="000000"/>
          <w:sz w:val="24"/>
          <w:szCs w:val="24"/>
        </w:rPr>
        <w:t>($</w:t>
      </w:r>
      <w:r w:rsidR="006C0AE8">
        <w:rPr>
          <w:rFonts w:ascii="Arial" w:hAnsi="Arial" w:cs="Arial"/>
          <w:color w:val="000000"/>
          <w:sz w:val="24"/>
          <w:szCs w:val="24"/>
        </w:rPr>
        <w:t>11</w:t>
      </w:r>
      <w:r w:rsidR="00F5764D">
        <w:rPr>
          <w:rFonts w:ascii="Arial" w:hAnsi="Arial" w:cs="Arial"/>
          <w:color w:val="000000"/>
          <w:sz w:val="24"/>
          <w:szCs w:val="24"/>
        </w:rPr>
        <w:t>,</w:t>
      </w:r>
      <w:r w:rsidR="006C0AE8">
        <w:rPr>
          <w:rFonts w:ascii="Arial" w:hAnsi="Arial" w:cs="Arial"/>
          <w:color w:val="000000"/>
          <w:sz w:val="24"/>
          <w:szCs w:val="24"/>
        </w:rPr>
        <w:t>250</w:t>
      </w:r>
      <w:r w:rsidR="0055683A" w:rsidRPr="00D2096F">
        <w:rPr>
          <w:rFonts w:ascii="Arial" w:hAnsi="Arial" w:cs="Arial"/>
          <w:color w:val="000000"/>
          <w:sz w:val="24"/>
          <w:szCs w:val="24"/>
        </w:rPr>
        <w:t xml:space="preserve"> x 125%)</w:t>
      </w:r>
    </w:p>
    <w:p w14:paraId="6DFE12EF" w14:textId="77777777" w:rsidR="00DA6681" w:rsidRDefault="00DA6681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decimal" w:pos="4680"/>
        </w:tabs>
        <w:ind w:left="1440"/>
        <w:rPr>
          <w:rFonts w:ascii="Arial" w:hAnsi="Arial" w:cs="Arial"/>
          <w:color w:val="000000"/>
          <w:sz w:val="24"/>
          <w:szCs w:val="24"/>
        </w:rPr>
      </w:pPr>
    </w:p>
    <w:p w14:paraId="47294BE4" w14:textId="787B724C" w:rsidR="00DA6681" w:rsidRPr="00D2096F" w:rsidRDefault="006D36CC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decimal" w:pos="4680"/>
        </w:tabs>
        <w:ind w:left="14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Total award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$</w:t>
      </w:r>
      <w:r w:rsidR="006C0AE8">
        <w:rPr>
          <w:rFonts w:ascii="Arial" w:hAnsi="Arial" w:cs="Arial"/>
          <w:color w:val="000000"/>
          <w:sz w:val="24"/>
          <w:szCs w:val="24"/>
        </w:rPr>
        <w:t xml:space="preserve"> 42</w:t>
      </w:r>
      <w:r w:rsidR="00455D11">
        <w:rPr>
          <w:rFonts w:ascii="Arial" w:hAnsi="Arial" w:cs="Arial"/>
          <w:color w:val="000000"/>
          <w:sz w:val="24"/>
          <w:szCs w:val="24"/>
        </w:rPr>
        <w:t>,</w:t>
      </w:r>
      <w:r w:rsidR="006C0AE8">
        <w:rPr>
          <w:rFonts w:ascii="Arial" w:hAnsi="Arial" w:cs="Arial"/>
          <w:color w:val="000000"/>
          <w:sz w:val="24"/>
          <w:szCs w:val="24"/>
        </w:rPr>
        <w:t>751</w:t>
      </w:r>
    </w:p>
    <w:p w14:paraId="1651476B" w14:textId="77777777" w:rsidR="00D2096F" w:rsidRDefault="00D2096F" w:rsidP="00F5200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decimal" w:pos="4680"/>
        </w:tabs>
        <w:ind w:left="1440"/>
        <w:rPr>
          <w:rFonts w:ascii="Arial" w:hAnsi="Arial" w:cs="Arial"/>
          <w:color w:val="000000"/>
          <w:sz w:val="24"/>
          <w:szCs w:val="24"/>
        </w:rPr>
      </w:pPr>
    </w:p>
    <w:p w14:paraId="472D8254" w14:textId="77777777" w:rsidR="00455D11" w:rsidRDefault="00455D11" w:rsidP="001B70E3">
      <w:pPr>
        <w:pStyle w:val="Heading1"/>
      </w:pPr>
    </w:p>
    <w:p w14:paraId="04C8341D" w14:textId="77777777" w:rsidR="00331E05" w:rsidRDefault="00331E05" w:rsidP="00331E05"/>
    <w:p w14:paraId="0F83E73F" w14:textId="77777777" w:rsidR="00331E05" w:rsidRDefault="00331E05" w:rsidP="00331E05"/>
    <w:p w14:paraId="524B23E4" w14:textId="77777777" w:rsidR="00331E05" w:rsidRPr="00331E05" w:rsidRDefault="00331E05" w:rsidP="00331E05"/>
    <w:p w14:paraId="37ED9BAB" w14:textId="77777777" w:rsidR="0055683A" w:rsidRPr="0055683A" w:rsidRDefault="0055683A" w:rsidP="001B70E3">
      <w:pPr>
        <w:pStyle w:val="Heading1"/>
      </w:pPr>
      <w:r w:rsidRPr="0055683A">
        <w:lastRenderedPageBreak/>
        <w:t>Payment of the Incentive Award</w:t>
      </w:r>
    </w:p>
    <w:p w14:paraId="3179D014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29306AC1" w14:textId="3461B1F7" w:rsidR="0055683A" w:rsidRPr="0055683A" w:rsidRDefault="0055683A" w:rsidP="00455D11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Annual </w:t>
      </w:r>
      <w:r w:rsidR="002A7E79">
        <w:rPr>
          <w:rFonts w:ascii="Arial" w:hAnsi="Arial" w:cs="Arial"/>
          <w:color w:val="000000"/>
          <w:sz w:val="24"/>
          <w:szCs w:val="24"/>
        </w:rPr>
        <w:t xml:space="preserve">ICP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performance reviews for </w:t>
      </w:r>
      <w:r w:rsidR="00B07D33">
        <w:rPr>
          <w:rFonts w:ascii="Arial" w:hAnsi="Arial" w:cs="Arial"/>
          <w:color w:val="000000"/>
          <w:sz w:val="24"/>
          <w:szCs w:val="24"/>
        </w:rPr>
        <w:t xml:space="preserve">ICP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Plan participants </w:t>
      </w:r>
      <w:r w:rsidR="005022A5">
        <w:rPr>
          <w:rFonts w:ascii="Arial" w:hAnsi="Arial" w:cs="Arial"/>
          <w:color w:val="000000"/>
          <w:sz w:val="24"/>
          <w:szCs w:val="24"/>
        </w:rPr>
        <w:t>are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completed </w:t>
      </w:r>
      <w:r w:rsidR="00A93EAE">
        <w:rPr>
          <w:rFonts w:ascii="Arial" w:hAnsi="Arial" w:cs="Arial"/>
          <w:color w:val="000000"/>
          <w:sz w:val="24"/>
          <w:szCs w:val="24"/>
        </w:rPr>
        <w:t>after the completion of the annual financial audit</w:t>
      </w:r>
      <w:r w:rsidR="00B26893">
        <w:rPr>
          <w:rFonts w:ascii="Arial" w:hAnsi="Arial" w:cs="Arial"/>
          <w:color w:val="000000"/>
          <w:sz w:val="24"/>
          <w:szCs w:val="24"/>
        </w:rPr>
        <w:t xml:space="preserve"> following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each plan year</w:t>
      </w:r>
      <w:r w:rsidR="00B26893">
        <w:rPr>
          <w:rFonts w:ascii="Arial" w:hAnsi="Arial" w:cs="Arial"/>
          <w:color w:val="000000"/>
          <w:sz w:val="24"/>
          <w:szCs w:val="24"/>
        </w:rPr>
        <w:t>.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Payment of incentive awards </w:t>
      </w:r>
      <w:r w:rsidR="005022A5">
        <w:rPr>
          <w:rFonts w:ascii="Arial" w:hAnsi="Arial" w:cs="Arial"/>
          <w:color w:val="000000"/>
          <w:sz w:val="24"/>
          <w:szCs w:val="24"/>
        </w:rPr>
        <w:t>is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made</w:t>
      </w:r>
      <w:r w:rsidR="006F5194">
        <w:rPr>
          <w:rFonts w:ascii="Arial" w:hAnsi="Arial" w:cs="Arial"/>
          <w:color w:val="000000"/>
          <w:sz w:val="24"/>
          <w:szCs w:val="24"/>
        </w:rPr>
        <w:t xml:space="preserve"> in Q1 following the completion of the financial audit.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</w:t>
      </w:r>
      <w:r w:rsidR="00F65A1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17C3FA3" w14:textId="77777777" w:rsidR="008E4036" w:rsidRPr="00CC355F" w:rsidRDefault="008E4036" w:rsidP="00392922"/>
    <w:p w14:paraId="56A21BAB" w14:textId="77777777" w:rsidR="0055683A" w:rsidRPr="0055683A" w:rsidRDefault="0055683A" w:rsidP="001B70E3">
      <w:pPr>
        <w:pStyle w:val="Heading1"/>
      </w:pPr>
      <w:r w:rsidRPr="0055683A">
        <w:t>Termination</w:t>
      </w:r>
    </w:p>
    <w:p w14:paraId="240C4597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05D67CDD" w14:textId="22F51C56" w:rsidR="0055683A" w:rsidRPr="0055683A" w:rsidRDefault="003B3F07" w:rsidP="00455D11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p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lan </w:t>
      </w:r>
      <w:r w:rsidR="00455D11" w:rsidRPr="0055683A">
        <w:rPr>
          <w:rFonts w:ascii="Arial" w:hAnsi="Arial" w:cs="Arial"/>
          <w:color w:val="000000"/>
          <w:sz w:val="24"/>
          <w:szCs w:val="24"/>
        </w:rPr>
        <w:t>participant,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whose employment terminates voluntarily prior to the payment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of the incentive award, will not be eligible to receive an incentive award.</w:t>
      </w:r>
      <w:r w:rsidR="00310D9C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If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a participant's employment is terminated involuntarily </w:t>
      </w:r>
      <w:r w:rsidR="00B26893">
        <w:rPr>
          <w:rFonts w:ascii="Arial" w:hAnsi="Arial" w:cs="Arial"/>
          <w:color w:val="000000"/>
          <w:sz w:val="24"/>
          <w:szCs w:val="24"/>
        </w:rPr>
        <w:t xml:space="preserve">and not for cause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during the calendar year,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or prior to payment of awards, it will be at the absolute discretion of the</w:t>
      </w:r>
      <w:r w:rsidR="00CF7A85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Company whether or not an award payment is made.</w:t>
      </w:r>
    </w:p>
    <w:p w14:paraId="7F30FDED" w14:textId="77777777" w:rsidR="0055683A" w:rsidRPr="0055683A" w:rsidRDefault="0055683A" w:rsidP="001B70E3">
      <w:pPr>
        <w:pStyle w:val="Heading1"/>
      </w:pPr>
      <w:r w:rsidRPr="0055683A">
        <w:t>Company's Absolute Right to Alter or Abolish the Plan</w:t>
      </w:r>
    </w:p>
    <w:p w14:paraId="158A65F6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79764164" w14:textId="7FC9BD6E" w:rsidR="0055683A" w:rsidRPr="0055683A" w:rsidRDefault="00207B37" w:rsidP="00455D11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LGS Innovations LLC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reserves the right in its absolute discretion to abolish the Plan at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any time or to alter the terms and conditions under which incentive compensation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will be paid. </w:t>
      </w:r>
      <w:r w:rsidR="00310D9C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Such discretion may be exercised any time </w:t>
      </w:r>
      <w:r w:rsidR="00F97FCB">
        <w:rPr>
          <w:rFonts w:ascii="Arial" w:hAnsi="Arial" w:cs="Arial"/>
          <w:color w:val="000000"/>
          <w:sz w:val="24"/>
          <w:szCs w:val="24"/>
        </w:rPr>
        <w:t xml:space="preserve">prior </w:t>
      </w:r>
      <w:r w:rsidR="007479A7">
        <w:rPr>
          <w:rFonts w:ascii="Arial" w:hAnsi="Arial" w:cs="Arial"/>
          <w:color w:val="000000"/>
          <w:sz w:val="24"/>
          <w:szCs w:val="24"/>
        </w:rPr>
        <w:t>to or</w:t>
      </w:r>
      <w:r w:rsidR="0032715A">
        <w:rPr>
          <w:rFonts w:ascii="Arial" w:hAnsi="Arial" w:cs="Arial"/>
          <w:color w:val="000000"/>
          <w:sz w:val="24"/>
          <w:szCs w:val="24"/>
        </w:rPr>
        <w:t xml:space="preserve"> </w:t>
      </w:r>
      <w:r w:rsidR="00A93EAE">
        <w:rPr>
          <w:rFonts w:ascii="Arial" w:hAnsi="Arial" w:cs="Arial"/>
          <w:color w:val="000000"/>
          <w:sz w:val="24"/>
          <w:szCs w:val="24"/>
        </w:rPr>
        <w:t xml:space="preserve">during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the</w:t>
      </w:r>
      <w:r w:rsidR="00F97FCB">
        <w:rPr>
          <w:rFonts w:ascii="Arial" w:hAnsi="Arial" w:cs="Arial"/>
          <w:color w:val="000000"/>
          <w:sz w:val="24"/>
          <w:szCs w:val="24"/>
        </w:rPr>
        <w:t xml:space="preserve"> completion of the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Plan year</w:t>
      </w:r>
      <w:r w:rsidR="00F97FCB">
        <w:rPr>
          <w:rFonts w:ascii="Arial" w:hAnsi="Arial" w:cs="Arial"/>
          <w:color w:val="000000"/>
          <w:sz w:val="24"/>
          <w:szCs w:val="24"/>
        </w:rPr>
        <w:t>.</w:t>
      </w:r>
      <w:r w:rsidR="00310D9C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 No participant shall have any vested right to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 xml:space="preserve">receive any compensation hereunder until </w:t>
      </w:r>
      <w:r w:rsidR="0032715A">
        <w:rPr>
          <w:rFonts w:ascii="Arial" w:hAnsi="Arial" w:cs="Arial"/>
          <w:color w:val="000000"/>
          <w:sz w:val="24"/>
          <w:szCs w:val="24"/>
        </w:rPr>
        <w:t xml:space="preserve">the Board of Directors or the Compensation Committee of the Board approves payment </w:t>
      </w:r>
      <w:r w:rsidR="0055683A" w:rsidRPr="0055683A">
        <w:rPr>
          <w:rFonts w:ascii="Arial" w:hAnsi="Arial" w:cs="Arial"/>
          <w:color w:val="000000"/>
          <w:sz w:val="24"/>
          <w:szCs w:val="24"/>
        </w:rPr>
        <w:t>of such compensation.</w:t>
      </w:r>
    </w:p>
    <w:p w14:paraId="48B78DEB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44CC3C20" w14:textId="77777777" w:rsidR="0055683A" w:rsidRPr="0055683A" w:rsidRDefault="0055683A" w:rsidP="001B70E3">
      <w:pPr>
        <w:pStyle w:val="Heading1"/>
      </w:pPr>
      <w:r w:rsidRPr="0055683A">
        <w:t>Employment Duration/Employment Relationship</w:t>
      </w:r>
    </w:p>
    <w:p w14:paraId="6A2B639A" w14:textId="77777777" w:rsidR="0055683A" w:rsidRPr="0055683A" w:rsidRDefault="0055683A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1D98EBD4" w14:textId="77777777" w:rsidR="0055683A" w:rsidRDefault="0055683A" w:rsidP="00455D11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 w:rsidRPr="0055683A">
        <w:rPr>
          <w:rFonts w:ascii="Arial" w:hAnsi="Arial" w:cs="Arial"/>
          <w:color w:val="000000"/>
          <w:sz w:val="24"/>
          <w:szCs w:val="24"/>
        </w:rPr>
        <w:t xml:space="preserve">This Plan does not, and </w:t>
      </w:r>
      <w:r w:rsidR="00207B37">
        <w:rPr>
          <w:rFonts w:ascii="Arial" w:hAnsi="Arial" w:cs="Arial"/>
          <w:color w:val="000000"/>
          <w:sz w:val="24"/>
          <w:szCs w:val="24"/>
        </w:rPr>
        <w:t xml:space="preserve">LGS Innovations LLC’s </w:t>
      </w:r>
      <w:r w:rsidRPr="0055683A">
        <w:rPr>
          <w:rFonts w:ascii="Arial" w:hAnsi="Arial" w:cs="Arial"/>
          <w:color w:val="000000"/>
          <w:sz w:val="24"/>
          <w:szCs w:val="24"/>
        </w:rPr>
        <w:t>policies and practices in administering this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Plan</w:t>
      </w:r>
      <w:r w:rsidR="00455D11">
        <w:rPr>
          <w:rFonts w:ascii="Arial" w:hAnsi="Arial" w:cs="Arial"/>
          <w:color w:val="000000"/>
          <w:sz w:val="24"/>
          <w:szCs w:val="24"/>
        </w:rPr>
        <w:t>, do not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constitute a contract or other agreement concerning the duration of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any participant's employment with the Company.</w:t>
      </w:r>
      <w:r w:rsidR="00310D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The employment relationship of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each participant is "at will" and may be terminated at any time by</w:t>
      </w:r>
      <w:r w:rsidR="00F661DE">
        <w:rPr>
          <w:rFonts w:ascii="Arial" w:hAnsi="Arial" w:cs="Arial"/>
          <w:color w:val="000000"/>
          <w:sz w:val="24"/>
          <w:szCs w:val="24"/>
        </w:rPr>
        <w:t xml:space="preserve"> LGS Innovations</w:t>
      </w:r>
      <w:r w:rsidRPr="0055683A">
        <w:rPr>
          <w:rFonts w:ascii="Arial" w:hAnsi="Arial" w:cs="Arial"/>
          <w:color w:val="000000"/>
          <w:sz w:val="24"/>
          <w:szCs w:val="24"/>
        </w:rPr>
        <w:t xml:space="preserve"> or</w:t>
      </w:r>
      <w:r w:rsidR="0012621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5683A">
        <w:rPr>
          <w:rFonts w:ascii="Arial" w:hAnsi="Arial" w:cs="Arial"/>
          <w:color w:val="000000"/>
          <w:sz w:val="24"/>
          <w:szCs w:val="24"/>
        </w:rPr>
        <w:t>by the participant, with or without cause.</w:t>
      </w:r>
    </w:p>
    <w:p w14:paraId="0E9BF88A" w14:textId="77777777" w:rsidR="0012621F" w:rsidRDefault="0012621F" w:rsidP="0055683A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109A756A" w14:textId="77777777" w:rsidR="0012621F" w:rsidRDefault="0012621F" w:rsidP="001B70E3">
      <w:pPr>
        <w:pStyle w:val="Heading1"/>
      </w:pPr>
      <w:r>
        <w:t>Confidentiality</w:t>
      </w:r>
    </w:p>
    <w:p w14:paraId="13A77CA2" w14:textId="77777777" w:rsidR="00A56327" w:rsidRDefault="00A56327" w:rsidP="00A5632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Participation in the ICP is limited to those employees in a business development job function or in a level 400 and above.  As such, all participants in the ICP are required to maintain </w:t>
      </w:r>
      <w:r>
        <w:rPr>
          <w:rFonts w:ascii="Arial" w:hAnsi="Arial" w:cs="Arial"/>
          <w:b/>
          <w:i/>
          <w:color w:val="000000"/>
          <w:sz w:val="24"/>
          <w:szCs w:val="24"/>
        </w:rPr>
        <w:t>strict confidentiality</w:t>
      </w:r>
      <w:r>
        <w:rPr>
          <w:rFonts w:ascii="Arial" w:hAnsi="Arial" w:cs="Arial"/>
          <w:color w:val="000000"/>
          <w:sz w:val="24"/>
          <w:szCs w:val="24"/>
        </w:rPr>
        <w:t xml:space="preserve"> concerning the Plan’s contents and any payments received. </w:t>
      </w:r>
    </w:p>
    <w:p w14:paraId="1B64FC11" w14:textId="77777777" w:rsidR="00A56327" w:rsidRDefault="00A56327" w:rsidP="00A56327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03B03E66" w14:textId="77777777" w:rsidR="008416CB" w:rsidRPr="0055683A" w:rsidRDefault="008416CB" w:rsidP="00CB1E21">
      <w:pPr>
        <w:rPr>
          <w:rFonts w:ascii="Arial" w:hAnsi="Arial" w:cs="Arial"/>
        </w:rPr>
      </w:pPr>
      <w:bookmarkStart w:id="0" w:name="_GoBack"/>
      <w:bookmarkEnd w:id="0"/>
    </w:p>
    <w:sectPr w:rsidR="008416CB" w:rsidRPr="0055683A" w:rsidSect="00022E6D">
      <w:footerReference w:type="default" r:id="rId12"/>
      <w:headerReference w:type="first" r:id="rId13"/>
      <w:pgSz w:w="12240" w:h="15840" w:code="1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FD7D9" w14:textId="77777777" w:rsidR="00E6495D" w:rsidRDefault="00E6495D">
      <w:r>
        <w:separator/>
      </w:r>
    </w:p>
  </w:endnote>
  <w:endnote w:type="continuationSeparator" w:id="0">
    <w:p w14:paraId="7E81DCEE" w14:textId="77777777" w:rsidR="00E6495D" w:rsidRDefault="00E6495D">
      <w:r>
        <w:continuationSeparator/>
      </w:r>
    </w:p>
  </w:endnote>
  <w:endnote w:type="continuationNotice" w:id="1">
    <w:p w14:paraId="0CFBC34D" w14:textId="77777777" w:rsidR="00E6495D" w:rsidRDefault="00E649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PS">
    <w:panose1 w:val="00000000000000000000"/>
    <w:charset w:val="02"/>
    <w:family w:val="script"/>
    <w:notTrueType/>
    <w:pitch w:val="variable"/>
    <w:sig w:usb0="00000000" w:usb1="10000000" w:usb2="00000000" w:usb3="00000000" w:csb0="80000000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677AB" w14:textId="64CE3328" w:rsidR="00022E6D" w:rsidRDefault="00022E6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December 1</w:t>
    </w:r>
    <w:r w:rsidR="00CE52A8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>, 201</w:t>
    </w:r>
    <w:r w:rsidR="00F53BA3">
      <w:rPr>
        <w:rFonts w:asciiTheme="majorHAnsi" w:eastAsiaTheme="majorEastAsia" w:hAnsiTheme="majorHAnsi" w:cstheme="majorBidi"/>
      </w:rPr>
      <w:t>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56327" w:rsidRPr="00A56327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F399FD4" w14:textId="77777777" w:rsidR="00022E6D" w:rsidRDefault="00022E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CF3B4" w14:textId="77777777" w:rsidR="00E6495D" w:rsidRDefault="00E6495D">
      <w:r>
        <w:separator/>
      </w:r>
    </w:p>
  </w:footnote>
  <w:footnote w:type="continuationSeparator" w:id="0">
    <w:p w14:paraId="157C2EC4" w14:textId="77777777" w:rsidR="00E6495D" w:rsidRDefault="00E6495D">
      <w:r>
        <w:continuationSeparator/>
      </w:r>
    </w:p>
  </w:footnote>
  <w:footnote w:type="continuationNotice" w:id="1">
    <w:p w14:paraId="186337EF" w14:textId="77777777" w:rsidR="00E6495D" w:rsidRDefault="00E649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5383DBDA19B443D495D9CA9D04CBFA24"/>
      </w:placeholder>
      <w:temporary/>
      <w:showingPlcHdr/>
    </w:sdtPr>
    <w:sdtEndPr/>
    <w:sdtContent>
      <w:p w14:paraId="0CB69ADC" w14:textId="77777777" w:rsidR="00022E6D" w:rsidRDefault="00022E6D">
        <w:pPr>
          <w:pStyle w:val="Header"/>
        </w:pPr>
        <w:r>
          <w:t>[Type text]</w:t>
        </w:r>
      </w:p>
    </w:sdtContent>
  </w:sdt>
  <w:p w14:paraId="545F9B39" w14:textId="77777777" w:rsidR="002A7E79" w:rsidRPr="00CB1E21" w:rsidRDefault="002A7E79" w:rsidP="00CB1E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1C4D"/>
    <w:multiLevelType w:val="hybridMultilevel"/>
    <w:tmpl w:val="CA50F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FF2088"/>
    <w:multiLevelType w:val="hybridMultilevel"/>
    <w:tmpl w:val="55FE4A24"/>
    <w:lvl w:ilvl="0" w:tplc="F10ABB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0C2D0F"/>
    <w:multiLevelType w:val="multilevel"/>
    <w:tmpl w:val="55FE4A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A509AD"/>
    <w:multiLevelType w:val="hybridMultilevel"/>
    <w:tmpl w:val="E63AEA0A"/>
    <w:lvl w:ilvl="0" w:tplc="240431F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SymbolPS" w:hAnsi="SymbolP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64598A"/>
    <w:multiLevelType w:val="hybridMultilevel"/>
    <w:tmpl w:val="B8448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F34B26"/>
    <w:multiLevelType w:val="multilevel"/>
    <w:tmpl w:val="B844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83A"/>
    <w:rsid w:val="0000413E"/>
    <w:rsid w:val="000053EE"/>
    <w:rsid w:val="00005638"/>
    <w:rsid w:val="00007B74"/>
    <w:rsid w:val="00012E00"/>
    <w:rsid w:val="00013895"/>
    <w:rsid w:val="00015298"/>
    <w:rsid w:val="00015DD5"/>
    <w:rsid w:val="00016795"/>
    <w:rsid w:val="00016F74"/>
    <w:rsid w:val="000215B1"/>
    <w:rsid w:val="00022C33"/>
    <w:rsid w:val="00022E6D"/>
    <w:rsid w:val="000371FD"/>
    <w:rsid w:val="00040373"/>
    <w:rsid w:val="00041A01"/>
    <w:rsid w:val="000420DB"/>
    <w:rsid w:val="00042C15"/>
    <w:rsid w:val="00042C1A"/>
    <w:rsid w:val="00043081"/>
    <w:rsid w:val="00046D0A"/>
    <w:rsid w:val="00047241"/>
    <w:rsid w:val="00047EEC"/>
    <w:rsid w:val="00052558"/>
    <w:rsid w:val="00053202"/>
    <w:rsid w:val="000553D8"/>
    <w:rsid w:val="00061C29"/>
    <w:rsid w:val="00061E07"/>
    <w:rsid w:val="00061EAB"/>
    <w:rsid w:val="00062BAB"/>
    <w:rsid w:val="00065FAA"/>
    <w:rsid w:val="00072E48"/>
    <w:rsid w:val="00074A9C"/>
    <w:rsid w:val="00075CCE"/>
    <w:rsid w:val="0008742F"/>
    <w:rsid w:val="00087C1D"/>
    <w:rsid w:val="0009569F"/>
    <w:rsid w:val="000A2130"/>
    <w:rsid w:val="000A2615"/>
    <w:rsid w:val="000A30CD"/>
    <w:rsid w:val="000A4187"/>
    <w:rsid w:val="000A76D1"/>
    <w:rsid w:val="000A7FB1"/>
    <w:rsid w:val="000B0B22"/>
    <w:rsid w:val="000B157D"/>
    <w:rsid w:val="000B55B8"/>
    <w:rsid w:val="000B72E8"/>
    <w:rsid w:val="000C215C"/>
    <w:rsid w:val="000C219D"/>
    <w:rsid w:val="000C74C2"/>
    <w:rsid w:val="000D2E21"/>
    <w:rsid w:val="000D35F0"/>
    <w:rsid w:val="000D5070"/>
    <w:rsid w:val="000D60AF"/>
    <w:rsid w:val="000D663D"/>
    <w:rsid w:val="000D77D6"/>
    <w:rsid w:val="000E0B37"/>
    <w:rsid w:val="000E1367"/>
    <w:rsid w:val="000E30BF"/>
    <w:rsid w:val="000E4DD3"/>
    <w:rsid w:val="000E584B"/>
    <w:rsid w:val="000E779B"/>
    <w:rsid w:val="000E7DCA"/>
    <w:rsid w:val="000F0C04"/>
    <w:rsid w:val="000F24F9"/>
    <w:rsid w:val="000F5116"/>
    <w:rsid w:val="000F589F"/>
    <w:rsid w:val="000F5B01"/>
    <w:rsid w:val="000F6634"/>
    <w:rsid w:val="000F6773"/>
    <w:rsid w:val="000F7DB1"/>
    <w:rsid w:val="001004A1"/>
    <w:rsid w:val="00100A2A"/>
    <w:rsid w:val="00100CEF"/>
    <w:rsid w:val="00101542"/>
    <w:rsid w:val="001163A3"/>
    <w:rsid w:val="001164E0"/>
    <w:rsid w:val="001204D6"/>
    <w:rsid w:val="00123410"/>
    <w:rsid w:val="0012361F"/>
    <w:rsid w:val="0012511E"/>
    <w:rsid w:val="0012621F"/>
    <w:rsid w:val="00130425"/>
    <w:rsid w:val="00131E83"/>
    <w:rsid w:val="00133C51"/>
    <w:rsid w:val="00133CBB"/>
    <w:rsid w:val="00135825"/>
    <w:rsid w:val="001368E9"/>
    <w:rsid w:val="00137508"/>
    <w:rsid w:val="00143577"/>
    <w:rsid w:val="001443C1"/>
    <w:rsid w:val="00146D52"/>
    <w:rsid w:val="001470F1"/>
    <w:rsid w:val="00147E5E"/>
    <w:rsid w:val="00152C14"/>
    <w:rsid w:val="00153FC3"/>
    <w:rsid w:val="00156427"/>
    <w:rsid w:val="00157025"/>
    <w:rsid w:val="00160162"/>
    <w:rsid w:val="00161315"/>
    <w:rsid w:val="00164193"/>
    <w:rsid w:val="00164755"/>
    <w:rsid w:val="00164939"/>
    <w:rsid w:val="001659BD"/>
    <w:rsid w:val="00166E4A"/>
    <w:rsid w:val="00172643"/>
    <w:rsid w:val="00175D2B"/>
    <w:rsid w:val="00177434"/>
    <w:rsid w:val="00181141"/>
    <w:rsid w:val="00183E63"/>
    <w:rsid w:val="00185B5D"/>
    <w:rsid w:val="00187869"/>
    <w:rsid w:val="00190D07"/>
    <w:rsid w:val="00191413"/>
    <w:rsid w:val="00192C4E"/>
    <w:rsid w:val="00196292"/>
    <w:rsid w:val="001A48A2"/>
    <w:rsid w:val="001A6BA3"/>
    <w:rsid w:val="001B086B"/>
    <w:rsid w:val="001B09D9"/>
    <w:rsid w:val="001B27AA"/>
    <w:rsid w:val="001B28CF"/>
    <w:rsid w:val="001B316E"/>
    <w:rsid w:val="001B6DEE"/>
    <w:rsid w:val="001B70E3"/>
    <w:rsid w:val="001C2EB3"/>
    <w:rsid w:val="001C4D90"/>
    <w:rsid w:val="001D333D"/>
    <w:rsid w:val="001D35FA"/>
    <w:rsid w:val="001D41B4"/>
    <w:rsid w:val="001D434F"/>
    <w:rsid w:val="001D76EF"/>
    <w:rsid w:val="001E07A8"/>
    <w:rsid w:val="001E43A6"/>
    <w:rsid w:val="001F10A9"/>
    <w:rsid w:val="001F770B"/>
    <w:rsid w:val="0020038B"/>
    <w:rsid w:val="002004A9"/>
    <w:rsid w:val="00200542"/>
    <w:rsid w:val="00207B37"/>
    <w:rsid w:val="0021345A"/>
    <w:rsid w:val="002172A6"/>
    <w:rsid w:val="0022032B"/>
    <w:rsid w:val="00220763"/>
    <w:rsid w:val="002212C9"/>
    <w:rsid w:val="00221EDA"/>
    <w:rsid w:val="002233A7"/>
    <w:rsid w:val="00225D79"/>
    <w:rsid w:val="00230AE0"/>
    <w:rsid w:val="00231C0C"/>
    <w:rsid w:val="00232BB6"/>
    <w:rsid w:val="00233289"/>
    <w:rsid w:val="00234DB5"/>
    <w:rsid w:val="002355E0"/>
    <w:rsid w:val="002356DD"/>
    <w:rsid w:val="00240B42"/>
    <w:rsid w:val="0024212B"/>
    <w:rsid w:val="002443B7"/>
    <w:rsid w:val="00246EA0"/>
    <w:rsid w:val="002505D0"/>
    <w:rsid w:val="00252563"/>
    <w:rsid w:val="00254209"/>
    <w:rsid w:val="0025432D"/>
    <w:rsid w:val="00255B0D"/>
    <w:rsid w:val="00257D74"/>
    <w:rsid w:val="00262D9D"/>
    <w:rsid w:val="002630A1"/>
    <w:rsid w:val="0026519E"/>
    <w:rsid w:val="00270F09"/>
    <w:rsid w:val="002716E7"/>
    <w:rsid w:val="002730E1"/>
    <w:rsid w:val="00274266"/>
    <w:rsid w:val="002806DA"/>
    <w:rsid w:val="00280EDC"/>
    <w:rsid w:val="002813F1"/>
    <w:rsid w:val="00282D38"/>
    <w:rsid w:val="00283A8B"/>
    <w:rsid w:val="00284D82"/>
    <w:rsid w:val="00284DC0"/>
    <w:rsid w:val="0028567F"/>
    <w:rsid w:val="00291389"/>
    <w:rsid w:val="002917FD"/>
    <w:rsid w:val="00292119"/>
    <w:rsid w:val="002927E6"/>
    <w:rsid w:val="00292BFF"/>
    <w:rsid w:val="002933A7"/>
    <w:rsid w:val="002959CD"/>
    <w:rsid w:val="002A2D39"/>
    <w:rsid w:val="002A49B7"/>
    <w:rsid w:val="002A748A"/>
    <w:rsid w:val="002A7E79"/>
    <w:rsid w:val="002B04B8"/>
    <w:rsid w:val="002B0689"/>
    <w:rsid w:val="002B11D5"/>
    <w:rsid w:val="002B1DFC"/>
    <w:rsid w:val="002B33EF"/>
    <w:rsid w:val="002B4BD1"/>
    <w:rsid w:val="002C1DAE"/>
    <w:rsid w:val="002C2238"/>
    <w:rsid w:val="002C25E9"/>
    <w:rsid w:val="002C33E7"/>
    <w:rsid w:val="002C4D20"/>
    <w:rsid w:val="002C534C"/>
    <w:rsid w:val="002D018C"/>
    <w:rsid w:val="002D5429"/>
    <w:rsid w:val="002D707A"/>
    <w:rsid w:val="002E0605"/>
    <w:rsid w:val="002E1022"/>
    <w:rsid w:val="002E359F"/>
    <w:rsid w:val="002E38D7"/>
    <w:rsid w:val="002E61C6"/>
    <w:rsid w:val="002E68FB"/>
    <w:rsid w:val="002F0BCD"/>
    <w:rsid w:val="002F0EBC"/>
    <w:rsid w:val="002F3383"/>
    <w:rsid w:val="00300177"/>
    <w:rsid w:val="00300744"/>
    <w:rsid w:val="00300F30"/>
    <w:rsid w:val="00301B20"/>
    <w:rsid w:val="00310D9C"/>
    <w:rsid w:val="003114E2"/>
    <w:rsid w:val="003118C4"/>
    <w:rsid w:val="003138A4"/>
    <w:rsid w:val="00313EE3"/>
    <w:rsid w:val="0032715A"/>
    <w:rsid w:val="003275DB"/>
    <w:rsid w:val="00327F7F"/>
    <w:rsid w:val="003300C2"/>
    <w:rsid w:val="00331E05"/>
    <w:rsid w:val="00333CCD"/>
    <w:rsid w:val="00334790"/>
    <w:rsid w:val="0033645A"/>
    <w:rsid w:val="00337AF1"/>
    <w:rsid w:val="00340C7C"/>
    <w:rsid w:val="003427FC"/>
    <w:rsid w:val="003446FA"/>
    <w:rsid w:val="0034657E"/>
    <w:rsid w:val="00351512"/>
    <w:rsid w:val="00351803"/>
    <w:rsid w:val="00351A36"/>
    <w:rsid w:val="003538E7"/>
    <w:rsid w:val="003576C6"/>
    <w:rsid w:val="00361E6C"/>
    <w:rsid w:val="003634E1"/>
    <w:rsid w:val="00364E9B"/>
    <w:rsid w:val="00370BFF"/>
    <w:rsid w:val="003710B7"/>
    <w:rsid w:val="00372E54"/>
    <w:rsid w:val="00373777"/>
    <w:rsid w:val="00374D55"/>
    <w:rsid w:val="0039225D"/>
    <w:rsid w:val="00392842"/>
    <w:rsid w:val="00392922"/>
    <w:rsid w:val="0039321C"/>
    <w:rsid w:val="003A191A"/>
    <w:rsid w:val="003A4A08"/>
    <w:rsid w:val="003B002D"/>
    <w:rsid w:val="003B3A12"/>
    <w:rsid w:val="003B3F07"/>
    <w:rsid w:val="003B4284"/>
    <w:rsid w:val="003C01A0"/>
    <w:rsid w:val="003C0231"/>
    <w:rsid w:val="003C14D9"/>
    <w:rsid w:val="003C3954"/>
    <w:rsid w:val="003C7A98"/>
    <w:rsid w:val="003D0E3E"/>
    <w:rsid w:val="003D4F21"/>
    <w:rsid w:val="003D51E0"/>
    <w:rsid w:val="003D5B96"/>
    <w:rsid w:val="003D6038"/>
    <w:rsid w:val="003E0EBC"/>
    <w:rsid w:val="003E1D8E"/>
    <w:rsid w:val="003E300D"/>
    <w:rsid w:val="003E744E"/>
    <w:rsid w:val="003F3241"/>
    <w:rsid w:val="003F348F"/>
    <w:rsid w:val="003F40E7"/>
    <w:rsid w:val="003F40F2"/>
    <w:rsid w:val="003F5BE9"/>
    <w:rsid w:val="003F5E94"/>
    <w:rsid w:val="003F71C6"/>
    <w:rsid w:val="003F7DCB"/>
    <w:rsid w:val="00400668"/>
    <w:rsid w:val="00402AF0"/>
    <w:rsid w:val="00405412"/>
    <w:rsid w:val="00410720"/>
    <w:rsid w:val="0041266A"/>
    <w:rsid w:val="00413B01"/>
    <w:rsid w:val="00416F54"/>
    <w:rsid w:val="00417FCF"/>
    <w:rsid w:val="00421379"/>
    <w:rsid w:val="00422916"/>
    <w:rsid w:val="004242EA"/>
    <w:rsid w:val="00424B23"/>
    <w:rsid w:val="00425858"/>
    <w:rsid w:val="00425E4D"/>
    <w:rsid w:val="00431B53"/>
    <w:rsid w:val="00431D67"/>
    <w:rsid w:val="00432568"/>
    <w:rsid w:val="00434935"/>
    <w:rsid w:val="00435692"/>
    <w:rsid w:val="00435E92"/>
    <w:rsid w:val="004404AB"/>
    <w:rsid w:val="00442ECF"/>
    <w:rsid w:val="004432C9"/>
    <w:rsid w:val="004441F2"/>
    <w:rsid w:val="004444FF"/>
    <w:rsid w:val="00444886"/>
    <w:rsid w:val="00444C72"/>
    <w:rsid w:val="00446E4E"/>
    <w:rsid w:val="00447BDD"/>
    <w:rsid w:val="004537C2"/>
    <w:rsid w:val="0045483E"/>
    <w:rsid w:val="00454DB7"/>
    <w:rsid w:val="0045581F"/>
    <w:rsid w:val="00455D11"/>
    <w:rsid w:val="00455E1B"/>
    <w:rsid w:val="004577C3"/>
    <w:rsid w:val="00460C3C"/>
    <w:rsid w:val="00461101"/>
    <w:rsid w:val="0046283C"/>
    <w:rsid w:val="00467EA3"/>
    <w:rsid w:val="00467FA4"/>
    <w:rsid w:val="004709B6"/>
    <w:rsid w:val="0047138C"/>
    <w:rsid w:val="0047384F"/>
    <w:rsid w:val="004753A3"/>
    <w:rsid w:val="00475758"/>
    <w:rsid w:val="00477E63"/>
    <w:rsid w:val="004832DC"/>
    <w:rsid w:val="0048397E"/>
    <w:rsid w:val="0049094D"/>
    <w:rsid w:val="00490AB8"/>
    <w:rsid w:val="00490AC5"/>
    <w:rsid w:val="004918C0"/>
    <w:rsid w:val="00492CD1"/>
    <w:rsid w:val="00496ADC"/>
    <w:rsid w:val="004977A8"/>
    <w:rsid w:val="004A06A7"/>
    <w:rsid w:val="004A5A46"/>
    <w:rsid w:val="004B35DB"/>
    <w:rsid w:val="004B38F3"/>
    <w:rsid w:val="004B6041"/>
    <w:rsid w:val="004B7774"/>
    <w:rsid w:val="004C2392"/>
    <w:rsid w:val="004C40AA"/>
    <w:rsid w:val="004D27CB"/>
    <w:rsid w:val="004D3673"/>
    <w:rsid w:val="004E0948"/>
    <w:rsid w:val="004E3BC0"/>
    <w:rsid w:val="004E48C4"/>
    <w:rsid w:val="004F55BF"/>
    <w:rsid w:val="00500042"/>
    <w:rsid w:val="005021C2"/>
    <w:rsid w:val="005022A5"/>
    <w:rsid w:val="00503130"/>
    <w:rsid w:val="00503D5C"/>
    <w:rsid w:val="00505FCF"/>
    <w:rsid w:val="0050753F"/>
    <w:rsid w:val="005077C7"/>
    <w:rsid w:val="0051071C"/>
    <w:rsid w:val="00512056"/>
    <w:rsid w:val="00513E23"/>
    <w:rsid w:val="00514122"/>
    <w:rsid w:val="00514DDD"/>
    <w:rsid w:val="00515499"/>
    <w:rsid w:val="00516238"/>
    <w:rsid w:val="00521EA7"/>
    <w:rsid w:val="00523EB8"/>
    <w:rsid w:val="0053323D"/>
    <w:rsid w:val="005335F0"/>
    <w:rsid w:val="00535CF1"/>
    <w:rsid w:val="00537811"/>
    <w:rsid w:val="00542F17"/>
    <w:rsid w:val="00543EDB"/>
    <w:rsid w:val="00551900"/>
    <w:rsid w:val="00551F2A"/>
    <w:rsid w:val="0055683A"/>
    <w:rsid w:val="00556BD2"/>
    <w:rsid w:val="00556CDB"/>
    <w:rsid w:val="0056168D"/>
    <w:rsid w:val="00562E31"/>
    <w:rsid w:val="00563B78"/>
    <w:rsid w:val="00564AD3"/>
    <w:rsid w:val="00564F7E"/>
    <w:rsid w:val="005657AC"/>
    <w:rsid w:val="00571766"/>
    <w:rsid w:val="00574F49"/>
    <w:rsid w:val="00575040"/>
    <w:rsid w:val="0057732F"/>
    <w:rsid w:val="005841A7"/>
    <w:rsid w:val="00585612"/>
    <w:rsid w:val="00593D9E"/>
    <w:rsid w:val="00595155"/>
    <w:rsid w:val="005959E7"/>
    <w:rsid w:val="0059757F"/>
    <w:rsid w:val="005A17CB"/>
    <w:rsid w:val="005A2EF7"/>
    <w:rsid w:val="005A3714"/>
    <w:rsid w:val="005A503D"/>
    <w:rsid w:val="005B3289"/>
    <w:rsid w:val="005B3A53"/>
    <w:rsid w:val="005B6DB9"/>
    <w:rsid w:val="005B7B48"/>
    <w:rsid w:val="005C1C81"/>
    <w:rsid w:val="005C3D5E"/>
    <w:rsid w:val="005C56A6"/>
    <w:rsid w:val="005D238A"/>
    <w:rsid w:val="005D2F20"/>
    <w:rsid w:val="005D3850"/>
    <w:rsid w:val="005D4E7E"/>
    <w:rsid w:val="005E03E4"/>
    <w:rsid w:val="005E1093"/>
    <w:rsid w:val="005E12AE"/>
    <w:rsid w:val="005E2357"/>
    <w:rsid w:val="005F429A"/>
    <w:rsid w:val="005F7D50"/>
    <w:rsid w:val="00604987"/>
    <w:rsid w:val="00605E6D"/>
    <w:rsid w:val="00610B6B"/>
    <w:rsid w:val="00616A28"/>
    <w:rsid w:val="00623023"/>
    <w:rsid w:val="00625EF7"/>
    <w:rsid w:val="0063043E"/>
    <w:rsid w:val="00632F2B"/>
    <w:rsid w:val="00636B8D"/>
    <w:rsid w:val="00637DDC"/>
    <w:rsid w:val="00641FB8"/>
    <w:rsid w:val="00643C75"/>
    <w:rsid w:val="00643F07"/>
    <w:rsid w:val="006503FA"/>
    <w:rsid w:val="0065406F"/>
    <w:rsid w:val="00660423"/>
    <w:rsid w:val="00664E2D"/>
    <w:rsid w:val="00670FCF"/>
    <w:rsid w:val="00671323"/>
    <w:rsid w:val="00671648"/>
    <w:rsid w:val="00675BA0"/>
    <w:rsid w:val="006805A7"/>
    <w:rsid w:val="006859B2"/>
    <w:rsid w:val="00687357"/>
    <w:rsid w:val="00687E7E"/>
    <w:rsid w:val="00694EF2"/>
    <w:rsid w:val="006A5C41"/>
    <w:rsid w:val="006A6BDB"/>
    <w:rsid w:val="006B0120"/>
    <w:rsid w:val="006B013A"/>
    <w:rsid w:val="006B799D"/>
    <w:rsid w:val="006C00EE"/>
    <w:rsid w:val="006C0AE8"/>
    <w:rsid w:val="006C22E1"/>
    <w:rsid w:val="006C4552"/>
    <w:rsid w:val="006C49BD"/>
    <w:rsid w:val="006C4FBF"/>
    <w:rsid w:val="006C67A3"/>
    <w:rsid w:val="006D1F25"/>
    <w:rsid w:val="006D2CD9"/>
    <w:rsid w:val="006D34B5"/>
    <w:rsid w:val="006D36CC"/>
    <w:rsid w:val="006D41B6"/>
    <w:rsid w:val="006D4A62"/>
    <w:rsid w:val="006D4FE6"/>
    <w:rsid w:val="006D5A3A"/>
    <w:rsid w:val="006E0A35"/>
    <w:rsid w:val="006E19F8"/>
    <w:rsid w:val="006E33F1"/>
    <w:rsid w:val="006E393E"/>
    <w:rsid w:val="006F4987"/>
    <w:rsid w:val="006F5194"/>
    <w:rsid w:val="006F6461"/>
    <w:rsid w:val="00703A4E"/>
    <w:rsid w:val="00706F6F"/>
    <w:rsid w:val="0071350E"/>
    <w:rsid w:val="00714EC0"/>
    <w:rsid w:val="007167EC"/>
    <w:rsid w:val="00721300"/>
    <w:rsid w:val="00726F2A"/>
    <w:rsid w:val="00730A15"/>
    <w:rsid w:val="00731FE3"/>
    <w:rsid w:val="007325FD"/>
    <w:rsid w:val="00734321"/>
    <w:rsid w:val="00735042"/>
    <w:rsid w:val="00735074"/>
    <w:rsid w:val="0073599C"/>
    <w:rsid w:val="00736FE0"/>
    <w:rsid w:val="00740932"/>
    <w:rsid w:val="00742089"/>
    <w:rsid w:val="00742A76"/>
    <w:rsid w:val="00742FB9"/>
    <w:rsid w:val="00744188"/>
    <w:rsid w:val="007457B4"/>
    <w:rsid w:val="007464B7"/>
    <w:rsid w:val="007479A7"/>
    <w:rsid w:val="00747BA6"/>
    <w:rsid w:val="00747D5C"/>
    <w:rsid w:val="00752D37"/>
    <w:rsid w:val="00752EFA"/>
    <w:rsid w:val="00756DE2"/>
    <w:rsid w:val="00761784"/>
    <w:rsid w:val="00762607"/>
    <w:rsid w:val="007636C8"/>
    <w:rsid w:val="0077172B"/>
    <w:rsid w:val="00771BBC"/>
    <w:rsid w:val="0078051F"/>
    <w:rsid w:val="007808C1"/>
    <w:rsid w:val="00780DB9"/>
    <w:rsid w:val="00780FD5"/>
    <w:rsid w:val="00782D38"/>
    <w:rsid w:val="00784289"/>
    <w:rsid w:val="00786FF9"/>
    <w:rsid w:val="00791114"/>
    <w:rsid w:val="0079192E"/>
    <w:rsid w:val="00792BE2"/>
    <w:rsid w:val="00792EC5"/>
    <w:rsid w:val="007941DE"/>
    <w:rsid w:val="00795FDE"/>
    <w:rsid w:val="007A0F02"/>
    <w:rsid w:val="007A3F86"/>
    <w:rsid w:val="007A47C4"/>
    <w:rsid w:val="007B0227"/>
    <w:rsid w:val="007B1D59"/>
    <w:rsid w:val="007B411E"/>
    <w:rsid w:val="007B4D84"/>
    <w:rsid w:val="007B5980"/>
    <w:rsid w:val="007C516D"/>
    <w:rsid w:val="007D0BE8"/>
    <w:rsid w:val="007D61FF"/>
    <w:rsid w:val="007E0033"/>
    <w:rsid w:val="007E6619"/>
    <w:rsid w:val="007F1B6C"/>
    <w:rsid w:val="007F465A"/>
    <w:rsid w:val="007F515E"/>
    <w:rsid w:val="007F56AA"/>
    <w:rsid w:val="007F67EC"/>
    <w:rsid w:val="007F6E32"/>
    <w:rsid w:val="007F72FF"/>
    <w:rsid w:val="0080293B"/>
    <w:rsid w:val="00803609"/>
    <w:rsid w:val="00807F83"/>
    <w:rsid w:val="00814511"/>
    <w:rsid w:val="008146B2"/>
    <w:rsid w:val="008253BD"/>
    <w:rsid w:val="008253FA"/>
    <w:rsid w:val="00825F52"/>
    <w:rsid w:val="00826C65"/>
    <w:rsid w:val="00827018"/>
    <w:rsid w:val="00836AC0"/>
    <w:rsid w:val="00841147"/>
    <w:rsid w:val="008416CB"/>
    <w:rsid w:val="00843CD0"/>
    <w:rsid w:val="00844BFD"/>
    <w:rsid w:val="008463C1"/>
    <w:rsid w:val="00851A7F"/>
    <w:rsid w:val="00851E05"/>
    <w:rsid w:val="00853897"/>
    <w:rsid w:val="00854579"/>
    <w:rsid w:val="00854B62"/>
    <w:rsid w:val="00860EEE"/>
    <w:rsid w:val="008618FD"/>
    <w:rsid w:val="008667F7"/>
    <w:rsid w:val="00873E41"/>
    <w:rsid w:val="00874E2D"/>
    <w:rsid w:val="00881A89"/>
    <w:rsid w:val="00882710"/>
    <w:rsid w:val="008848B7"/>
    <w:rsid w:val="00886A80"/>
    <w:rsid w:val="00894C77"/>
    <w:rsid w:val="008A0056"/>
    <w:rsid w:val="008A3150"/>
    <w:rsid w:val="008A4A16"/>
    <w:rsid w:val="008A571E"/>
    <w:rsid w:val="008A5E90"/>
    <w:rsid w:val="008A6924"/>
    <w:rsid w:val="008A75C1"/>
    <w:rsid w:val="008B2C2A"/>
    <w:rsid w:val="008B62FB"/>
    <w:rsid w:val="008C397A"/>
    <w:rsid w:val="008C4F03"/>
    <w:rsid w:val="008C6B75"/>
    <w:rsid w:val="008C7F2E"/>
    <w:rsid w:val="008D14C7"/>
    <w:rsid w:val="008D2FBA"/>
    <w:rsid w:val="008D6065"/>
    <w:rsid w:val="008D693C"/>
    <w:rsid w:val="008D6E76"/>
    <w:rsid w:val="008D7D63"/>
    <w:rsid w:val="008E299F"/>
    <w:rsid w:val="008E3360"/>
    <w:rsid w:val="008E3AC7"/>
    <w:rsid w:val="008E3C4F"/>
    <w:rsid w:val="008E4036"/>
    <w:rsid w:val="008E6DF9"/>
    <w:rsid w:val="008F02B8"/>
    <w:rsid w:val="008F3058"/>
    <w:rsid w:val="008F349C"/>
    <w:rsid w:val="0090054D"/>
    <w:rsid w:val="00901E48"/>
    <w:rsid w:val="009052F2"/>
    <w:rsid w:val="00906CBB"/>
    <w:rsid w:val="00910D25"/>
    <w:rsid w:val="00912984"/>
    <w:rsid w:val="00914B72"/>
    <w:rsid w:val="00920254"/>
    <w:rsid w:val="00923591"/>
    <w:rsid w:val="00925978"/>
    <w:rsid w:val="009312DB"/>
    <w:rsid w:val="00937625"/>
    <w:rsid w:val="00937E9B"/>
    <w:rsid w:val="00940CD0"/>
    <w:rsid w:val="00943405"/>
    <w:rsid w:val="00943703"/>
    <w:rsid w:val="00943FDA"/>
    <w:rsid w:val="00945BA9"/>
    <w:rsid w:val="00946B4D"/>
    <w:rsid w:val="0095481B"/>
    <w:rsid w:val="00954C22"/>
    <w:rsid w:val="0095588D"/>
    <w:rsid w:val="009602B2"/>
    <w:rsid w:val="00960C88"/>
    <w:rsid w:val="009669A7"/>
    <w:rsid w:val="009730D1"/>
    <w:rsid w:val="00975B69"/>
    <w:rsid w:val="0098056E"/>
    <w:rsid w:val="009819B6"/>
    <w:rsid w:val="0098246A"/>
    <w:rsid w:val="0098252A"/>
    <w:rsid w:val="00985873"/>
    <w:rsid w:val="00990435"/>
    <w:rsid w:val="00996F4D"/>
    <w:rsid w:val="00997C37"/>
    <w:rsid w:val="009A1DCA"/>
    <w:rsid w:val="009A35DF"/>
    <w:rsid w:val="009A444C"/>
    <w:rsid w:val="009A6744"/>
    <w:rsid w:val="009A6753"/>
    <w:rsid w:val="009A7F32"/>
    <w:rsid w:val="009B1119"/>
    <w:rsid w:val="009B5FBB"/>
    <w:rsid w:val="009B6BC3"/>
    <w:rsid w:val="009B7009"/>
    <w:rsid w:val="009C2D00"/>
    <w:rsid w:val="009C5F6A"/>
    <w:rsid w:val="009C798A"/>
    <w:rsid w:val="009C7E1E"/>
    <w:rsid w:val="009D1F41"/>
    <w:rsid w:val="009D1FB0"/>
    <w:rsid w:val="009D3D63"/>
    <w:rsid w:val="009D4470"/>
    <w:rsid w:val="009D5216"/>
    <w:rsid w:val="009D55DB"/>
    <w:rsid w:val="009E0F19"/>
    <w:rsid w:val="009F2CC9"/>
    <w:rsid w:val="009F48BF"/>
    <w:rsid w:val="00A01D29"/>
    <w:rsid w:val="00A05F4B"/>
    <w:rsid w:val="00A06948"/>
    <w:rsid w:val="00A111FC"/>
    <w:rsid w:val="00A117C5"/>
    <w:rsid w:val="00A13AC6"/>
    <w:rsid w:val="00A149BB"/>
    <w:rsid w:val="00A14ACF"/>
    <w:rsid w:val="00A14BA4"/>
    <w:rsid w:val="00A17491"/>
    <w:rsid w:val="00A17C05"/>
    <w:rsid w:val="00A17CC6"/>
    <w:rsid w:val="00A25F8B"/>
    <w:rsid w:val="00A2612C"/>
    <w:rsid w:val="00A27C17"/>
    <w:rsid w:val="00A30FB9"/>
    <w:rsid w:val="00A3258A"/>
    <w:rsid w:val="00A35249"/>
    <w:rsid w:val="00A3689F"/>
    <w:rsid w:val="00A378E9"/>
    <w:rsid w:val="00A37D72"/>
    <w:rsid w:val="00A43CD3"/>
    <w:rsid w:val="00A44928"/>
    <w:rsid w:val="00A4642A"/>
    <w:rsid w:val="00A51AEA"/>
    <w:rsid w:val="00A52B69"/>
    <w:rsid w:val="00A52BED"/>
    <w:rsid w:val="00A5559E"/>
    <w:rsid w:val="00A56327"/>
    <w:rsid w:val="00A569BD"/>
    <w:rsid w:val="00A6277F"/>
    <w:rsid w:val="00A629D8"/>
    <w:rsid w:val="00A66513"/>
    <w:rsid w:val="00A66CE6"/>
    <w:rsid w:val="00A66D9B"/>
    <w:rsid w:val="00A66F93"/>
    <w:rsid w:val="00A70ED5"/>
    <w:rsid w:val="00A713EC"/>
    <w:rsid w:val="00A71E86"/>
    <w:rsid w:val="00A743BD"/>
    <w:rsid w:val="00A744A4"/>
    <w:rsid w:val="00A82E78"/>
    <w:rsid w:val="00A83297"/>
    <w:rsid w:val="00A85160"/>
    <w:rsid w:val="00A85977"/>
    <w:rsid w:val="00A86C51"/>
    <w:rsid w:val="00A90EDE"/>
    <w:rsid w:val="00A91552"/>
    <w:rsid w:val="00A91667"/>
    <w:rsid w:val="00A93EAE"/>
    <w:rsid w:val="00A96A8F"/>
    <w:rsid w:val="00AA2BB6"/>
    <w:rsid w:val="00AA3225"/>
    <w:rsid w:val="00AA3D4D"/>
    <w:rsid w:val="00AA4735"/>
    <w:rsid w:val="00AB20A2"/>
    <w:rsid w:val="00AB40D2"/>
    <w:rsid w:val="00AB4B21"/>
    <w:rsid w:val="00AC29FF"/>
    <w:rsid w:val="00AC395B"/>
    <w:rsid w:val="00AC75B1"/>
    <w:rsid w:val="00AD2734"/>
    <w:rsid w:val="00AD2C9D"/>
    <w:rsid w:val="00AD3B53"/>
    <w:rsid w:val="00AD530E"/>
    <w:rsid w:val="00AD59DB"/>
    <w:rsid w:val="00AE128E"/>
    <w:rsid w:val="00AE172E"/>
    <w:rsid w:val="00AE4246"/>
    <w:rsid w:val="00AE6EA6"/>
    <w:rsid w:val="00AE7735"/>
    <w:rsid w:val="00AF3E5F"/>
    <w:rsid w:val="00AF6102"/>
    <w:rsid w:val="00AF7AA4"/>
    <w:rsid w:val="00B00346"/>
    <w:rsid w:val="00B02655"/>
    <w:rsid w:val="00B043D5"/>
    <w:rsid w:val="00B04DF6"/>
    <w:rsid w:val="00B05E58"/>
    <w:rsid w:val="00B07D33"/>
    <w:rsid w:val="00B112B8"/>
    <w:rsid w:val="00B12227"/>
    <w:rsid w:val="00B1542A"/>
    <w:rsid w:val="00B154E8"/>
    <w:rsid w:val="00B223DB"/>
    <w:rsid w:val="00B23274"/>
    <w:rsid w:val="00B26893"/>
    <w:rsid w:val="00B277FC"/>
    <w:rsid w:val="00B3393D"/>
    <w:rsid w:val="00B34E98"/>
    <w:rsid w:val="00B36E53"/>
    <w:rsid w:val="00B402E5"/>
    <w:rsid w:val="00B41343"/>
    <w:rsid w:val="00B43799"/>
    <w:rsid w:val="00B44462"/>
    <w:rsid w:val="00B469BC"/>
    <w:rsid w:val="00B51E79"/>
    <w:rsid w:val="00B52071"/>
    <w:rsid w:val="00B549CE"/>
    <w:rsid w:val="00B611C8"/>
    <w:rsid w:val="00B6134F"/>
    <w:rsid w:val="00B6467C"/>
    <w:rsid w:val="00B657FF"/>
    <w:rsid w:val="00B66BA6"/>
    <w:rsid w:val="00B67B78"/>
    <w:rsid w:val="00B73D07"/>
    <w:rsid w:val="00B74446"/>
    <w:rsid w:val="00B74F6D"/>
    <w:rsid w:val="00B76098"/>
    <w:rsid w:val="00B764A9"/>
    <w:rsid w:val="00B82FB4"/>
    <w:rsid w:val="00B850BD"/>
    <w:rsid w:val="00B9160C"/>
    <w:rsid w:val="00B919F3"/>
    <w:rsid w:val="00B91C4D"/>
    <w:rsid w:val="00B91E90"/>
    <w:rsid w:val="00B93CA7"/>
    <w:rsid w:val="00B953FF"/>
    <w:rsid w:val="00BA37BC"/>
    <w:rsid w:val="00BA6B54"/>
    <w:rsid w:val="00BA7C41"/>
    <w:rsid w:val="00BB05A1"/>
    <w:rsid w:val="00BB234A"/>
    <w:rsid w:val="00BB3093"/>
    <w:rsid w:val="00BB44E4"/>
    <w:rsid w:val="00BB7557"/>
    <w:rsid w:val="00BC33CC"/>
    <w:rsid w:val="00BC439A"/>
    <w:rsid w:val="00BC4F36"/>
    <w:rsid w:val="00BD0B04"/>
    <w:rsid w:val="00BD0DDF"/>
    <w:rsid w:val="00BD207F"/>
    <w:rsid w:val="00BD296B"/>
    <w:rsid w:val="00BD4394"/>
    <w:rsid w:val="00BD548A"/>
    <w:rsid w:val="00BD6DC8"/>
    <w:rsid w:val="00BE0387"/>
    <w:rsid w:val="00BE2A70"/>
    <w:rsid w:val="00BE58B4"/>
    <w:rsid w:val="00BE5971"/>
    <w:rsid w:val="00BF1D11"/>
    <w:rsid w:val="00BF3B06"/>
    <w:rsid w:val="00C00764"/>
    <w:rsid w:val="00C02642"/>
    <w:rsid w:val="00C036EC"/>
    <w:rsid w:val="00C0710F"/>
    <w:rsid w:val="00C1464C"/>
    <w:rsid w:val="00C20C82"/>
    <w:rsid w:val="00C222EE"/>
    <w:rsid w:val="00C224EF"/>
    <w:rsid w:val="00C24B6A"/>
    <w:rsid w:val="00C24D93"/>
    <w:rsid w:val="00C2647E"/>
    <w:rsid w:val="00C2669F"/>
    <w:rsid w:val="00C30900"/>
    <w:rsid w:val="00C31AB9"/>
    <w:rsid w:val="00C3251B"/>
    <w:rsid w:val="00C35939"/>
    <w:rsid w:val="00C36258"/>
    <w:rsid w:val="00C41422"/>
    <w:rsid w:val="00C43A54"/>
    <w:rsid w:val="00C54C73"/>
    <w:rsid w:val="00C57602"/>
    <w:rsid w:val="00C6136C"/>
    <w:rsid w:val="00C6540C"/>
    <w:rsid w:val="00C65C54"/>
    <w:rsid w:val="00C66432"/>
    <w:rsid w:val="00C70351"/>
    <w:rsid w:val="00C7205C"/>
    <w:rsid w:val="00C74779"/>
    <w:rsid w:val="00C74A4A"/>
    <w:rsid w:val="00C75D57"/>
    <w:rsid w:val="00C8092F"/>
    <w:rsid w:val="00C83753"/>
    <w:rsid w:val="00C84901"/>
    <w:rsid w:val="00C851C7"/>
    <w:rsid w:val="00C90C55"/>
    <w:rsid w:val="00C9365C"/>
    <w:rsid w:val="00CA0529"/>
    <w:rsid w:val="00CA3176"/>
    <w:rsid w:val="00CA33EB"/>
    <w:rsid w:val="00CA37E3"/>
    <w:rsid w:val="00CA5AB0"/>
    <w:rsid w:val="00CB1E21"/>
    <w:rsid w:val="00CB454F"/>
    <w:rsid w:val="00CB5DF8"/>
    <w:rsid w:val="00CB5E14"/>
    <w:rsid w:val="00CB7BD9"/>
    <w:rsid w:val="00CC07DF"/>
    <w:rsid w:val="00CC2F15"/>
    <w:rsid w:val="00CC355F"/>
    <w:rsid w:val="00CC5F0A"/>
    <w:rsid w:val="00CC76C8"/>
    <w:rsid w:val="00CD06FC"/>
    <w:rsid w:val="00CD09EE"/>
    <w:rsid w:val="00CD5235"/>
    <w:rsid w:val="00CD55D0"/>
    <w:rsid w:val="00CD5FA0"/>
    <w:rsid w:val="00CE3BBD"/>
    <w:rsid w:val="00CE3CB9"/>
    <w:rsid w:val="00CE52A8"/>
    <w:rsid w:val="00CE60F7"/>
    <w:rsid w:val="00CF1F98"/>
    <w:rsid w:val="00CF3717"/>
    <w:rsid w:val="00CF646B"/>
    <w:rsid w:val="00CF7A85"/>
    <w:rsid w:val="00D039DD"/>
    <w:rsid w:val="00D04A11"/>
    <w:rsid w:val="00D12538"/>
    <w:rsid w:val="00D207F0"/>
    <w:rsid w:val="00D2096F"/>
    <w:rsid w:val="00D226F6"/>
    <w:rsid w:val="00D2356B"/>
    <w:rsid w:val="00D244EA"/>
    <w:rsid w:val="00D2638A"/>
    <w:rsid w:val="00D33D82"/>
    <w:rsid w:val="00D34C3F"/>
    <w:rsid w:val="00D3723D"/>
    <w:rsid w:val="00D37409"/>
    <w:rsid w:val="00D374DF"/>
    <w:rsid w:val="00D40F6C"/>
    <w:rsid w:val="00D42940"/>
    <w:rsid w:val="00D4451F"/>
    <w:rsid w:val="00D5465F"/>
    <w:rsid w:val="00D549B5"/>
    <w:rsid w:val="00D54AA8"/>
    <w:rsid w:val="00D54B91"/>
    <w:rsid w:val="00D569C4"/>
    <w:rsid w:val="00D60530"/>
    <w:rsid w:val="00D60DDA"/>
    <w:rsid w:val="00D61FEB"/>
    <w:rsid w:val="00D63856"/>
    <w:rsid w:val="00D6588D"/>
    <w:rsid w:val="00D65BFC"/>
    <w:rsid w:val="00D66D99"/>
    <w:rsid w:val="00D700A3"/>
    <w:rsid w:val="00D70B0F"/>
    <w:rsid w:val="00D71912"/>
    <w:rsid w:val="00D71953"/>
    <w:rsid w:val="00D75865"/>
    <w:rsid w:val="00D7719B"/>
    <w:rsid w:val="00D77705"/>
    <w:rsid w:val="00D80E9A"/>
    <w:rsid w:val="00D87674"/>
    <w:rsid w:val="00D877A7"/>
    <w:rsid w:val="00D90ACB"/>
    <w:rsid w:val="00D94920"/>
    <w:rsid w:val="00D95890"/>
    <w:rsid w:val="00D97E8E"/>
    <w:rsid w:val="00DA02AC"/>
    <w:rsid w:val="00DA06CE"/>
    <w:rsid w:val="00DA3F69"/>
    <w:rsid w:val="00DA6681"/>
    <w:rsid w:val="00DA76B6"/>
    <w:rsid w:val="00DB5CB8"/>
    <w:rsid w:val="00DB6A80"/>
    <w:rsid w:val="00DB6B0F"/>
    <w:rsid w:val="00DB7A7E"/>
    <w:rsid w:val="00DC0176"/>
    <w:rsid w:val="00DC1A91"/>
    <w:rsid w:val="00DC3CBF"/>
    <w:rsid w:val="00DC51DD"/>
    <w:rsid w:val="00DC6A09"/>
    <w:rsid w:val="00DD1954"/>
    <w:rsid w:val="00DD218F"/>
    <w:rsid w:val="00DD4F5F"/>
    <w:rsid w:val="00DD6218"/>
    <w:rsid w:val="00DD6495"/>
    <w:rsid w:val="00DE5499"/>
    <w:rsid w:val="00DE573C"/>
    <w:rsid w:val="00DE59C1"/>
    <w:rsid w:val="00DE6D07"/>
    <w:rsid w:val="00DE712E"/>
    <w:rsid w:val="00DE79F1"/>
    <w:rsid w:val="00DE7D4E"/>
    <w:rsid w:val="00DF00ED"/>
    <w:rsid w:val="00E00302"/>
    <w:rsid w:val="00E00D51"/>
    <w:rsid w:val="00E022F2"/>
    <w:rsid w:val="00E02F4E"/>
    <w:rsid w:val="00E037CA"/>
    <w:rsid w:val="00E071D5"/>
    <w:rsid w:val="00E10235"/>
    <w:rsid w:val="00E10EC4"/>
    <w:rsid w:val="00E1311D"/>
    <w:rsid w:val="00E136D4"/>
    <w:rsid w:val="00E14951"/>
    <w:rsid w:val="00E14973"/>
    <w:rsid w:val="00E1523F"/>
    <w:rsid w:val="00E23606"/>
    <w:rsid w:val="00E2389F"/>
    <w:rsid w:val="00E24137"/>
    <w:rsid w:val="00E266A3"/>
    <w:rsid w:val="00E30613"/>
    <w:rsid w:val="00E321E8"/>
    <w:rsid w:val="00E355DF"/>
    <w:rsid w:val="00E40BA3"/>
    <w:rsid w:val="00E432D9"/>
    <w:rsid w:val="00E45272"/>
    <w:rsid w:val="00E51C92"/>
    <w:rsid w:val="00E561DC"/>
    <w:rsid w:val="00E56353"/>
    <w:rsid w:val="00E6135E"/>
    <w:rsid w:val="00E61BA1"/>
    <w:rsid w:val="00E61D1F"/>
    <w:rsid w:val="00E6495D"/>
    <w:rsid w:val="00E65329"/>
    <w:rsid w:val="00E658D7"/>
    <w:rsid w:val="00E71049"/>
    <w:rsid w:val="00E71785"/>
    <w:rsid w:val="00E71C72"/>
    <w:rsid w:val="00E72FEE"/>
    <w:rsid w:val="00E73986"/>
    <w:rsid w:val="00E76DF7"/>
    <w:rsid w:val="00E7718C"/>
    <w:rsid w:val="00E8179C"/>
    <w:rsid w:val="00E8327E"/>
    <w:rsid w:val="00E843DE"/>
    <w:rsid w:val="00E90C20"/>
    <w:rsid w:val="00E91C3E"/>
    <w:rsid w:val="00E93AA4"/>
    <w:rsid w:val="00E93F8E"/>
    <w:rsid w:val="00E959A9"/>
    <w:rsid w:val="00E975C2"/>
    <w:rsid w:val="00EA0DFD"/>
    <w:rsid w:val="00EA2756"/>
    <w:rsid w:val="00EA5CBA"/>
    <w:rsid w:val="00EA61FB"/>
    <w:rsid w:val="00EB3B1B"/>
    <w:rsid w:val="00EB50D8"/>
    <w:rsid w:val="00EC128A"/>
    <w:rsid w:val="00EE08B4"/>
    <w:rsid w:val="00EE0AB9"/>
    <w:rsid w:val="00EE5C19"/>
    <w:rsid w:val="00EE7D51"/>
    <w:rsid w:val="00EF0588"/>
    <w:rsid w:val="00EF16AB"/>
    <w:rsid w:val="00EF1DD1"/>
    <w:rsid w:val="00EF429C"/>
    <w:rsid w:val="00EF6AD6"/>
    <w:rsid w:val="00EF7073"/>
    <w:rsid w:val="00F004C0"/>
    <w:rsid w:val="00F01125"/>
    <w:rsid w:val="00F01884"/>
    <w:rsid w:val="00F0197A"/>
    <w:rsid w:val="00F07182"/>
    <w:rsid w:val="00F11893"/>
    <w:rsid w:val="00F143FB"/>
    <w:rsid w:val="00F1639C"/>
    <w:rsid w:val="00F178A7"/>
    <w:rsid w:val="00F250D3"/>
    <w:rsid w:val="00F26BAE"/>
    <w:rsid w:val="00F26F11"/>
    <w:rsid w:val="00F33F4C"/>
    <w:rsid w:val="00F35071"/>
    <w:rsid w:val="00F41943"/>
    <w:rsid w:val="00F50193"/>
    <w:rsid w:val="00F51BD8"/>
    <w:rsid w:val="00F52009"/>
    <w:rsid w:val="00F53BA3"/>
    <w:rsid w:val="00F53C69"/>
    <w:rsid w:val="00F5764D"/>
    <w:rsid w:val="00F6434C"/>
    <w:rsid w:val="00F65054"/>
    <w:rsid w:val="00F65A16"/>
    <w:rsid w:val="00F661DE"/>
    <w:rsid w:val="00F6761A"/>
    <w:rsid w:val="00F67B7D"/>
    <w:rsid w:val="00F75175"/>
    <w:rsid w:val="00F75418"/>
    <w:rsid w:val="00F757EE"/>
    <w:rsid w:val="00F87962"/>
    <w:rsid w:val="00F910EF"/>
    <w:rsid w:val="00F935A0"/>
    <w:rsid w:val="00F97A9D"/>
    <w:rsid w:val="00F97FCB"/>
    <w:rsid w:val="00FA156F"/>
    <w:rsid w:val="00FA2BDB"/>
    <w:rsid w:val="00FA3085"/>
    <w:rsid w:val="00FA6241"/>
    <w:rsid w:val="00FA7497"/>
    <w:rsid w:val="00FB0141"/>
    <w:rsid w:val="00FB4B42"/>
    <w:rsid w:val="00FC094D"/>
    <w:rsid w:val="00FC1910"/>
    <w:rsid w:val="00FC20A4"/>
    <w:rsid w:val="00FC4BD1"/>
    <w:rsid w:val="00FC5321"/>
    <w:rsid w:val="00FC6048"/>
    <w:rsid w:val="00FC6E76"/>
    <w:rsid w:val="00FD43F2"/>
    <w:rsid w:val="00FD502A"/>
    <w:rsid w:val="00FD5643"/>
    <w:rsid w:val="00FD6EDC"/>
    <w:rsid w:val="00FE1B06"/>
    <w:rsid w:val="00FE48CE"/>
    <w:rsid w:val="00FF0786"/>
    <w:rsid w:val="00FF1296"/>
    <w:rsid w:val="00FF3F7E"/>
    <w:rsid w:val="00FF4DED"/>
    <w:rsid w:val="00FF6660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B70E3"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D949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55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18"/>
      <w:szCs w:val="18"/>
    </w:rPr>
  </w:style>
  <w:style w:type="paragraph" w:styleId="Header">
    <w:name w:val="header"/>
    <w:basedOn w:val="Normal"/>
    <w:link w:val="HeaderChar"/>
    <w:uiPriority w:val="99"/>
    <w:rsid w:val="001B70E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556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90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02642"/>
  </w:style>
  <w:style w:type="character" w:styleId="CommentReference">
    <w:name w:val="annotation reference"/>
    <w:rsid w:val="001B28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2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28CF"/>
  </w:style>
  <w:style w:type="paragraph" w:styleId="CommentSubject">
    <w:name w:val="annotation subject"/>
    <w:basedOn w:val="CommentText"/>
    <w:next w:val="CommentText"/>
    <w:link w:val="CommentSubjectChar"/>
    <w:rsid w:val="001B28CF"/>
    <w:rPr>
      <w:b/>
      <w:bCs/>
    </w:rPr>
  </w:style>
  <w:style w:type="character" w:customStyle="1" w:styleId="CommentSubjectChar">
    <w:name w:val="Comment Subject Char"/>
    <w:link w:val="CommentSubject"/>
    <w:rsid w:val="001B28CF"/>
    <w:rPr>
      <w:b/>
      <w:bCs/>
    </w:rPr>
  </w:style>
  <w:style w:type="paragraph" w:styleId="BalloonText">
    <w:name w:val="Balloon Text"/>
    <w:basedOn w:val="Normal"/>
    <w:link w:val="BalloonTextChar"/>
    <w:rsid w:val="001B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B28C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22E6D"/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22E6D"/>
    <w:rPr>
      <w:sz w:val="24"/>
      <w:szCs w:val="24"/>
    </w:rPr>
  </w:style>
  <w:style w:type="paragraph" w:styleId="Revision">
    <w:name w:val="Revision"/>
    <w:hidden/>
    <w:uiPriority w:val="99"/>
    <w:semiHidden/>
    <w:rsid w:val="00E40BA3"/>
    <w:rPr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C83753"/>
    <w:rPr>
      <w:rFonts w:ascii="Monaco" w:hAnsi="Monaco" w:cs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B70E3"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D949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55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18"/>
      <w:szCs w:val="18"/>
    </w:rPr>
  </w:style>
  <w:style w:type="paragraph" w:styleId="Header">
    <w:name w:val="header"/>
    <w:basedOn w:val="Normal"/>
    <w:link w:val="HeaderChar"/>
    <w:uiPriority w:val="99"/>
    <w:rsid w:val="001B70E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556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90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02642"/>
  </w:style>
  <w:style w:type="character" w:styleId="CommentReference">
    <w:name w:val="annotation reference"/>
    <w:rsid w:val="001B28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2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28CF"/>
  </w:style>
  <w:style w:type="paragraph" w:styleId="CommentSubject">
    <w:name w:val="annotation subject"/>
    <w:basedOn w:val="CommentText"/>
    <w:next w:val="CommentText"/>
    <w:link w:val="CommentSubjectChar"/>
    <w:rsid w:val="001B28CF"/>
    <w:rPr>
      <w:b/>
      <w:bCs/>
    </w:rPr>
  </w:style>
  <w:style w:type="character" w:customStyle="1" w:styleId="CommentSubjectChar">
    <w:name w:val="Comment Subject Char"/>
    <w:link w:val="CommentSubject"/>
    <w:rsid w:val="001B28CF"/>
    <w:rPr>
      <w:b/>
      <w:bCs/>
    </w:rPr>
  </w:style>
  <w:style w:type="paragraph" w:styleId="BalloonText">
    <w:name w:val="Balloon Text"/>
    <w:basedOn w:val="Normal"/>
    <w:link w:val="BalloonTextChar"/>
    <w:rsid w:val="001B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B28C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22E6D"/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22E6D"/>
    <w:rPr>
      <w:sz w:val="24"/>
      <w:szCs w:val="24"/>
    </w:rPr>
  </w:style>
  <w:style w:type="paragraph" w:styleId="Revision">
    <w:name w:val="Revision"/>
    <w:hidden/>
    <w:uiPriority w:val="99"/>
    <w:semiHidden/>
    <w:rsid w:val="00E40BA3"/>
    <w:rPr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C83753"/>
    <w:rPr>
      <w:rFonts w:ascii="Monaco" w:hAnsi="Monaco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83DBDA19B443D495D9CA9D04CBF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3248B-25A2-4997-B118-2C8BA0488869}"/>
      </w:docPartPr>
      <w:docPartBody>
        <w:p w:rsidR="0075446C" w:rsidRDefault="00FC1180" w:rsidP="00FC1180">
          <w:pPr>
            <w:pStyle w:val="5383DBDA19B443D495D9CA9D04CBFA2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PS">
    <w:panose1 w:val="00000000000000000000"/>
    <w:charset w:val="02"/>
    <w:family w:val="script"/>
    <w:notTrueType/>
    <w:pitch w:val="variable"/>
    <w:sig w:usb0="00000000" w:usb1="10000000" w:usb2="00000000" w:usb3="00000000" w:csb0="80000000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80"/>
    <w:rsid w:val="001673F8"/>
    <w:rsid w:val="002156E3"/>
    <w:rsid w:val="0026590C"/>
    <w:rsid w:val="00380F62"/>
    <w:rsid w:val="003B526F"/>
    <w:rsid w:val="00730E9C"/>
    <w:rsid w:val="0075446C"/>
    <w:rsid w:val="00762605"/>
    <w:rsid w:val="007F19B1"/>
    <w:rsid w:val="00856799"/>
    <w:rsid w:val="009226A8"/>
    <w:rsid w:val="00B63185"/>
    <w:rsid w:val="00C06D31"/>
    <w:rsid w:val="00C62D2C"/>
    <w:rsid w:val="00E9730C"/>
    <w:rsid w:val="00FC1180"/>
    <w:rsid w:val="00F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83DBDA19B443D495D9CA9D04CBFA24">
    <w:name w:val="5383DBDA19B443D495D9CA9D04CBFA24"/>
    <w:rsid w:val="00FC1180"/>
  </w:style>
  <w:style w:type="paragraph" w:customStyle="1" w:styleId="EDB8A92ABBD84F1FB9ADAFD8528C84DE">
    <w:name w:val="EDB8A92ABBD84F1FB9ADAFD8528C84DE"/>
    <w:rsid w:val="00FC11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83DBDA19B443D495D9CA9D04CBFA24">
    <w:name w:val="5383DBDA19B443D495D9CA9D04CBFA24"/>
    <w:rsid w:val="00FC1180"/>
  </w:style>
  <w:style w:type="paragraph" w:customStyle="1" w:styleId="EDB8A92ABBD84F1FB9ADAFD8528C84DE">
    <w:name w:val="EDB8A92ABBD84F1FB9ADAFD8528C84DE"/>
    <w:rsid w:val="00FC11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C2DA562C044CAFA53AB1B54DA9E1" ma:contentTypeVersion="0" ma:contentTypeDescription="Create a new document." ma:contentTypeScope="" ma:versionID="c84406231f4deabbf93fe1db832c5d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C2FEF-E354-4053-9C95-579360FDA7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7740FC-42A6-48FD-85BC-482910157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4B572B1-F2AD-4E56-B46B-593868061D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1B9C6A-D041-4200-A298-5C5BFD2EB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A-TSolutions</Company>
  <LinksUpToDate>false</LinksUpToDate>
  <CharactersWithSpaces>11412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Kelly</dc:creator>
  <cp:lastModifiedBy>LGS Innovations</cp:lastModifiedBy>
  <cp:revision>2</cp:revision>
  <cp:lastPrinted>2015-11-24T14:51:00Z</cp:lastPrinted>
  <dcterms:created xsi:type="dcterms:W3CDTF">2016-03-03T19:23:00Z</dcterms:created>
  <dcterms:modified xsi:type="dcterms:W3CDTF">2016-03-03T19:23:00Z</dcterms:modified>
</cp:coreProperties>
</file>