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B3484" w14:textId="3F1D7160" w:rsidR="009C3BC8" w:rsidRPr="00F32542" w:rsidRDefault="009C3BC8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bookmarkStart w:id="0" w:name="_Toc69810461"/>
      <w:bookmarkStart w:id="1" w:name="_Toc94034328"/>
      <w:bookmarkStart w:id="2" w:name="_Toc94034404"/>
      <w:r>
        <w:rPr>
          <w:rFonts w:eastAsia="Times New Roman"/>
          <w:b w:val="0"/>
          <w:iCs/>
          <w:color w:val="000000"/>
          <w:lang w:eastAsia="ru-RU"/>
        </w:rPr>
        <w:t>Организационную структуру можно увидеть на рисунке 1.</w:t>
      </w:r>
      <w:r w:rsidR="00901AB0">
        <w:rPr>
          <w:rFonts w:eastAsia="Times New Roman"/>
          <w:b w:val="0"/>
          <w:iCs/>
          <w:color w:val="000000"/>
          <w:lang w:eastAsia="ru-RU"/>
        </w:rPr>
        <w:t>1.</w:t>
      </w:r>
    </w:p>
    <w:p w14:paraId="1DE8BF1A" w14:textId="710F948E" w:rsidR="009C3BC8" w:rsidRDefault="00E702B3" w:rsidP="000F2368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ABD602" wp14:editId="12260D7D">
            <wp:extent cx="5147734" cy="3161589"/>
            <wp:effectExtent l="0" t="0" r="0" b="1270"/>
            <wp:docPr id="6" name="Рисунок 6" descr="Организационная структура турагент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ганизационная структура турагентст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89" cy="31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9A9D" w14:textId="32D394AE" w:rsidR="00284951" w:rsidRDefault="00284951" w:rsidP="009640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84951">
        <w:rPr>
          <w:rFonts w:ascii="Times New Roman" w:hAnsi="Times New Roman" w:cs="Times New Roman"/>
          <w:sz w:val="24"/>
          <w:szCs w:val="24"/>
          <w:lang w:eastAsia="ru-RU"/>
        </w:rPr>
        <w:t>Рисунок 1.</w:t>
      </w:r>
      <w:r w:rsidR="00F32542">
        <w:rPr>
          <w:rFonts w:ascii="Times New Roman" w:hAnsi="Times New Roman" w:cs="Times New Roman"/>
          <w:sz w:val="24"/>
          <w:szCs w:val="24"/>
          <w:lang w:eastAsia="ru-RU"/>
        </w:rPr>
        <w:t>1 -</w:t>
      </w:r>
      <w:r w:rsidRPr="00284951">
        <w:rPr>
          <w:rFonts w:ascii="Times New Roman" w:hAnsi="Times New Roman" w:cs="Times New Roman"/>
          <w:sz w:val="24"/>
          <w:szCs w:val="24"/>
          <w:lang w:eastAsia="ru-RU"/>
        </w:rPr>
        <w:t xml:space="preserve"> Организационная структура </w:t>
      </w:r>
      <w:r w:rsidR="00677D12">
        <w:rPr>
          <w:rFonts w:ascii="Times New Roman" w:hAnsi="Times New Roman" w:cs="Times New Roman"/>
          <w:sz w:val="24"/>
          <w:szCs w:val="24"/>
          <w:lang w:eastAsia="ru-RU"/>
        </w:rPr>
        <w:t>Туристического бюро</w:t>
      </w:r>
    </w:p>
    <w:p w14:paraId="45367D76" w14:textId="77777777" w:rsidR="0096407B" w:rsidRPr="00284951" w:rsidRDefault="0096407B" w:rsidP="009640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7F978D" w14:textId="0BDC9B4A" w:rsidR="00284951" w:rsidRDefault="00F32542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В курсовой работе 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больший интерес представляет процесс </w:t>
      </w:r>
      <w:bookmarkStart w:id="3" w:name="_GoBack"/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>учёт</w:t>
      </w:r>
      <w:bookmarkEnd w:id="3"/>
      <w:r w:rsidR="007E0655"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сотрудников </w:t>
      </w:r>
      <w:r w:rsidR="00CC2750" w:rsidRPr="00DB2EBA">
        <w:rPr>
          <w:rFonts w:ascii="Times New Roman" w:hAnsi="Times New Roman" w:cs="Times New Roman"/>
          <w:sz w:val="28"/>
          <w:szCs w:val="28"/>
          <w:lang w:eastAsia="ru-RU"/>
        </w:rPr>
        <w:t>на предприятие отделом кадров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9772B92" w14:textId="02DE256F" w:rsidR="000C6D25" w:rsidRPr="00CC37F1" w:rsidRDefault="000C6D25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r w:rsidRPr="00CC37F1">
        <w:rPr>
          <w:rFonts w:eastAsia="Times New Roman"/>
          <w:b w:val="0"/>
          <w:iCs/>
          <w:color w:val="000000"/>
          <w:lang w:eastAsia="ru-RU"/>
        </w:rPr>
        <w:t>По правам доступа в</w:t>
      </w:r>
      <w:r w:rsidR="00B646C3" w:rsidRPr="00B646C3">
        <w:rPr>
          <w:rFonts w:eastAsia="Times New Roman"/>
          <w:b w:val="0"/>
          <w:iCs/>
          <w:color w:val="000000"/>
          <w:lang w:eastAsia="ru-RU"/>
        </w:rPr>
        <w:t xml:space="preserve"> </w:t>
      </w:r>
      <w:r w:rsidR="00B646C3">
        <w:rPr>
          <w:rFonts w:eastAsia="Times New Roman"/>
          <w:b w:val="0"/>
          <w:iCs/>
          <w:color w:val="000000"/>
          <w:lang w:eastAsia="ru-RU"/>
        </w:rPr>
        <w:t>будущей информационной</w:t>
      </w:r>
      <w:r w:rsidRPr="00CC37F1">
        <w:rPr>
          <w:rFonts w:eastAsia="Times New Roman"/>
          <w:b w:val="0"/>
          <w:iCs/>
          <w:color w:val="000000"/>
          <w:lang w:eastAsia="ru-RU"/>
        </w:rPr>
        <w:t xml:space="preserve"> систем</w:t>
      </w:r>
      <w:r w:rsidR="00B4260D" w:rsidRPr="00CC37F1">
        <w:rPr>
          <w:rFonts w:eastAsia="Times New Roman"/>
          <w:b w:val="0"/>
          <w:iCs/>
          <w:color w:val="000000"/>
          <w:lang w:eastAsia="ru-RU"/>
        </w:rPr>
        <w:t>е</w:t>
      </w:r>
      <w:r w:rsidRPr="00CC37F1">
        <w:rPr>
          <w:rFonts w:eastAsia="Times New Roman"/>
          <w:b w:val="0"/>
          <w:iCs/>
          <w:color w:val="000000"/>
          <w:lang w:eastAsia="ru-RU"/>
        </w:rPr>
        <w:t xml:space="preserve"> можно выделить следующие категории</w:t>
      </w:r>
      <w:bookmarkStart w:id="4" w:name="_Toc69810462"/>
      <w:bookmarkEnd w:id="0"/>
      <w:r w:rsidRPr="00CC37F1">
        <w:rPr>
          <w:rFonts w:eastAsia="Times New Roman"/>
          <w:b w:val="0"/>
          <w:iCs/>
          <w:color w:val="000000"/>
          <w:lang w:eastAsia="ru-RU"/>
        </w:rPr>
        <w:t xml:space="preserve"> пользователей:</w:t>
      </w:r>
      <w:bookmarkEnd w:id="1"/>
      <w:bookmarkEnd w:id="2"/>
      <w:bookmarkEnd w:id="4"/>
    </w:p>
    <w:p w14:paraId="7C631E8C" w14:textId="51720641" w:rsidR="00C47FB9" w:rsidRPr="00D92615" w:rsidRDefault="00A20FF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Сотрудник отдела кадров </w:t>
      </w:r>
      <w:r w:rsidR="00A90AB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0AB5">
        <w:rPr>
          <w:rFonts w:ascii="Times New Roman" w:hAnsi="Times New Roman" w:cs="Times New Roman"/>
          <w:sz w:val="28"/>
          <w:szCs w:val="28"/>
          <w:lang w:eastAsia="ru-RU"/>
        </w:rPr>
        <w:t>доступн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>ы функции добавления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удаления и изменения записей о сотруднике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а также добавления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удаления и изменения информации о приказах.</w:t>
      </w:r>
    </w:p>
    <w:p w14:paraId="1CA0BB84" w14:textId="1C137C4B" w:rsidR="00C47FB9" w:rsidRDefault="007A49F4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="00B4260D" w:rsidRPr="00B4260D">
        <w:t xml:space="preserve"> 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>- ве</w:t>
      </w:r>
      <w:r w:rsidR="00B4260D">
        <w:rPr>
          <w:rFonts w:ascii="Times New Roman" w:hAnsi="Times New Roman" w:cs="Times New Roman"/>
          <w:sz w:val="28"/>
          <w:szCs w:val="28"/>
          <w:lang w:eastAsia="ru-RU"/>
        </w:rPr>
        <w:t>дет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 xml:space="preserve"> профилактические мероприятия, следит за правильностью ведения БД,</w:t>
      </w:r>
      <w:r w:rsidR="00B4260D">
        <w:rPr>
          <w:rFonts w:ascii="Times New Roman" w:hAnsi="Times New Roman" w:cs="Times New Roman"/>
          <w:sz w:val="28"/>
          <w:szCs w:val="28"/>
          <w:lang w:eastAsia="ru-RU"/>
        </w:rPr>
        <w:t xml:space="preserve"> имеет полный доступ ко всем вышеперечисленным функциям других пользователей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BB276E" w14:textId="1513486E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Основными 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работами с информацией при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учет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145F">
        <w:rPr>
          <w:rFonts w:ascii="Times New Roman" w:hAnsi="Times New Roman" w:cs="Times New Roman"/>
          <w:sz w:val="28"/>
          <w:szCs w:val="28"/>
          <w:lang w:eastAsia="ru-RU"/>
        </w:rPr>
        <w:t>сотрудник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CD14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являются:</w:t>
      </w:r>
    </w:p>
    <w:p w14:paraId="437CD739" w14:textId="0CE54A4E" w:rsidR="000C6D25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добавление </w:t>
      </w:r>
      <w:r w:rsidR="0067388F">
        <w:rPr>
          <w:lang w:eastAsia="ru-RU"/>
        </w:rPr>
        <w:t>информации о сотруднике</w:t>
      </w:r>
      <w:r w:rsidR="00857F16" w:rsidRPr="00857F16">
        <w:rPr>
          <w:lang w:eastAsia="ru-RU"/>
        </w:rPr>
        <w:t xml:space="preserve">. </w:t>
      </w:r>
      <w:r w:rsidR="00CD145F">
        <w:rPr>
          <w:lang w:eastAsia="ru-RU"/>
        </w:rPr>
        <w:t>После</w:t>
      </w:r>
      <w:r w:rsidR="000C6D25" w:rsidRPr="00857F16">
        <w:rPr>
          <w:lang w:eastAsia="ru-RU"/>
        </w:rPr>
        <w:t xml:space="preserve"> </w:t>
      </w:r>
      <w:r w:rsidR="00DF2C46">
        <w:rPr>
          <w:lang w:eastAsia="ru-RU"/>
        </w:rPr>
        <w:t>трудоустройства</w:t>
      </w:r>
      <w:r w:rsidR="000C6D25" w:rsidRPr="00857F16">
        <w:rPr>
          <w:lang w:eastAsia="ru-RU"/>
        </w:rPr>
        <w:t xml:space="preserve"> </w:t>
      </w:r>
      <w:r w:rsidR="00CD145F">
        <w:rPr>
          <w:lang w:eastAsia="ru-RU"/>
        </w:rPr>
        <w:t>сотрудника</w:t>
      </w:r>
      <w:r w:rsidR="000C6D25" w:rsidRPr="00857F16">
        <w:rPr>
          <w:lang w:eastAsia="ru-RU"/>
        </w:rPr>
        <w:t>, указывается</w:t>
      </w:r>
      <w:r w:rsidR="00CD145F">
        <w:rPr>
          <w:lang w:eastAsia="ru-RU"/>
        </w:rPr>
        <w:t xml:space="preserve"> информация о нем</w:t>
      </w:r>
      <w:r w:rsidR="000C6D25" w:rsidRPr="00857F16">
        <w:rPr>
          <w:lang w:eastAsia="ru-RU"/>
        </w:rPr>
        <w:t xml:space="preserve">, </w:t>
      </w:r>
      <w:r w:rsidR="00CD145F">
        <w:rPr>
          <w:lang w:eastAsia="ru-RU"/>
        </w:rPr>
        <w:t>ФИО сотрудника</w:t>
      </w:r>
      <w:r w:rsidR="000C6D25" w:rsidRPr="00857F16">
        <w:rPr>
          <w:lang w:eastAsia="ru-RU"/>
        </w:rPr>
        <w:t xml:space="preserve">, </w:t>
      </w:r>
      <w:r w:rsidR="00CD145F">
        <w:rPr>
          <w:lang w:eastAsia="ru-RU"/>
        </w:rPr>
        <w:t>должность</w:t>
      </w:r>
      <w:r w:rsidR="000C6D25" w:rsidRPr="00857F16">
        <w:rPr>
          <w:lang w:eastAsia="ru-RU"/>
        </w:rPr>
        <w:t xml:space="preserve">, </w:t>
      </w:r>
      <w:r w:rsidR="00D92615">
        <w:rPr>
          <w:lang w:eastAsia="ru-RU"/>
        </w:rPr>
        <w:t>отдел</w:t>
      </w:r>
      <w:r w:rsidR="00CD145F" w:rsidRPr="00CD145F">
        <w:rPr>
          <w:lang w:eastAsia="ru-RU"/>
        </w:rPr>
        <w:t>,</w:t>
      </w:r>
      <w:r w:rsidR="00CD145F">
        <w:rPr>
          <w:lang w:eastAsia="ru-RU"/>
        </w:rPr>
        <w:t xml:space="preserve"> </w:t>
      </w:r>
      <w:r w:rsidR="00D92615">
        <w:rPr>
          <w:lang w:eastAsia="ru-RU"/>
        </w:rPr>
        <w:t>дата рождения</w:t>
      </w:r>
      <w:r w:rsidR="00CD145F">
        <w:rPr>
          <w:lang w:eastAsia="ru-RU"/>
        </w:rPr>
        <w:t xml:space="preserve"> и т.д.</w:t>
      </w:r>
      <w:r>
        <w:rPr>
          <w:lang w:eastAsia="ru-RU"/>
        </w:rPr>
        <w:t>;</w:t>
      </w:r>
    </w:p>
    <w:p w14:paraId="40E6FA13" w14:textId="68E80E60" w:rsidR="0067388F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изменение </w:t>
      </w:r>
      <w:r w:rsidR="0067388F">
        <w:rPr>
          <w:lang w:eastAsia="ru-RU"/>
        </w:rPr>
        <w:t xml:space="preserve">информации о сотруднике. При необходимости у </w:t>
      </w:r>
      <w:r w:rsidR="00D92615">
        <w:rPr>
          <w:lang w:eastAsia="ru-RU"/>
        </w:rPr>
        <w:t>сотрудника</w:t>
      </w:r>
      <w:r w:rsidR="0067388F">
        <w:rPr>
          <w:lang w:eastAsia="ru-RU"/>
        </w:rPr>
        <w:t xml:space="preserve"> кадрового отдела</w:t>
      </w:r>
      <w:r w:rsidR="00B37473">
        <w:rPr>
          <w:lang w:eastAsia="ru-RU"/>
        </w:rPr>
        <w:t xml:space="preserve"> должна</w:t>
      </w:r>
      <w:r w:rsidR="0067388F">
        <w:rPr>
          <w:lang w:eastAsia="ru-RU"/>
        </w:rPr>
        <w:t xml:space="preserve"> существ</w:t>
      </w:r>
      <w:r w:rsidR="00B37473">
        <w:rPr>
          <w:lang w:eastAsia="ru-RU"/>
        </w:rPr>
        <w:t>овать</w:t>
      </w:r>
      <w:r w:rsidR="0067388F">
        <w:rPr>
          <w:lang w:eastAsia="ru-RU"/>
        </w:rPr>
        <w:t xml:space="preserve"> возможность изменить любую информацию о сотруднике</w:t>
      </w:r>
      <w:r w:rsidR="0067388F" w:rsidRPr="0067388F">
        <w:rPr>
          <w:lang w:eastAsia="ru-RU"/>
        </w:rPr>
        <w:t>,</w:t>
      </w:r>
      <w:r w:rsidR="0067388F">
        <w:rPr>
          <w:lang w:eastAsia="ru-RU"/>
        </w:rPr>
        <w:t xml:space="preserve"> в случае</w:t>
      </w:r>
      <w:r w:rsidR="00B37473">
        <w:rPr>
          <w:lang w:eastAsia="ru-RU"/>
        </w:rPr>
        <w:t xml:space="preserve"> если при</w:t>
      </w:r>
      <w:r w:rsidR="0067388F">
        <w:rPr>
          <w:lang w:eastAsia="ru-RU"/>
        </w:rPr>
        <w:t xml:space="preserve"> изначальном вводе </w:t>
      </w:r>
      <w:r w:rsidR="0067388F">
        <w:rPr>
          <w:lang w:eastAsia="ru-RU"/>
        </w:rPr>
        <w:lastRenderedPageBreak/>
        <w:t xml:space="preserve">данных </w:t>
      </w:r>
      <w:r w:rsidR="00B37473">
        <w:rPr>
          <w:lang w:eastAsia="ru-RU"/>
        </w:rPr>
        <w:t xml:space="preserve">сотрудником отдела кадров была допущена ошибка или </w:t>
      </w:r>
      <w:r w:rsidR="00436946">
        <w:rPr>
          <w:lang w:eastAsia="ru-RU"/>
        </w:rPr>
        <w:t>информация устарела</w:t>
      </w:r>
      <w:r>
        <w:rPr>
          <w:lang w:eastAsia="ru-RU"/>
        </w:rPr>
        <w:t>;</w:t>
      </w:r>
    </w:p>
    <w:p w14:paraId="6F2E9815" w14:textId="4E5BDCF0" w:rsidR="00C30910" w:rsidRPr="00857F16" w:rsidRDefault="00D92615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="00C30910" w:rsidRPr="00857F16">
        <w:rPr>
          <w:lang w:eastAsia="ru-RU"/>
        </w:rPr>
        <w:t xml:space="preserve">ортировка </w:t>
      </w:r>
      <w:r w:rsidR="00733351">
        <w:rPr>
          <w:lang w:eastAsia="ru-RU"/>
        </w:rPr>
        <w:t xml:space="preserve">сотрудников по </w:t>
      </w:r>
      <w:r>
        <w:rPr>
          <w:lang w:eastAsia="ru-RU"/>
        </w:rPr>
        <w:t>разным параметрам</w:t>
      </w:r>
      <w:r w:rsidR="00C30910" w:rsidRPr="00857F16">
        <w:rPr>
          <w:lang w:eastAsia="ru-RU"/>
        </w:rPr>
        <w:t xml:space="preserve">. Производится сортировка </w:t>
      </w:r>
      <w:r w:rsidR="00733351">
        <w:rPr>
          <w:lang w:eastAsia="ru-RU"/>
        </w:rPr>
        <w:t>сотрудников</w:t>
      </w:r>
      <w:r w:rsidR="00C30910" w:rsidRPr="00857F16">
        <w:rPr>
          <w:lang w:eastAsia="ru-RU"/>
        </w:rPr>
        <w:t xml:space="preserve">, которые будут выводится на экран, по их </w:t>
      </w:r>
      <w:r>
        <w:rPr>
          <w:lang w:eastAsia="ru-RU"/>
        </w:rPr>
        <w:t>ФИО</w:t>
      </w:r>
      <w:r w:rsidRPr="00D92615">
        <w:rPr>
          <w:lang w:eastAsia="ru-RU"/>
        </w:rPr>
        <w:t>,</w:t>
      </w:r>
      <w:r>
        <w:rPr>
          <w:lang w:eastAsia="ru-RU"/>
        </w:rPr>
        <w:t xml:space="preserve"> дате рождения и т.д.</w:t>
      </w:r>
    </w:p>
    <w:p w14:paraId="2F902EC2" w14:textId="26B0D623" w:rsidR="000C6D25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удаление </w:t>
      </w:r>
      <w:r w:rsidR="00436946">
        <w:rPr>
          <w:lang w:eastAsia="ru-RU"/>
        </w:rPr>
        <w:t>информации о</w:t>
      </w:r>
      <w:r w:rsidR="00CD145F">
        <w:rPr>
          <w:lang w:eastAsia="ru-RU"/>
        </w:rPr>
        <w:t xml:space="preserve"> сотрудник</w:t>
      </w:r>
      <w:r w:rsidR="00436946">
        <w:rPr>
          <w:lang w:eastAsia="ru-RU"/>
        </w:rPr>
        <w:t>е</w:t>
      </w:r>
      <w:r w:rsidR="000C6D25" w:rsidRPr="00857F16">
        <w:rPr>
          <w:lang w:eastAsia="ru-RU"/>
        </w:rPr>
        <w:t>.</w:t>
      </w:r>
      <w:r w:rsidR="00857F16" w:rsidRPr="00857F16">
        <w:rPr>
          <w:lang w:eastAsia="ru-RU"/>
        </w:rPr>
        <w:t xml:space="preserve"> </w:t>
      </w:r>
      <w:r w:rsidR="00DF2C46" w:rsidRPr="00857F16">
        <w:rPr>
          <w:lang w:eastAsia="ru-RU"/>
        </w:rPr>
        <w:t>П</w:t>
      </w:r>
      <w:r w:rsidR="00DF2C46">
        <w:rPr>
          <w:lang w:eastAsia="ru-RU"/>
        </w:rPr>
        <w:t>осле увольнения</w:t>
      </w:r>
      <w:r w:rsidR="00CD145F">
        <w:rPr>
          <w:lang w:eastAsia="ru-RU"/>
        </w:rPr>
        <w:t xml:space="preserve"> сотрудника с агентства</w:t>
      </w:r>
      <w:r w:rsidR="000C6D25" w:rsidRPr="00857F16">
        <w:rPr>
          <w:lang w:eastAsia="ru-RU"/>
        </w:rPr>
        <w:t xml:space="preserve">, </w:t>
      </w:r>
      <w:r w:rsidR="00D92615">
        <w:rPr>
          <w:lang w:eastAsia="ru-RU"/>
        </w:rPr>
        <w:t>сотрудник</w:t>
      </w:r>
      <w:r w:rsidR="00DF2C46">
        <w:rPr>
          <w:lang w:eastAsia="ru-RU"/>
        </w:rPr>
        <w:t xml:space="preserve"> отдела кадров</w:t>
      </w:r>
      <w:r w:rsidR="00D92615">
        <w:rPr>
          <w:lang w:eastAsia="ru-RU"/>
        </w:rPr>
        <w:t xml:space="preserve"> имеет возможность</w:t>
      </w:r>
      <w:r w:rsidR="00DF2C46">
        <w:rPr>
          <w:lang w:eastAsia="ru-RU"/>
        </w:rPr>
        <w:t xml:space="preserve"> удаля</w:t>
      </w:r>
      <w:r w:rsidR="00D92615">
        <w:rPr>
          <w:lang w:eastAsia="ru-RU"/>
        </w:rPr>
        <w:t>ть</w:t>
      </w:r>
      <w:r w:rsidR="00DF2C46">
        <w:rPr>
          <w:lang w:eastAsia="ru-RU"/>
        </w:rPr>
        <w:t xml:space="preserve"> сотрудник</w:t>
      </w:r>
      <w:r w:rsidR="00D92615">
        <w:rPr>
          <w:lang w:eastAsia="ru-RU"/>
        </w:rPr>
        <w:t>ов</w:t>
      </w:r>
      <w:r w:rsidR="00DF2C46">
        <w:rPr>
          <w:lang w:eastAsia="ru-RU"/>
        </w:rPr>
        <w:t xml:space="preserve"> из списка сотрудников</w:t>
      </w:r>
      <w:r w:rsidR="000C6D25" w:rsidRPr="00857F16">
        <w:rPr>
          <w:lang w:eastAsia="ru-RU"/>
        </w:rPr>
        <w:t>.</w:t>
      </w:r>
    </w:p>
    <w:p w14:paraId="49D0FEE5" w14:textId="09937A0C" w:rsidR="009D6DB5" w:rsidRPr="00441927" w:rsidRDefault="009D6DB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6DB5">
        <w:rPr>
          <w:rFonts w:ascii="Times New Roman" w:hAnsi="Times New Roman" w:cs="Times New Roman"/>
          <w:sz w:val="28"/>
          <w:szCs w:val="28"/>
          <w:lang w:eastAsia="ru-RU"/>
        </w:rPr>
        <w:t>Вышеперечисленные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при использовании бумажных носителей часто приводят к значительным ошибкам и что немало важно</w:t>
      </w:r>
      <w:r w:rsidRPr="009D6DB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 дополнительным затратам времени, которое для предприятия имеет немало важное значение.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Разработанная в рамках курсовой работы ИС «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Туристического бюро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отказаться от использования бумажных носителей и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как следствие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повысить эффективность работы предприятия.</w:t>
      </w:r>
    </w:p>
    <w:p w14:paraId="6A5F760F" w14:textId="77777777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 w14:paraId="6B410945" w14:textId="2579D1A9" w:rsidR="000C6D25" w:rsidRPr="000C6D25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д</w:t>
      </w:r>
      <w:r w:rsidR="000C6D25" w:rsidRPr="000C6D25">
        <w:rPr>
          <w:lang w:eastAsia="ru-RU"/>
        </w:rPr>
        <w:t>обавление</w:t>
      </w:r>
      <w:r>
        <w:rPr>
          <w:lang w:eastAsia="ru-RU"/>
        </w:rPr>
        <w:t xml:space="preserve"> информации о</w:t>
      </w:r>
      <w:r w:rsidR="000C6D25" w:rsidRPr="000C6D25">
        <w:rPr>
          <w:lang w:eastAsia="ru-RU"/>
        </w:rPr>
        <w:t xml:space="preserve"> нов</w:t>
      </w:r>
      <w:r w:rsidR="005571FB">
        <w:rPr>
          <w:lang w:eastAsia="ru-RU"/>
        </w:rPr>
        <w:t>ом</w:t>
      </w:r>
      <w:r w:rsidR="000C6D25" w:rsidRPr="000C6D25">
        <w:rPr>
          <w:lang w:eastAsia="ru-RU"/>
        </w:rPr>
        <w:t xml:space="preserve"> </w:t>
      </w:r>
      <w:r w:rsidR="0067388F">
        <w:rPr>
          <w:lang w:eastAsia="ru-RU"/>
        </w:rPr>
        <w:t>сотрудник</w:t>
      </w:r>
      <w:r>
        <w:rPr>
          <w:lang w:eastAsia="ru-RU"/>
        </w:rPr>
        <w:t>е</w:t>
      </w:r>
      <w:r w:rsidR="000C6D25" w:rsidRPr="000C6D25">
        <w:rPr>
          <w:lang w:eastAsia="ru-RU"/>
        </w:rPr>
        <w:t>;</w:t>
      </w:r>
    </w:p>
    <w:p w14:paraId="390D8484" w14:textId="299EFE60" w:rsidR="000C6D25" w:rsidRPr="000C6D25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изменение информации о сотруднике</w:t>
      </w:r>
      <w:r w:rsidR="000C6D25" w:rsidRPr="000C6D25">
        <w:rPr>
          <w:lang w:eastAsia="ru-RU"/>
        </w:rPr>
        <w:t>;</w:t>
      </w:r>
    </w:p>
    <w:p w14:paraId="6ACF5DD1" w14:textId="304D1079" w:rsidR="007850A5" w:rsidRPr="00436946" w:rsidRDefault="00D92615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Pr="00857F16">
        <w:rPr>
          <w:lang w:eastAsia="ru-RU"/>
        </w:rPr>
        <w:t xml:space="preserve">ортировка </w:t>
      </w:r>
      <w:r>
        <w:rPr>
          <w:lang w:eastAsia="ru-RU"/>
        </w:rPr>
        <w:t>сотрудников по разным параметрам</w:t>
      </w:r>
      <w:r w:rsidR="00436946" w:rsidRPr="00436946">
        <w:rPr>
          <w:lang w:eastAsia="ru-RU"/>
        </w:rPr>
        <w:t>;</w:t>
      </w:r>
    </w:p>
    <w:p w14:paraId="366D8213" w14:textId="426798BD" w:rsidR="00436946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 w:rsidRPr="00436946">
        <w:rPr>
          <w:lang w:eastAsia="ru-RU"/>
        </w:rPr>
        <w:t>удаление информации о сотруднике</w:t>
      </w:r>
      <w:r w:rsidR="0042262D">
        <w:rPr>
          <w:lang w:val="en-US" w:eastAsia="ru-RU"/>
        </w:rPr>
        <w:t>.</w:t>
      </w:r>
    </w:p>
    <w:p w14:paraId="7A32F3C8" w14:textId="3537C006" w:rsidR="005571FB" w:rsidRDefault="005571FB" w:rsidP="004D2D66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36CE820B" w14:textId="2B5FADFF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0A2ECDA" w14:textId="2BBB341C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47CADCE7" w14:textId="761B5FF3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33CEF0E" w14:textId="58E02FAD" w:rsidR="00D92615" w:rsidRDefault="00D92615" w:rsidP="00677D12">
      <w:pPr>
        <w:rPr>
          <w:lang w:eastAsia="ru-RU"/>
        </w:rPr>
      </w:pPr>
    </w:p>
    <w:p w14:paraId="38D302E4" w14:textId="77777777" w:rsidR="00677D12" w:rsidRDefault="00677D12" w:rsidP="00677D12">
      <w:pPr>
        <w:rPr>
          <w:lang w:eastAsia="ru-RU"/>
        </w:rPr>
      </w:pPr>
    </w:p>
    <w:p w14:paraId="1222AF9C" w14:textId="77777777" w:rsidR="00677D12" w:rsidRDefault="00677D12" w:rsidP="00677D12">
      <w:pPr>
        <w:rPr>
          <w:lang w:eastAsia="ru-RU"/>
        </w:rPr>
      </w:pPr>
    </w:p>
    <w:p w14:paraId="57B7B1C9" w14:textId="77777777" w:rsidR="00677D12" w:rsidRDefault="00677D12" w:rsidP="00677D12">
      <w:pPr>
        <w:rPr>
          <w:lang w:eastAsia="ru-RU"/>
        </w:rPr>
      </w:pPr>
    </w:p>
    <w:p w14:paraId="2B91F3B0" w14:textId="77777777" w:rsidR="00E702B3" w:rsidRDefault="00E702B3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58B057DD" w14:textId="77777777" w:rsidR="00D92615" w:rsidRPr="00436946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0080162E" w14:textId="3D3FA9F1" w:rsidR="00B6309E" w:rsidRDefault="00B6309E" w:rsidP="00F32542">
      <w:pPr>
        <w:pStyle w:val="2"/>
        <w:numPr>
          <w:ilvl w:val="1"/>
          <w:numId w:val="1"/>
        </w:numPr>
        <w:ind w:left="0" w:firstLine="709"/>
      </w:pPr>
      <w:bookmarkStart w:id="5" w:name="_Toc94034461"/>
      <w:r w:rsidRPr="003D2E56">
        <w:lastRenderedPageBreak/>
        <w:t>Обоснование актуальности разработки информационной системы</w:t>
      </w:r>
      <w:bookmarkEnd w:id="5"/>
    </w:p>
    <w:p w14:paraId="7742157F" w14:textId="77777777" w:rsidR="00F213AB" w:rsidRPr="00F213AB" w:rsidRDefault="00F213AB" w:rsidP="00F32542">
      <w:pPr>
        <w:pStyle w:val="a"/>
        <w:numPr>
          <w:ilvl w:val="0"/>
          <w:numId w:val="0"/>
        </w:numPr>
        <w:ind w:firstLine="709"/>
      </w:pPr>
    </w:p>
    <w:p w14:paraId="372C51F6" w14:textId="77777777" w:rsidR="00A96666" w:rsidRDefault="00F213AB" w:rsidP="004D2D66">
      <w:pPr>
        <w:pStyle w:val="2"/>
        <w:rPr>
          <w:b w:val="0"/>
          <w:bCs/>
          <w:iCs/>
        </w:rPr>
      </w:pPr>
      <w:r w:rsidRPr="00F213AB">
        <w:rPr>
          <w:b w:val="0"/>
          <w:bCs/>
          <w:iCs/>
        </w:rPr>
        <w:t>Актуальность информационных систем заключается в структуризации и упорядоченности необходимой информации, хранящейся в больших объемах и схожих по тематике.</w:t>
      </w:r>
      <w:r>
        <w:rPr>
          <w:b w:val="0"/>
          <w:bCs/>
          <w:iCs/>
        </w:rPr>
        <w:t xml:space="preserve"> </w:t>
      </w:r>
    </w:p>
    <w:p w14:paraId="15CC49AE" w14:textId="6861C3A0" w:rsidR="00A96666" w:rsidRPr="00A96666" w:rsidRDefault="00A96666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96666">
        <w:rPr>
          <w:rFonts w:ascii="Times New Roman" w:hAnsi="Times New Roman" w:cs="Times New Roman"/>
          <w:bCs/>
          <w:iCs/>
          <w:sz w:val="28"/>
          <w:szCs w:val="28"/>
        </w:rPr>
        <w:t>Информационная система (ИС) – совокупность принципов, методов и способов обработки информации и непосредственно сам процесс ее преобразования. (</w:t>
      </w:r>
      <w:r w:rsidR="00DF4207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DF4207" w:rsidRPr="00A96666">
        <w:rPr>
          <w:rFonts w:ascii="Times New Roman" w:hAnsi="Times New Roman" w:cs="Times New Roman"/>
          <w:bCs/>
          <w:iCs/>
          <w:sz w:val="28"/>
          <w:szCs w:val="28"/>
        </w:rPr>
        <w:t>.е.</w:t>
      </w:r>
      <w:r w:rsidRPr="00A96666">
        <w:rPr>
          <w:rFonts w:ascii="Times New Roman" w:hAnsi="Times New Roman" w:cs="Times New Roman"/>
          <w:bCs/>
          <w:iCs/>
          <w:sz w:val="28"/>
          <w:szCs w:val="28"/>
        </w:rPr>
        <w:t xml:space="preserve"> процесс </w:t>
      </w:r>
      <w:r w:rsidR="00DF4207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A96666">
        <w:rPr>
          <w:rFonts w:ascii="Times New Roman" w:hAnsi="Times New Roman" w:cs="Times New Roman"/>
          <w:bCs/>
          <w:iCs/>
          <w:sz w:val="28"/>
          <w:szCs w:val="28"/>
        </w:rPr>
        <w:t xml:space="preserve"> те правила, по которым он выполняется)</w:t>
      </w:r>
    </w:p>
    <w:p w14:paraId="79AE1F70" w14:textId="3974034C" w:rsidR="002B07D5" w:rsidRDefault="00F213AB" w:rsidP="004D2D66">
      <w:pPr>
        <w:pStyle w:val="2"/>
        <w:rPr>
          <w:b w:val="0"/>
          <w:bCs/>
          <w:iCs/>
        </w:rPr>
      </w:pPr>
      <w:r>
        <w:rPr>
          <w:b w:val="0"/>
          <w:bCs/>
          <w:iCs/>
        </w:rPr>
        <w:t xml:space="preserve">На данный момент почти не одно предприятие не обходится без </w:t>
      </w:r>
      <w:r w:rsidR="00A96666">
        <w:rPr>
          <w:b w:val="0"/>
          <w:bCs/>
          <w:iCs/>
        </w:rPr>
        <w:t>информационной системы</w:t>
      </w:r>
      <w:r w:rsidR="00DF4207" w:rsidRPr="00DF4207">
        <w:rPr>
          <w:b w:val="0"/>
          <w:bCs/>
          <w:iCs/>
        </w:rPr>
        <w:t>,</w:t>
      </w:r>
      <w:r w:rsidR="00DF4207">
        <w:rPr>
          <w:b w:val="0"/>
          <w:bCs/>
          <w:iCs/>
        </w:rPr>
        <w:t xml:space="preserve"> агентства недвижимости как не странно тоже не являются исключением</w:t>
      </w:r>
      <w:r w:rsidR="00A96666" w:rsidRPr="00A96666">
        <w:rPr>
          <w:b w:val="0"/>
          <w:bCs/>
          <w:iCs/>
        </w:rPr>
        <w:t>,</w:t>
      </w:r>
      <w:r w:rsidR="00A96666">
        <w:rPr>
          <w:b w:val="0"/>
          <w:bCs/>
          <w:iCs/>
        </w:rPr>
        <w:t xml:space="preserve"> </w:t>
      </w:r>
      <w:r w:rsidR="00677D12" w:rsidRPr="00677D12">
        <w:rPr>
          <w:b w:val="0"/>
          <w:lang w:eastAsia="ru-RU"/>
        </w:rPr>
        <w:t>Туристическое</w:t>
      </w:r>
      <w:r w:rsidR="00677D12" w:rsidRPr="00677D12">
        <w:rPr>
          <w:b w:val="0"/>
          <w:lang w:eastAsia="ru-RU"/>
        </w:rPr>
        <w:t xml:space="preserve"> бюро</w:t>
      </w:r>
      <w:r w:rsidR="00677D12">
        <w:rPr>
          <w:b w:val="0"/>
          <w:bCs/>
          <w:iCs/>
        </w:rPr>
        <w:t xml:space="preserve"> </w:t>
      </w:r>
      <w:r w:rsidR="00A96666">
        <w:rPr>
          <w:b w:val="0"/>
          <w:bCs/>
          <w:iCs/>
        </w:rPr>
        <w:t xml:space="preserve">является </w:t>
      </w:r>
      <w:r w:rsidR="00A96666" w:rsidRPr="00A96666">
        <w:rPr>
          <w:b w:val="0"/>
          <w:bCs/>
          <w:iCs/>
        </w:rPr>
        <w:t>обязательным условием эффективного управления персоналом любой компании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что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в свою очередь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предопределяет актуальность разработки информационной системы под эти цели.</w:t>
      </w:r>
    </w:p>
    <w:p w14:paraId="40695EBF" w14:textId="3837C6F8" w:rsidR="00F213AB" w:rsidRPr="00A96666" w:rsidRDefault="002B07D5" w:rsidP="004D2D66">
      <w:pPr>
        <w:pStyle w:val="2"/>
        <w:rPr>
          <w:b w:val="0"/>
          <w:bCs/>
          <w:iCs/>
        </w:rPr>
      </w:pPr>
      <w:r>
        <w:rPr>
          <w:b w:val="0"/>
          <w:bCs/>
          <w:iCs/>
        </w:rPr>
        <w:t>И</w:t>
      </w:r>
      <w:r w:rsidR="00F213AB" w:rsidRPr="00F213AB">
        <w:rPr>
          <w:b w:val="0"/>
          <w:bCs/>
          <w:iCs/>
        </w:rPr>
        <w:t>нформационн</w:t>
      </w:r>
      <w:r w:rsidR="00F213AB">
        <w:rPr>
          <w:b w:val="0"/>
          <w:bCs/>
          <w:iCs/>
        </w:rPr>
        <w:t>ая</w:t>
      </w:r>
      <w:r w:rsidR="00F213AB" w:rsidRPr="00F213AB">
        <w:rPr>
          <w:b w:val="0"/>
          <w:bCs/>
          <w:iCs/>
        </w:rPr>
        <w:t xml:space="preserve"> систем</w:t>
      </w:r>
      <w:r w:rsidR="00F213AB">
        <w:rPr>
          <w:b w:val="0"/>
          <w:bCs/>
          <w:iCs/>
        </w:rPr>
        <w:t>а</w:t>
      </w:r>
      <w:r>
        <w:rPr>
          <w:b w:val="0"/>
          <w:bCs/>
          <w:iCs/>
        </w:rPr>
        <w:t xml:space="preserve"> дающая возможность производить учёт сотрудников</w:t>
      </w:r>
      <w:r w:rsidR="00F213AB" w:rsidRPr="00F213AB">
        <w:rPr>
          <w:b w:val="0"/>
          <w:bCs/>
          <w:iCs/>
        </w:rPr>
        <w:t xml:space="preserve"> позвол</w:t>
      </w:r>
      <w:r w:rsidR="00F213AB">
        <w:rPr>
          <w:b w:val="0"/>
          <w:bCs/>
          <w:iCs/>
        </w:rPr>
        <w:t>ит</w:t>
      </w:r>
      <w:r w:rsidR="00F213AB" w:rsidRPr="00F213AB">
        <w:rPr>
          <w:b w:val="0"/>
          <w:bCs/>
          <w:iCs/>
        </w:rPr>
        <w:t xml:space="preserve"> людям, не отходя от рабочего места, узнать все необходимые данные о </w:t>
      </w:r>
      <w:r w:rsidR="00F213AB">
        <w:rPr>
          <w:b w:val="0"/>
          <w:bCs/>
          <w:iCs/>
        </w:rPr>
        <w:t>сотрудниках и их принадлежности к определенным отделам</w:t>
      </w:r>
      <w:r w:rsidR="00F213AB" w:rsidRPr="00F213AB">
        <w:rPr>
          <w:b w:val="0"/>
          <w:bCs/>
          <w:iCs/>
        </w:rPr>
        <w:t xml:space="preserve"> и полностью, или частично избавиться от бумажного документооборота, который имеет ограниченный срок службы, в отличие от электронных средств хранения данных. </w:t>
      </w:r>
    </w:p>
    <w:p w14:paraId="3771629A" w14:textId="76053D79" w:rsidR="00FA52AD" w:rsidRDefault="00F213AB" w:rsidP="004D2D66">
      <w:pPr>
        <w:pStyle w:val="2"/>
        <w:rPr>
          <w:b w:val="0"/>
          <w:bCs/>
          <w:iCs/>
        </w:rPr>
      </w:pPr>
      <w:r w:rsidRPr="00A96666">
        <w:rPr>
          <w:b w:val="0"/>
          <w:bCs/>
          <w:iCs/>
        </w:rPr>
        <w:t xml:space="preserve">Порой количество информации в электронном виде может занимать такой </w:t>
      </w:r>
      <w:r w:rsidR="00DF4207" w:rsidRPr="00A96666">
        <w:rPr>
          <w:b w:val="0"/>
          <w:bCs/>
          <w:iCs/>
        </w:rPr>
        <w:t>объём</w:t>
      </w:r>
      <w:r w:rsidRPr="00A96666">
        <w:rPr>
          <w:b w:val="0"/>
          <w:bCs/>
          <w:iCs/>
        </w:rPr>
        <w:t>, что поиски необходимого документа в бумажном его аналоге могли бы занять целые сутки.</w:t>
      </w:r>
    </w:p>
    <w:p w14:paraId="7D84804D" w14:textId="193E79BC" w:rsidR="00DF4207" w:rsidRDefault="00DF4207" w:rsidP="00DF4207"/>
    <w:p w14:paraId="0CD0F020" w14:textId="4698B266" w:rsidR="00E702B3" w:rsidRDefault="00E702B3" w:rsidP="00DF4207"/>
    <w:p w14:paraId="6B00C46D" w14:textId="35569D08" w:rsidR="00E702B3" w:rsidRDefault="00E702B3" w:rsidP="00DF4207"/>
    <w:p w14:paraId="56D311D9" w14:textId="263695DD" w:rsidR="00E702B3" w:rsidRDefault="00E702B3" w:rsidP="00DF4207"/>
    <w:p w14:paraId="17200951" w14:textId="5AE89E71" w:rsidR="00E702B3" w:rsidRDefault="00E702B3" w:rsidP="00DF4207"/>
    <w:p w14:paraId="29132EF7" w14:textId="77777777" w:rsidR="00E702B3" w:rsidRPr="00DF4207" w:rsidRDefault="00E702B3" w:rsidP="00DF4207"/>
    <w:p w14:paraId="241FC5B9" w14:textId="77777777" w:rsidR="00B6309E" w:rsidRPr="003D2E56" w:rsidRDefault="00B6309E" w:rsidP="00B6309E">
      <w:pPr>
        <w:pStyle w:val="2"/>
      </w:pPr>
      <w:bookmarkStart w:id="6" w:name="_Toc94034462"/>
      <w:r w:rsidRPr="003D2E56">
        <w:lastRenderedPageBreak/>
        <w:t>1.</w:t>
      </w:r>
      <w:r>
        <w:t>3</w:t>
      </w:r>
      <w:r w:rsidRPr="003D2E56">
        <w:t xml:space="preserve"> Разработка функциональной модели</w:t>
      </w:r>
      <w:bookmarkEnd w:id="6"/>
      <w:r w:rsidRPr="003D2E56">
        <w:t xml:space="preserve"> </w:t>
      </w:r>
    </w:p>
    <w:p w14:paraId="71F12039" w14:textId="77777777" w:rsidR="00B6309E" w:rsidRDefault="00B6309E" w:rsidP="00F340E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</w:p>
    <w:p w14:paraId="06A423B9" w14:textId="0F134A02" w:rsid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 xml:space="preserve">ный продукт </w:t>
      </w:r>
      <w:proofErr w:type="spellStart"/>
      <w:r w:rsidR="00D47726" w:rsidRPr="00D47726">
        <w:rPr>
          <w:sz w:val="28"/>
          <w:szCs w:val="28"/>
          <w:lang w:eastAsia="ar-SA"/>
        </w:rPr>
        <w:t>AllFusion</w:t>
      </w:r>
      <w:proofErr w:type="spellEnd"/>
      <w:r w:rsidR="00D47726" w:rsidRPr="00D47726">
        <w:rPr>
          <w:sz w:val="28"/>
          <w:szCs w:val="28"/>
          <w:lang w:eastAsia="ar-SA"/>
        </w:rPr>
        <w:t xml:space="preserve"> </w:t>
      </w:r>
      <w:proofErr w:type="spellStart"/>
      <w:r w:rsidR="00D47726" w:rsidRPr="00D47726">
        <w:rPr>
          <w:sz w:val="28"/>
          <w:szCs w:val="28"/>
          <w:lang w:eastAsia="ar-SA"/>
        </w:rPr>
        <w:t>Process</w:t>
      </w:r>
      <w:proofErr w:type="spellEnd"/>
      <w:r w:rsidR="00D47726" w:rsidRPr="00D47726">
        <w:rPr>
          <w:sz w:val="28"/>
          <w:szCs w:val="28"/>
          <w:lang w:eastAsia="ar-SA"/>
        </w:rPr>
        <w:t xml:space="preserve"> </w:t>
      </w:r>
      <w:proofErr w:type="spellStart"/>
      <w:r w:rsidR="00D47726" w:rsidRPr="00D47726">
        <w:rPr>
          <w:sz w:val="28"/>
          <w:szCs w:val="28"/>
          <w:lang w:eastAsia="ar-SA"/>
        </w:rPr>
        <w:t>Modeler</w:t>
      </w:r>
      <w:proofErr w:type="spellEnd"/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proofErr w:type="spellStart"/>
      <w:r w:rsidR="00D47726" w:rsidRPr="00D47726">
        <w:rPr>
          <w:sz w:val="28"/>
          <w:szCs w:val="28"/>
          <w:lang w:eastAsia="ar-SA"/>
        </w:rPr>
        <w:t>AllFusion</w:t>
      </w:r>
      <w:proofErr w:type="spellEnd"/>
      <w:r w:rsidR="00D47726" w:rsidRPr="00D47726">
        <w:rPr>
          <w:sz w:val="28"/>
          <w:szCs w:val="28"/>
          <w:lang w:eastAsia="ar-SA"/>
        </w:rPr>
        <w:t xml:space="preserve"> </w:t>
      </w:r>
      <w:proofErr w:type="spellStart"/>
      <w:r w:rsidR="00D47726" w:rsidRPr="00D47726">
        <w:rPr>
          <w:sz w:val="28"/>
          <w:szCs w:val="28"/>
          <w:lang w:eastAsia="ar-SA"/>
        </w:rPr>
        <w:t>Process</w:t>
      </w:r>
      <w:proofErr w:type="spellEnd"/>
      <w:r w:rsidR="00D47726" w:rsidRPr="00D47726">
        <w:rPr>
          <w:sz w:val="28"/>
          <w:szCs w:val="28"/>
          <w:lang w:eastAsia="ar-SA"/>
        </w:rPr>
        <w:t xml:space="preserve"> </w:t>
      </w:r>
      <w:proofErr w:type="spellStart"/>
      <w:r w:rsidR="00D47726" w:rsidRPr="00D47726">
        <w:rPr>
          <w:sz w:val="28"/>
          <w:szCs w:val="28"/>
          <w:lang w:eastAsia="ar-SA"/>
        </w:rPr>
        <w:t>Modeler</w:t>
      </w:r>
      <w:proofErr w:type="spellEnd"/>
      <w:r w:rsidR="00D47726" w:rsidRPr="00D47726"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 xml:space="preserve">поддерживает </w:t>
      </w:r>
      <w:r w:rsidR="00D47726">
        <w:rPr>
          <w:sz w:val="28"/>
          <w:szCs w:val="28"/>
          <w:lang w:eastAsia="ar-SA"/>
        </w:rPr>
        <w:t>три</w:t>
      </w:r>
      <w:r w:rsidRPr="00C47FB9">
        <w:rPr>
          <w:sz w:val="28"/>
          <w:szCs w:val="28"/>
          <w:lang w:eastAsia="ar-SA"/>
        </w:rPr>
        <w:t xml:space="preserve"> методологии (IDEF0,</w:t>
      </w:r>
      <w:r w:rsidR="00D47726" w:rsidRPr="00D47726">
        <w:rPr>
          <w:sz w:val="28"/>
          <w:szCs w:val="28"/>
          <w:lang w:eastAsia="ar-SA"/>
        </w:rPr>
        <w:t xml:space="preserve"> </w:t>
      </w:r>
      <w:r w:rsidR="00D47726">
        <w:rPr>
          <w:sz w:val="28"/>
          <w:szCs w:val="28"/>
          <w:lang w:val="en-US" w:eastAsia="ar-SA"/>
        </w:rPr>
        <w:t>IDEF</w:t>
      </w:r>
      <w:r w:rsidR="00D47726" w:rsidRPr="00D47726">
        <w:rPr>
          <w:sz w:val="28"/>
          <w:szCs w:val="28"/>
          <w:lang w:eastAsia="ar-SA"/>
        </w:rPr>
        <w:t>3,</w:t>
      </w:r>
      <w:r w:rsidRPr="00C47FB9">
        <w:rPr>
          <w:sz w:val="28"/>
          <w:szCs w:val="28"/>
          <w:lang w:eastAsia="ar-SA"/>
        </w:rPr>
        <w:t xml:space="preserve"> 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</w:p>
    <w:p w14:paraId="282CEC05" w14:textId="0C4E7A60" w:rsidR="00C47FB9" w:rsidRP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14:paraId="393D4E85" w14:textId="5FF6990D" w:rsidR="00C47FB9" w:rsidRP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AF3B154" w14:textId="157C3BBB" w:rsid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14:paraId="132DDFD5" w14:textId="063622AC" w:rsidR="00387B09" w:rsidRPr="00C47FB9" w:rsidRDefault="00387B0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рисунках</w:t>
      </w:r>
      <w:r w:rsidR="0061199C">
        <w:rPr>
          <w:sz w:val="28"/>
          <w:szCs w:val="28"/>
        </w:rPr>
        <w:t xml:space="preserve"> </w:t>
      </w:r>
      <w:r w:rsidR="00787393">
        <w:rPr>
          <w:sz w:val="28"/>
          <w:szCs w:val="28"/>
        </w:rPr>
        <w:t>1.</w:t>
      </w:r>
      <w:r w:rsidR="0027798F">
        <w:rPr>
          <w:sz w:val="28"/>
          <w:szCs w:val="28"/>
        </w:rPr>
        <w:t>2</w:t>
      </w:r>
      <w:r w:rsidRPr="00C47FB9">
        <w:rPr>
          <w:sz w:val="28"/>
          <w:szCs w:val="28"/>
        </w:rPr>
        <w:t>-</w:t>
      </w:r>
      <w:r w:rsidR="00787393">
        <w:rPr>
          <w:sz w:val="28"/>
          <w:szCs w:val="28"/>
        </w:rPr>
        <w:t xml:space="preserve"> 1.</w:t>
      </w:r>
      <w:r w:rsidR="0027798F">
        <w:rPr>
          <w:sz w:val="28"/>
          <w:szCs w:val="28"/>
        </w:rPr>
        <w:t>3</w:t>
      </w:r>
      <w:r w:rsidR="0061199C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отображены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диаграммы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14:paraId="61F0B0D7" w14:textId="46BB321E" w:rsidR="008C0AF2" w:rsidRPr="008C0AF2" w:rsidRDefault="00E702B3" w:rsidP="004D2D6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7E7481" wp14:editId="7B08D3F6">
            <wp:extent cx="5219992" cy="3742824"/>
            <wp:effectExtent l="0" t="0" r="0" b="0"/>
            <wp:docPr id="7" name="Рисунок 7" descr="https://studfile.net/html/2706/156/html_NcpByn3vnF.nSye/img-QR0e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156/html_NcpByn3vnF.nSye/img-QR0ej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46" cy="376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65D" w14:textId="6B60CAA5" w:rsidR="008C0AF2" w:rsidRDefault="008C0AF2" w:rsidP="00E70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87393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27798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</w:t>
      </w:r>
      <w:r w:rsidR="00E702B3"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702B3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Туристическое агентство</w:t>
      </w:r>
      <w:r w:rsidR="00E702B3"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B2088BB" w14:textId="77777777" w:rsidR="00D47726" w:rsidRPr="00C47FB9" w:rsidRDefault="00D47726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3256D" w14:textId="5E1E7976" w:rsidR="008C0AF2" w:rsidRPr="00C47FB9" w:rsidRDefault="008C0AF2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из четырех сторон прямоугольника имеет свое определенное значение (рисунок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456FD14A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вход – это потребляемая или изменяемая работой информация или материал;</w:t>
      </w:r>
    </w:p>
    <w:p w14:paraId="6DBCE61D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– информация или материал, которые производятся работой;</w:t>
      </w:r>
    </w:p>
    <w:p w14:paraId="02D4C566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14:paraId="37A58C08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</w:p>
    <w:p w14:paraId="64F9EEAA" w14:textId="4187359D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 –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резюме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45E5D8" w14:textId="0B199D73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 –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Выгрузка в базу данных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8F7380" w14:textId="767FF306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Устав предприятия</w:t>
      </w:r>
      <w:r w:rsidR="00D47726" w:rsidRP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трудовое законодательство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4EBBC9" w14:textId="6B22C93F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Сотрудники отдела кадров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6D007" w14:textId="69D6942F" w:rsidR="008C0AF2" w:rsidRPr="00787393" w:rsidRDefault="008C0AF2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декомпозиция диаграммы 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Туристического бюро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5AE79DB8" w14:textId="1E2E2BEF" w:rsidR="008C0AF2" w:rsidRPr="008C0AF2" w:rsidRDefault="00E702B3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583E92" wp14:editId="29CD5DA1">
            <wp:extent cx="5376035" cy="3852333"/>
            <wp:effectExtent l="0" t="0" r="0" b="0"/>
            <wp:docPr id="11" name="Рисунок 11" descr="https://studfile.net/html/2706/156/html_NcpByn3vnF.nSye/img-gpWp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156/html_NcpByn3vnF.nSye/img-gpWpc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12" cy="38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6953" w14:textId="7F989911" w:rsidR="00D47726" w:rsidRDefault="008C0AF2" w:rsidP="00E70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Рисунок </w:t>
      </w:r>
      <w:r w:rsidR="004262AB"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1.</w:t>
      </w:r>
      <w:r w:rsidR="002779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3</w:t>
      </w:r>
      <w:r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- Декомпозиция диаграммы </w:t>
      </w:r>
      <w:r w:rsidR="00D47726"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702B3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Туристическое агентство</w:t>
      </w:r>
      <w:r w:rsid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29A7B62" w14:textId="468DB0AC" w:rsidR="008C0AF2" w:rsidRDefault="008C0AF2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4BF7F64" w14:textId="1C351458" w:rsidR="00E702B3" w:rsidRDefault="00E702B3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B5A2E7D" w14:textId="77777777" w:rsidR="00E702B3" w:rsidRDefault="00E702B3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5AC7191" w14:textId="77777777" w:rsidR="00E702B3" w:rsidRPr="004262AB" w:rsidRDefault="00E702B3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65A33E9" w14:textId="2B6AA9FB" w:rsidR="00AD159B" w:rsidRPr="003D2E56" w:rsidRDefault="00AD159B" w:rsidP="00AD159B">
      <w:pPr>
        <w:pStyle w:val="2"/>
      </w:pPr>
      <w:bookmarkStart w:id="7" w:name="_Toc94034463"/>
      <w:r w:rsidRPr="003D2E56">
        <w:lastRenderedPageBreak/>
        <w:t>1.</w:t>
      </w:r>
      <w:r w:rsidR="00D47726">
        <w:t>4</w:t>
      </w:r>
      <w:r w:rsidRPr="003D2E56">
        <w:t xml:space="preserve"> Описание средств разработки информационной системы</w:t>
      </w:r>
      <w:bookmarkEnd w:id="7"/>
      <w:r w:rsidRPr="003D2E56">
        <w:t xml:space="preserve"> </w:t>
      </w:r>
    </w:p>
    <w:p w14:paraId="5D864557" w14:textId="77777777" w:rsid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6D8844" w14:textId="33E61C48" w:rsidR="00F8111F" w:rsidRPr="005113E8" w:rsidRDefault="00F8111F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Сегодня </w:t>
      </w:r>
      <w:r w:rsidRPr="005113E8">
        <w:rPr>
          <w:rFonts w:ascii="Times New Roman" w:hAnsi="Times New Roman" w:cs="Times New Roman"/>
          <w:bCs/>
          <w:iCs/>
          <w:sz w:val="28"/>
          <w:szCs w:val="28"/>
        </w:rPr>
        <w:t>средства разработки информационных систем</w:t>
      </w:r>
      <w:r w:rsidRPr="005113E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113E8">
        <w:rPr>
          <w:rFonts w:ascii="Times New Roman" w:hAnsi="Times New Roman" w:cs="Times New Roman"/>
          <w:iCs/>
          <w:sz w:val="28"/>
          <w:szCs w:val="28"/>
        </w:rPr>
        <w:t>представлены в широком разнообразии. Их выбор отражает мнение команды разработчиков в рамках конкретного проекта, а поскольку и информационные системы разнообразны, и задачи у них разняться очень широко, ставка делается на оптимальное решение.</w:t>
      </w:r>
    </w:p>
    <w:p w14:paraId="3E2B98F3" w14:textId="5386A776" w:rsidR="005113E8" w:rsidRDefault="00463272" w:rsidP="004D2D66">
      <w:pPr>
        <w:spacing w:after="0" w:line="360" w:lineRule="auto"/>
        <w:ind w:firstLine="709"/>
        <w:contextualSpacing/>
        <w:jc w:val="both"/>
        <w:rPr>
          <w:iCs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Основными средствами разработки,</w:t>
      </w:r>
      <w:r w:rsidR="00F8111F"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113E8">
        <w:rPr>
          <w:rFonts w:ascii="Times New Roman" w:hAnsi="Times New Roman" w:cs="Times New Roman"/>
          <w:iCs/>
          <w:sz w:val="28"/>
          <w:szCs w:val="28"/>
        </w:rPr>
        <w:t xml:space="preserve">данной </w:t>
      </w:r>
      <w:r w:rsidR="00F8111F" w:rsidRPr="005113E8">
        <w:rPr>
          <w:rFonts w:ascii="Times New Roman" w:hAnsi="Times New Roman" w:cs="Times New Roman"/>
          <w:iCs/>
          <w:sz w:val="28"/>
          <w:szCs w:val="28"/>
        </w:rPr>
        <w:t>ИС являются</w:t>
      </w:r>
      <w:r w:rsidR="005113E8" w:rsidRPr="005113E8">
        <w:rPr>
          <w:rFonts w:ascii="Times New Roman" w:hAnsi="Times New Roman" w:cs="Times New Roman"/>
          <w:iCs/>
          <w:sz w:val="28"/>
          <w:szCs w:val="28"/>
        </w:rPr>
        <w:t>:</w:t>
      </w:r>
      <w:r w:rsidR="005113E8" w:rsidRPr="005113E8">
        <w:rPr>
          <w:iCs/>
        </w:rPr>
        <w:t xml:space="preserve"> </w:t>
      </w:r>
    </w:p>
    <w:p w14:paraId="20D606F3" w14:textId="37A132EE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Visual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Studio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4DD563A8" w14:textId="77777777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StarUML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— это программный инструмент визуального моделирования с открытым исходным кодом, который поддерживает стандартизованный язык графического описания UML (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Unified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Modeling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Language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>) для моделирования систем и программного обеспечения.</w:t>
      </w:r>
    </w:p>
    <w:p w14:paraId="0E5CF389" w14:textId="578B601B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ERwin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Process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Modeler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—новая версия программного продукта компании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Computer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Associeties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BPWIN, предназначенный для моделирования бизнес-процессов.</w:t>
      </w:r>
    </w:p>
    <w:p w14:paraId="5DEBA06B" w14:textId="488EFB3E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Microsoft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SQL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bookmarkStart w:id="8" w:name="_Toc94034464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– система управления реляционными базами данных, разработанная корпорацией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Microsoft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. Основной используемый язык запросов —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Transact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-SQL, создан совместно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Microsoft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Sybase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Transact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-SQL является реализацией стандарта ANSI/ISO по структурированному языку запросов с расширениями. </w:t>
      </w:r>
    </w:p>
    <w:p w14:paraId="159E2A7B" w14:textId="24A5911B" w:rsidR="00EC3FB5" w:rsidRPr="00E702B3" w:rsidRDefault="005113E8" w:rsidP="00E702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SQL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Management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Studio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— утилита из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Microsoft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SQL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2005 и более поздних версий для конфигурирования, управления и администрирования всех компонентов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Microsoft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SQL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2963A268" w14:textId="36D4B0FA" w:rsidR="00AB0587" w:rsidRDefault="00AD159B" w:rsidP="00996600">
      <w:pPr>
        <w:pStyle w:val="1"/>
      </w:pPr>
      <w:r w:rsidRPr="003D2E56">
        <w:lastRenderedPageBreak/>
        <w:t>2 ПРОЕКТИРОВАНИЕ ИНФОРМАЦИОННОЙ СИСТЕМЫ</w:t>
      </w:r>
      <w:bookmarkEnd w:id="8"/>
    </w:p>
    <w:p w14:paraId="6E5A4426" w14:textId="77777777" w:rsidR="00AD159B" w:rsidRPr="00AD159B" w:rsidRDefault="00AD159B" w:rsidP="00AD159B">
      <w:pPr>
        <w:spacing w:after="0" w:line="360" w:lineRule="auto"/>
        <w:rPr>
          <w:lang w:eastAsia="ar-SA"/>
        </w:rPr>
      </w:pPr>
    </w:p>
    <w:p w14:paraId="17F553E1" w14:textId="09873D3F" w:rsidR="00D86506" w:rsidRDefault="00D86506" w:rsidP="00263EF4">
      <w:pPr>
        <w:pStyle w:val="2"/>
      </w:pPr>
      <w:bookmarkStart w:id="9" w:name="_Toc94034465"/>
      <w:r>
        <w:t>2.1 Диаграммы прецедентов</w:t>
      </w:r>
      <w:bookmarkEnd w:id="9"/>
    </w:p>
    <w:p w14:paraId="274E532C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BF695" w14:textId="1190AF72" w:rsidR="00006E35" w:rsidRPr="00A26E82" w:rsidRDefault="00006E3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От прецедент</w:t>
      </w:r>
      <w:r w:rsidR="00141BBE">
        <w:rPr>
          <w:rFonts w:ascii="Times New Roman" w:hAnsi="Times New Roman" w:cs="Times New Roman"/>
          <w:sz w:val="28"/>
          <w:szCs w:val="28"/>
        </w:rPr>
        <w:t>ов «Удаление сотрудника из списка»</w:t>
      </w:r>
      <w:r w:rsidR="00141BBE" w:rsidRPr="00141BBE">
        <w:rPr>
          <w:rFonts w:ascii="Times New Roman" w:hAnsi="Times New Roman" w:cs="Times New Roman"/>
          <w:sz w:val="28"/>
          <w:szCs w:val="28"/>
        </w:rPr>
        <w:t>,</w:t>
      </w:r>
      <w:r w:rsidR="00141BBE">
        <w:rPr>
          <w:rFonts w:ascii="Times New Roman" w:hAnsi="Times New Roman" w:cs="Times New Roman"/>
          <w:sz w:val="28"/>
          <w:szCs w:val="28"/>
        </w:rPr>
        <w:t xml:space="preserve"> «Изменения информации о сотруднике» и «Добавление сотрудника» </w:t>
      </w:r>
      <w:r w:rsidR="00141BBE" w:rsidRPr="00A26E82">
        <w:rPr>
          <w:rFonts w:ascii="Times New Roman" w:hAnsi="Times New Roman" w:cs="Times New Roman"/>
          <w:sz w:val="28"/>
          <w:szCs w:val="28"/>
        </w:rPr>
        <w:t>к</w:t>
      </w:r>
      <w:r w:rsidRPr="00A26E82">
        <w:rPr>
          <w:rFonts w:ascii="Times New Roman" w:hAnsi="Times New Roman" w:cs="Times New Roman"/>
          <w:sz w:val="28"/>
          <w:szCs w:val="28"/>
        </w:rPr>
        <w:t xml:space="preserve"> прецеденту </w:t>
      </w:r>
      <w:r w:rsidR="00141BBE">
        <w:rPr>
          <w:rFonts w:ascii="Times New Roman" w:hAnsi="Times New Roman" w:cs="Times New Roman"/>
          <w:sz w:val="28"/>
          <w:szCs w:val="28"/>
        </w:rPr>
        <w:t xml:space="preserve">«Просмотр списка сотрудников» </w:t>
      </w:r>
      <w:r w:rsidR="00141BBE" w:rsidRPr="00A26E82">
        <w:rPr>
          <w:rFonts w:ascii="Times New Roman" w:hAnsi="Times New Roman" w:cs="Times New Roman"/>
          <w:sz w:val="28"/>
          <w:szCs w:val="28"/>
        </w:rPr>
        <w:t>установлено</w:t>
      </w:r>
      <w:r w:rsidRPr="00A26E82"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="00141BBE">
        <w:rPr>
          <w:rFonts w:ascii="Times New Roman" w:hAnsi="Times New Roman" w:cs="Times New Roman"/>
          <w:sz w:val="28"/>
          <w:szCs w:val="28"/>
        </w:rPr>
        <w:t>расширения</w:t>
      </w:r>
      <w:r w:rsidRPr="00A26E82">
        <w:rPr>
          <w:rFonts w:ascii="Times New Roman" w:hAnsi="Times New Roman" w:cs="Times New Roman"/>
          <w:sz w:val="28"/>
          <w:szCs w:val="28"/>
        </w:rPr>
        <w:t xml:space="preserve"> на том основании, что </w:t>
      </w:r>
      <w:r w:rsidR="00141BBE">
        <w:rPr>
          <w:rFonts w:ascii="Times New Roman" w:hAnsi="Times New Roman" w:cs="Times New Roman"/>
          <w:sz w:val="28"/>
          <w:szCs w:val="28"/>
        </w:rPr>
        <w:t>список сотрудников будет иметь</w:t>
      </w:r>
      <w:r w:rsidR="00674075">
        <w:rPr>
          <w:rFonts w:ascii="Times New Roman" w:hAnsi="Times New Roman" w:cs="Times New Roman"/>
          <w:sz w:val="28"/>
          <w:szCs w:val="28"/>
        </w:rPr>
        <w:t xml:space="preserve"> данный дополнительный функционал.</w:t>
      </w:r>
      <w:r w:rsidRPr="00A26E82">
        <w:rPr>
          <w:rFonts w:ascii="Times New Roman" w:hAnsi="Times New Roman" w:cs="Times New Roman"/>
          <w:sz w:val="28"/>
          <w:szCs w:val="28"/>
        </w:rPr>
        <w:t xml:space="preserve"> </w:t>
      </w:r>
      <w:r w:rsidR="00674075">
        <w:rPr>
          <w:rFonts w:ascii="Times New Roman" w:hAnsi="Times New Roman" w:cs="Times New Roman"/>
          <w:sz w:val="28"/>
          <w:szCs w:val="28"/>
        </w:rPr>
        <w:t xml:space="preserve">Тоже касается </w:t>
      </w:r>
      <w:proofErr w:type="spellStart"/>
      <w:r w:rsidR="00674075">
        <w:rPr>
          <w:rFonts w:ascii="Times New Roman" w:hAnsi="Times New Roman" w:cs="Times New Roman"/>
          <w:sz w:val="28"/>
          <w:szCs w:val="28"/>
        </w:rPr>
        <w:t>прецендентов</w:t>
      </w:r>
      <w:proofErr w:type="spellEnd"/>
      <w:r w:rsidR="00674075">
        <w:rPr>
          <w:rFonts w:ascii="Times New Roman" w:hAnsi="Times New Roman" w:cs="Times New Roman"/>
          <w:sz w:val="28"/>
          <w:szCs w:val="28"/>
        </w:rPr>
        <w:t xml:space="preserve"> «</w:t>
      </w:r>
      <w:r w:rsidR="00E320EF">
        <w:rPr>
          <w:rFonts w:ascii="Times New Roman" w:hAnsi="Times New Roman" w:cs="Times New Roman"/>
          <w:sz w:val="28"/>
          <w:szCs w:val="28"/>
        </w:rPr>
        <w:t>Удаление приказа</w:t>
      </w:r>
      <w:r w:rsidR="00674075">
        <w:rPr>
          <w:rFonts w:ascii="Times New Roman" w:hAnsi="Times New Roman" w:cs="Times New Roman"/>
          <w:sz w:val="28"/>
          <w:szCs w:val="28"/>
        </w:rPr>
        <w:t>»</w:t>
      </w:r>
      <w:r w:rsidR="00E320EF" w:rsidRPr="00E320EF">
        <w:rPr>
          <w:rFonts w:ascii="Times New Roman" w:hAnsi="Times New Roman" w:cs="Times New Roman"/>
          <w:sz w:val="28"/>
          <w:szCs w:val="28"/>
        </w:rPr>
        <w:t>,</w:t>
      </w:r>
      <w:r w:rsidR="00674075">
        <w:rPr>
          <w:rFonts w:ascii="Times New Roman" w:hAnsi="Times New Roman" w:cs="Times New Roman"/>
          <w:sz w:val="28"/>
          <w:szCs w:val="28"/>
        </w:rPr>
        <w:t xml:space="preserve"> «</w:t>
      </w:r>
      <w:r w:rsidR="00E320EF">
        <w:rPr>
          <w:rFonts w:ascii="Times New Roman" w:hAnsi="Times New Roman" w:cs="Times New Roman"/>
          <w:sz w:val="28"/>
          <w:szCs w:val="28"/>
        </w:rPr>
        <w:t>Добавление приказа</w:t>
      </w:r>
      <w:r w:rsidR="00674075">
        <w:rPr>
          <w:rFonts w:ascii="Times New Roman" w:hAnsi="Times New Roman" w:cs="Times New Roman"/>
          <w:sz w:val="28"/>
          <w:szCs w:val="28"/>
        </w:rPr>
        <w:t>»</w:t>
      </w:r>
      <w:r w:rsidR="00E320EF">
        <w:rPr>
          <w:rFonts w:ascii="Times New Roman" w:hAnsi="Times New Roman" w:cs="Times New Roman"/>
          <w:sz w:val="28"/>
          <w:szCs w:val="28"/>
        </w:rPr>
        <w:t xml:space="preserve"> и «Изменение информации приказа»</w:t>
      </w:r>
      <w:r w:rsidR="00674075">
        <w:rPr>
          <w:rFonts w:ascii="Times New Roman" w:hAnsi="Times New Roman" w:cs="Times New Roman"/>
          <w:sz w:val="28"/>
          <w:szCs w:val="28"/>
        </w:rPr>
        <w:t xml:space="preserve"> данные функции будут присутствовать в просмотре списка отделов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7A405" w14:textId="23725D7F" w:rsidR="002303DE" w:rsidRDefault="00634063" w:rsidP="00BC0C0C">
      <w:pPr>
        <w:spacing w:after="0"/>
        <w:jc w:val="center"/>
      </w:pPr>
      <w:r w:rsidRPr="00634063">
        <w:rPr>
          <w:noProof/>
        </w:rPr>
        <w:t xml:space="preserve"> </w:t>
      </w:r>
      <w:r w:rsidR="00E702B3">
        <w:rPr>
          <w:noProof/>
          <w:lang w:eastAsia="ru-RU"/>
        </w:rPr>
        <w:drawing>
          <wp:inline distT="0" distB="0" distL="0" distR="0" wp14:anchorId="23250D24" wp14:editId="16A34B85">
            <wp:extent cx="4267200" cy="3942821"/>
            <wp:effectExtent l="0" t="0" r="0" b="635"/>
            <wp:docPr id="12" name="Рисунок 12" descr="https://studbooks.net/imag_/15/190038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books.net/imag_/15/190038/image0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24" cy="395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56EF" w14:textId="0D6F9066"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14:paraId="0C0354B3" w14:textId="77777777" w:rsidR="00263EF4" w:rsidRPr="00263EF4" w:rsidRDefault="00263EF4" w:rsidP="00BC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02BD31" w14:textId="567B851E" w:rsidR="00006E35" w:rsidRPr="00263EF4" w:rsidRDefault="00006E35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На рисунке 2.1 приведена диаграмма прецедентов для информационной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Туристического бюро</w:t>
      </w:r>
      <w:r w:rsidRPr="00263EF4">
        <w:rPr>
          <w:rFonts w:ascii="Times New Roman" w:hAnsi="Times New Roman" w:cs="Times New Roman"/>
          <w:sz w:val="28"/>
          <w:szCs w:val="28"/>
        </w:rPr>
        <w:t>». В данной системе можно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14:paraId="75B6BF85" w14:textId="41C6E495" w:rsidR="00006E35" w:rsidRPr="00263EF4" w:rsidRDefault="00141BBE" w:rsidP="004D2D66">
      <w:pPr>
        <w:pStyle w:val="a"/>
      </w:pPr>
      <w:r>
        <w:t>с</w:t>
      </w:r>
      <w:r w:rsidR="00634063">
        <w:t>отрудник отдела кадров</w:t>
      </w:r>
      <w:r w:rsidR="00263EF4" w:rsidRPr="00263EF4">
        <w:t xml:space="preserve"> – </w:t>
      </w:r>
      <w:r w:rsidR="00E320EF">
        <w:t>может удалять</w:t>
      </w:r>
      <w:r w:rsidR="00E320EF" w:rsidRPr="00141BBE">
        <w:t>,</w:t>
      </w:r>
      <w:r w:rsidR="00E320EF">
        <w:t xml:space="preserve"> добавлять</w:t>
      </w:r>
      <w:r w:rsidR="00E320EF" w:rsidRPr="00141BBE">
        <w:t>,</w:t>
      </w:r>
      <w:r w:rsidR="00E320EF">
        <w:t xml:space="preserve"> изменять информацию о сотруднике</w:t>
      </w:r>
      <w:r w:rsidR="00E320EF" w:rsidRPr="00141BBE">
        <w:t>,</w:t>
      </w:r>
      <w:r w:rsidR="00E320EF">
        <w:t xml:space="preserve"> а также добавлять</w:t>
      </w:r>
      <w:r w:rsidR="00E320EF" w:rsidRPr="00E320EF">
        <w:t>,</w:t>
      </w:r>
      <w:r w:rsidR="00E320EF">
        <w:t xml:space="preserve"> изменять или удалять приказы</w:t>
      </w:r>
      <w:r w:rsidR="00BC0C0C" w:rsidRPr="00BC0C0C">
        <w:t>;</w:t>
      </w:r>
    </w:p>
    <w:p w14:paraId="0CFBC4E5" w14:textId="4EC61F22" w:rsidR="00141BBE" w:rsidRDefault="00141BBE" w:rsidP="004D2D66">
      <w:pPr>
        <w:pStyle w:val="a"/>
      </w:pPr>
      <w:r w:rsidRPr="00263EF4">
        <w:lastRenderedPageBreak/>
        <w:t xml:space="preserve">администратор – </w:t>
      </w:r>
      <w:r>
        <w:t>добавляет новых пользователей системы и имеет полный доступ ко всем остальным функциям</w:t>
      </w:r>
      <w:r w:rsidRPr="00263EF4">
        <w:t xml:space="preserve"> («</w:t>
      </w:r>
      <w:r>
        <w:t>Добавление пользователя</w:t>
      </w:r>
      <w:r w:rsidRPr="00263EF4">
        <w:t>»</w:t>
      </w:r>
      <w:r>
        <w:t xml:space="preserve"> и все остальные </w:t>
      </w:r>
      <w:proofErr w:type="spellStart"/>
      <w:r>
        <w:t>преценденты</w:t>
      </w:r>
      <w:proofErr w:type="spellEnd"/>
      <w:r w:rsidRPr="00263EF4">
        <w:t>)</w:t>
      </w:r>
      <w:r>
        <w:t>.</w:t>
      </w:r>
    </w:p>
    <w:p w14:paraId="21A548D3" w14:textId="77777777" w:rsidR="00BC0C0C" w:rsidRDefault="00BC0C0C" w:rsidP="00BC0C0C">
      <w:pPr>
        <w:pStyle w:val="a"/>
        <w:numPr>
          <w:ilvl w:val="0"/>
          <w:numId w:val="0"/>
        </w:numPr>
        <w:ind w:firstLine="709"/>
      </w:pPr>
    </w:p>
    <w:p w14:paraId="22036B15" w14:textId="6CF93651" w:rsidR="00A26E82" w:rsidRDefault="00D86506" w:rsidP="00A26E82">
      <w:pPr>
        <w:pStyle w:val="2"/>
      </w:pPr>
      <w:bookmarkStart w:id="10" w:name="_Toc94034466"/>
      <w:r>
        <w:t>2.2 Диаграмма последовательности действий</w:t>
      </w:r>
      <w:bookmarkEnd w:id="10"/>
      <w:r>
        <w:t xml:space="preserve"> </w:t>
      </w:r>
    </w:p>
    <w:p w14:paraId="2B5CDC67" w14:textId="77777777" w:rsidR="00263EF4" w:rsidRDefault="00263EF4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662B1" w14:textId="1AF3EAA0" w:rsidR="00006E35" w:rsidRDefault="00006E3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0EA990C7" w14:textId="20095361" w:rsidR="00263EF4" w:rsidRPr="00EF3DAB" w:rsidRDefault="00263EF4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 последовательности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 w:rsidR="00D76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учёта сотрудника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B23B" w14:textId="20D07C84" w:rsidR="00E97F04" w:rsidRPr="00E702B3" w:rsidRDefault="00E702B3" w:rsidP="0026266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D460BC8" wp14:editId="0B265F30">
            <wp:simplePos x="0" y="0"/>
            <wp:positionH relativeFrom="column">
              <wp:posOffset>655108</wp:posOffset>
            </wp:positionH>
            <wp:positionV relativeFrom="paragraph">
              <wp:posOffset>446405</wp:posOffset>
            </wp:positionV>
            <wp:extent cx="4791710" cy="3442335"/>
            <wp:effectExtent l="0" t="0" r="8890" b="5715"/>
            <wp:wrapTopAndBottom/>
            <wp:docPr id="15" name="Рисунок 15" descr="https://www.bibliofond.ru/wimg/10/528199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ibliofond.ru/wimg/10/528199.files/image00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296072" w14:textId="58D1D0E3" w:rsidR="00263EF4" w:rsidRPr="00677D12" w:rsidRDefault="00A26E82" w:rsidP="00677D1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  <w:r w:rsidR="00262668">
        <w:rPr>
          <w:rFonts w:ascii="Times New Roman" w:hAnsi="Times New Roman" w:cs="Times New Roman"/>
          <w:sz w:val="24"/>
          <w:szCs w:val="24"/>
        </w:rPr>
        <w:t xml:space="preserve"> </w:t>
      </w:r>
      <w:r w:rsidR="00677D12" w:rsidRPr="00677D12">
        <w:rPr>
          <w:rFonts w:ascii="Times New Roman" w:hAnsi="Times New Roman" w:cs="Times New Roman"/>
          <w:sz w:val="24"/>
          <w:szCs w:val="24"/>
          <w:lang w:eastAsia="ru-RU"/>
        </w:rPr>
        <w:t>Туристического бюро</w:t>
      </w:r>
    </w:p>
    <w:p w14:paraId="00A4DC5F" w14:textId="4FA6D94A" w:rsidR="00E702B3" w:rsidRPr="00677D12" w:rsidRDefault="00E702B3" w:rsidP="00EC3FB5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EACF3D" w14:textId="3193F09F" w:rsidR="00E702B3" w:rsidRDefault="00E702B3" w:rsidP="00EC3FB5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382C5ED" w14:textId="4096DF89" w:rsidR="00E702B3" w:rsidRDefault="00E702B3" w:rsidP="00EC3FB5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70A56D2" w14:textId="77777777" w:rsidR="00E702B3" w:rsidRPr="00263EF4" w:rsidRDefault="00E702B3" w:rsidP="00EC3FB5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C1E4C6" w14:textId="5CAF089B" w:rsidR="00D86506" w:rsidRDefault="00D86506" w:rsidP="00263EF4">
      <w:pPr>
        <w:pStyle w:val="2"/>
      </w:pPr>
      <w:bookmarkStart w:id="11" w:name="_Toc94034467"/>
      <w:r>
        <w:t>2.3 Диаграммы кооперации</w:t>
      </w:r>
      <w:bookmarkEnd w:id="11"/>
      <w:r>
        <w:t xml:space="preserve"> </w:t>
      </w:r>
    </w:p>
    <w:p w14:paraId="3800B431" w14:textId="77777777" w:rsidR="00263EF4" w:rsidRDefault="00263EF4" w:rsidP="00BC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2BFFB" w14:textId="77777777" w:rsidR="00787393" w:rsidRDefault="00EF3DAB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5980" w14:textId="51A0B404" w:rsidR="00787393" w:rsidRPr="00263EF4" w:rsidRDefault="00787393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Pr="00263EF4">
        <w:rPr>
          <w:rFonts w:ascii="Times New Roman" w:hAnsi="Times New Roman" w:cs="Times New Roman"/>
          <w:sz w:val="28"/>
          <w:szCs w:val="28"/>
        </w:rPr>
        <w:t xml:space="preserve">, при внедрении </w:t>
      </w:r>
      <w:r w:rsidR="00262668">
        <w:rPr>
          <w:rFonts w:ascii="Times New Roman" w:hAnsi="Times New Roman" w:cs="Times New Roman"/>
          <w:sz w:val="28"/>
          <w:szCs w:val="28"/>
        </w:rPr>
        <w:t>ИС «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Туристического бюро</w:t>
      </w:r>
      <w:r w:rsidR="00262668">
        <w:rPr>
          <w:rFonts w:ascii="Times New Roman" w:hAnsi="Times New Roman" w:cs="Times New Roman"/>
          <w:sz w:val="28"/>
          <w:szCs w:val="28"/>
        </w:rPr>
        <w:t xml:space="preserve">» сотруднику отдела кадров </w:t>
      </w:r>
      <w:r w:rsidRPr="00263EF4">
        <w:rPr>
          <w:rFonts w:ascii="Times New Roman" w:hAnsi="Times New Roman" w:cs="Times New Roman"/>
          <w:sz w:val="28"/>
          <w:szCs w:val="28"/>
        </w:rPr>
        <w:t xml:space="preserve">нет необходимости </w:t>
      </w:r>
      <w:r w:rsidR="00262668">
        <w:rPr>
          <w:rFonts w:ascii="Times New Roman" w:hAnsi="Times New Roman" w:cs="Times New Roman"/>
          <w:sz w:val="28"/>
          <w:szCs w:val="28"/>
        </w:rPr>
        <w:t>пользоваться бумажным носителем. Учёт информации о сотруднике производится с помощью специализированной формы, и вся информация сохраняется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F668" w14:textId="57A92CE2" w:rsidR="00EF3DAB" w:rsidRDefault="00002A44" w:rsidP="00BC0C0C">
      <w:pPr>
        <w:jc w:val="center"/>
      </w:pPr>
      <w:r>
        <w:rPr>
          <w:noProof/>
          <w:lang w:eastAsia="ru-RU"/>
        </w:rPr>
        <w:drawing>
          <wp:inline distT="0" distB="0" distL="0" distR="0" wp14:anchorId="040477D7" wp14:editId="3D1439BE">
            <wp:extent cx="4495800" cy="1456266"/>
            <wp:effectExtent l="0" t="0" r="0" b="0"/>
            <wp:docPr id="17" name="Рисунок 17" descr="https://pandia.ru/text/80/162/images/image009_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dia.ru/text/80/162/images/image009_3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46" cy="14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0705" w14:textId="771B1E89" w:rsidR="003500A9" w:rsidRPr="00EC3FB5" w:rsidRDefault="00EF3DAB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2.3 - Диаграмма кооперации, отображающая взаимодействие </w:t>
      </w:r>
      <w:r w:rsidR="00262668">
        <w:rPr>
          <w:rFonts w:ascii="Times New Roman" w:hAnsi="Times New Roman" w:cs="Times New Roman"/>
          <w:sz w:val="24"/>
          <w:szCs w:val="24"/>
        </w:rPr>
        <w:t>сотрудника отдела кадров с информационной системой «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Туристического бюро</w:t>
      </w:r>
      <w:r w:rsidR="00262668">
        <w:rPr>
          <w:rFonts w:ascii="Times New Roman" w:hAnsi="Times New Roman" w:cs="Times New Roman"/>
          <w:sz w:val="24"/>
          <w:szCs w:val="24"/>
        </w:rPr>
        <w:t>»</w:t>
      </w:r>
      <w:bookmarkStart w:id="12" w:name="_Toc94034468"/>
    </w:p>
    <w:p w14:paraId="2745B77D" w14:textId="77777777" w:rsidR="003500A9" w:rsidRDefault="003500A9" w:rsidP="00D86506">
      <w:pPr>
        <w:pStyle w:val="2"/>
      </w:pPr>
    </w:p>
    <w:p w14:paraId="01726277" w14:textId="476921E2" w:rsidR="00D86506" w:rsidRDefault="00D86506" w:rsidP="00D86506">
      <w:pPr>
        <w:pStyle w:val="2"/>
      </w:pPr>
      <w:r>
        <w:t>2.4 Диаграммы действий</w:t>
      </w:r>
      <w:bookmarkEnd w:id="12"/>
    </w:p>
    <w:p w14:paraId="4E43DE5F" w14:textId="77777777" w:rsidR="00263EF4" w:rsidRDefault="00263EF4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CDEB3" w14:textId="69C06FDA" w:rsidR="00FD4897" w:rsidRDefault="00FD4897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 собой схемы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14:paraId="168FF855" w14:textId="77777777" w:rsidR="00263EF4" w:rsidRDefault="00263EF4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14:paraId="11089831" w14:textId="5E6C1E8E" w:rsidR="00FD4897" w:rsidRPr="00D76CAC" w:rsidRDefault="00002A44" w:rsidP="00BC0C0C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F4E5E7" wp14:editId="2468AAC5">
            <wp:extent cx="2726055" cy="3860800"/>
            <wp:effectExtent l="0" t="0" r="0" b="6350"/>
            <wp:docPr id="18" name="Рисунок 18" descr="https://pandia.ru/text/80/162/images/image05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dia.ru/text/80/162/images/image050_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F0F8" w14:textId="6818DBBA" w:rsidR="00FD4897" w:rsidRPr="00263EF4" w:rsidRDefault="00FD4897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2.4 – Диаграмма действий для процесса </w:t>
      </w:r>
      <w:r w:rsidR="00002A44">
        <w:rPr>
          <w:rFonts w:ascii="Times New Roman" w:hAnsi="Times New Roman" w:cs="Times New Roman"/>
          <w:sz w:val="24"/>
          <w:szCs w:val="24"/>
        </w:rPr>
        <w:t>оформления клиента</w:t>
      </w:r>
    </w:p>
    <w:p w14:paraId="24FD3239" w14:textId="77777777" w:rsidR="00D85FC6" w:rsidRDefault="00D85FC6" w:rsidP="003C5BBF">
      <w:pPr>
        <w:pStyle w:val="2"/>
        <w:ind w:firstLine="0"/>
      </w:pPr>
      <w:bookmarkStart w:id="13" w:name="_Toc94034469"/>
    </w:p>
    <w:p w14:paraId="1C381D3D" w14:textId="4DC1F5BD" w:rsidR="00D86506" w:rsidRDefault="00D86506" w:rsidP="00D86506">
      <w:pPr>
        <w:pStyle w:val="2"/>
      </w:pPr>
      <w:r>
        <w:t>2.5 Диаграмма классов</w:t>
      </w:r>
      <w:bookmarkEnd w:id="13"/>
    </w:p>
    <w:p w14:paraId="1E92D4AF" w14:textId="77777777" w:rsidR="0027798F" w:rsidRDefault="0027798F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E33523" w14:textId="4B2E4507" w:rsidR="00D85FC6" w:rsidRPr="00787393" w:rsidRDefault="00787393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14:paraId="2CEFE980" w14:textId="6CCCE66E" w:rsidR="00787393" w:rsidRDefault="00FF7123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</w:t>
      </w:r>
      <w:r w:rsidR="00677D12">
        <w:rPr>
          <w:rFonts w:ascii="Times New Roman" w:hAnsi="Times New Roman" w:cs="Times New Roman"/>
          <w:sz w:val="28"/>
          <w:szCs w:val="28"/>
        </w:rPr>
        <w:t xml:space="preserve">ажена диаграмма классов для ИС 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Туристического бюро</w:t>
      </w:r>
      <w:r w:rsidR="00D85FC6">
        <w:rPr>
          <w:rFonts w:ascii="Times New Roman" w:hAnsi="Times New Roman" w:cs="Times New Roman"/>
          <w:sz w:val="28"/>
          <w:szCs w:val="28"/>
        </w:rPr>
        <w:t>.</w:t>
      </w:r>
    </w:p>
    <w:p w14:paraId="7A6DCC90" w14:textId="6218000A" w:rsidR="00063992" w:rsidRDefault="00E702B3" w:rsidP="00BC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67738" wp14:editId="1A9395DE">
            <wp:extent cx="4732867" cy="3865865"/>
            <wp:effectExtent l="0" t="0" r="0" b="1905"/>
            <wp:docPr id="9" name="Рисунок 9" descr="https://www.uml2.ru/forum/index.php?action=dlattach;topic=2983.0;attach=2795;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uml2.ru/forum/index.php?action=dlattach;topic=2983.0;attach=2795;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52" cy="388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A190" w14:textId="654D4F7F" w:rsidR="00D85FC6" w:rsidRPr="00D85FC6" w:rsidRDefault="00063992" w:rsidP="004D2D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FC6">
        <w:rPr>
          <w:rFonts w:ascii="Times New Roman" w:hAnsi="Times New Roman" w:cs="Times New Roman"/>
          <w:sz w:val="24"/>
          <w:szCs w:val="24"/>
        </w:rPr>
        <w:t>Рисунок 2.</w:t>
      </w:r>
      <w:r w:rsidR="00734441" w:rsidRPr="00D85FC6">
        <w:rPr>
          <w:rFonts w:ascii="Times New Roman" w:hAnsi="Times New Roman" w:cs="Times New Roman"/>
          <w:sz w:val="24"/>
          <w:szCs w:val="24"/>
        </w:rPr>
        <w:t>5</w:t>
      </w:r>
      <w:r w:rsidRPr="00D85FC6">
        <w:rPr>
          <w:rFonts w:ascii="Times New Roman" w:hAnsi="Times New Roman" w:cs="Times New Roman"/>
          <w:sz w:val="24"/>
          <w:szCs w:val="24"/>
        </w:rPr>
        <w:t xml:space="preserve"> – Диаграмма классов </w:t>
      </w:r>
      <w:r w:rsidR="00D85FC6" w:rsidRPr="00D85FC6">
        <w:rPr>
          <w:rFonts w:ascii="Times New Roman" w:hAnsi="Times New Roman" w:cs="Times New Roman"/>
          <w:sz w:val="24"/>
          <w:szCs w:val="24"/>
        </w:rPr>
        <w:t>ИС</w:t>
      </w:r>
      <w:r w:rsidRPr="00D85FC6">
        <w:rPr>
          <w:rFonts w:ascii="Times New Roman" w:hAnsi="Times New Roman" w:cs="Times New Roman"/>
          <w:sz w:val="24"/>
          <w:szCs w:val="24"/>
        </w:rPr>
        <w:t xml:space="preserve"> «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Туристического бюро</w:t>
      </w:r>
      <w:r w:rsidRPr="00D85FC6">
        <w:rPr>
          <w:rFonts w:ascii="Times New Roman" w:hAnsi="Times New Roman" w:cs="Times New Roman"/>
          <w:sz w:val="24"/>
          <w:szCs w:val="24"/>
        </w:rPr>
        <w:t>»</w:t>
      </w:r>
    </w:p>
    <w:p w14:paraId="4C021ABB" w14:textId="0BB0EED1" w:rsidR="000601D8" w:rsidRDefault="00D86506" w:rsidP="00677D12">
      <w:pPr>
        <w:pStyle w:val="2"/>
        <w:tabs>
          <w:tab w:val="left" w:pos="8021"/>
        </w:tabs>
      </w:pPr>
      <w:bookmarkStart w:id="14" w:name="_Toc94034470"/>
      <w:r>
        <w:t>2.6 Диаграмма состояния объекта</w:t>
      </w:r>
      <w:bookmarkStart w:id="15" w:name="_Toc94034471"/>
      <w:bookmarkEnd w:id="14"/>
      <w:r w:rsidR="00677D12">
        <w:tab/>
      </w:r>
    </w:p>
    <w:p w14:paraId="3E455455" w14:textId="53231167" w:rsidR="008C7FC8" w:rsidRPr="00D85FC6" w:rsidRDefault="008C7FC8" w:rsidP="00BC0C0C">
      <w:pPr>
        <w:pStyle w:val="2"/>
      </w:pPr>
    </w:p>
    <w:p w14:paraId="2A260400" w14:textId="77777777" w:rsidR="0096407B" w:rsidRDefault="00063992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  <w:r w:rsidR="00EC3F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6E2C0CB" w14:textId="7C67B3C8" w:rsidR="00D85FC6" w:rsidRDefault="00EC3FB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D85FC6">
        <w:rPr>
          <w:rFonts w:ascii="Times New Roman" w:hAnsi="Times New Roman" w:cs="Times New Roman"/>
          <w:sz w:val="28"/>
          <w:szCs w:val="28"/>
        </w:rPr>
        <w:t>а рисунке 2.6</w:t>
      </w:r>
      <w:r w:rsidR="00D85FC6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</w:t>
      </w:r>
      <w:r w:rsidR="00D85FC6">
        <w:rPr>
          <w:rFonts w:ascii="Times New Roman" w:hAnsi="Times New Roman" w:cs="Times New Roman"/>
          <w:sz w:val="28"/>
          <w:szCs w:val="28"/>
        </w:rPr>
        <w:t>состояний</w:t>
      </w:r>
      <w:r w:rsidR="00677D12">
        <w:rPr>
          <w:rFonts w:ascii="Times New Roman" w:hAnsi="Times New Roman" w:cs="Times New Roman"/>
          <w:sz w:val="28"/>
          <w:szCs w:val="28"/>
        </w:rPr>
        <w:t xml:space="preserve"> для ИС 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Туристического бюро</w:t>
      </w:r>
      <w:r w:rsidR="00D85FC6">
        <w:rPr>
          <w:rFonts w:ascii="Times New Roman" w:hAnsi="Times New Roman" w:cs="Times New Roman"/>
          <w:sz w:val="28"/>
          <w:szCs w:val="28"/>
        </w:rPr>
        <w:t>.</w:t>
      </w:r>
    </w:p>
    <w:p w14:paraId="30AC1F53" w14:textId="32807474" w:rsidR="00D85FC6" w:rsidRDefault="00002A44" w:rsidP="00BC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8C71C6" wp14:editId="6342FC13">
            <wp:extent cx="3175000" cy="4064000"/>
            <wp:effectExtent l="0" t="0" r="6350" b="0"/>
            <wp:docPr id="20" name="Рисунок 20" descr="https://pandia.ru/text/80/162/images/image049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dia.ru/text/80/162/images/image049_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1" cy="407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C379" w14:textId="6F9B76D3" w:rsidR="00D85FC6" w:rsidRDefault="00D85FC6" w:rsidP="004D2D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FC6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85FC6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6F4786">
        <w:rPr>
          <w:rFonts w:ascii="Times New Roman" w:hAnsi="Times New Roman" w:cs="Times New Roman"/>
          <w:sz w:val="24"/>
          <w:szCs w:val="24"/>
        </w:rPr>
        <w:t>состояний</w:t>
      </w:r>
      <w:r w:rsidRPr="00D85FC6">
        <w:rPr>
          <w:rFonts w:ascii="Times New Roman" w:hAnsi="Times New Roman" w:cs="Times New Roman"/>
          <w:sz w:val="24"/>
          <w:szCs w:val="24"/>
        </w:rPr>
        <w:t xml:space="preserve"> ИС «</w:t>
      </w:r>
      <w:proofErr w:type="spellStart"/>
      <w:r w:rsidR="00677D12">
        <w:rPr>
          <w:rFonts w:ascii="Times New Roman" w:hAnsi="Times New Roman" w:cs="Times New Roman"/>
          <w:sz w:val="28"/>
          <w:szCs w:val="28"/>
          <w:lang w:eastAsia="ru-RU"/>
        </w:rPr>
        <w:t>Туристическе</w:t>
      </w:r>
      <w:proofErr w:type="spellEnd"/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 xml:space="preserve"> бюро</w:t>
      </w:r>
      <w:r w:rsidRPr="00D85FC6">
        <w:rPr>
          <w:rFonts w:ascii="Times New Roman" w:hAnsi="Times New Roman" w:cs="Times New Roman"/>
          <w:sz w:val="24"/>
          <w:szCs w:val="24"/>
        </w:rPr>
        <w:t>»</w:t>
      </w:r>
    </w:p>
    <w:p w14:paraId="5A440204" w14:textId="77777777" w:rsidR="00063992" w:rsidRP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FC6BCD" w14:textId="4ED865FF" w:rsidR="00063992" w:rsidRDefault="00D86506" w:rsidP="00EC3FB5">
      <w:pPr>
        <w:pStyle w:val="2"/>
      </w:pPr>
      <w:r>
        <w:t>2.7 Диаграмма компонентов</w:t>
      </w:r>
      <w:bookmarkEnd w:id="15"/>
    </w:p>
    <w:p w14:paraId="5ECDCA9E" w14:textId="77777777" w:rsidR="00BC0C0C" w:rsidRPr="00BC0C0C" w:rsidRDefault="00BC0C0C" w:rsidP="00BC0C0C"/>
    <w:p w14:paraId="11DC9882" w14:textId="508719FA" w:rsidR="000601D8" w:rsidRPr="000601D8" w:rsidRDefault="000601D8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 (рисунок 2.7)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уровне, то есть из каких частей оно состоит и как эти части связанны между собой.</w:t>
      </w:r>
    </w:p>
    <w:p w14:paraId="0A4FBD38" w14:textId="240D532F" w:rsidR="000601D8" w:rsidRDefault="00C92877" w:rsidP="007873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2AF06D" wp14:editId="3018D854">
            <wp:extent cx="4228454" cy="2904067"/>
            <wp:effectExtent l="0" t="0" r="0" b="0"/>
            <wp:docPr id="21" name="Рисунок 21" descr="https://pandia.ru/text/80/162/images/image08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dia.ru/text/80/162/images/image085_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27" cy="291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CF64" w14:textId="5930693A" w:rsidR="000058E8" w:rsidRDefault="000601D8" w:rsidP="004D2D6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2.7 – Диаграмма компонентов Администратор ИС</w:t>
      </w:r>
      <w:r w:rsidR="00787393">
        <w:rPr>
          <w:rFonts w:ascii="Times New Roman" w:hAnsi="Times New Roman" w:cs="Times New Roman"/>
          <w:sz w:val="24"/>
          <w:szCs w:val="24"/>
        </w:rPr>
        <w:t xml:space="preserve"> </w:t>
      </w:r>
      <w:r w:rsidRPr="00263EF4">
        <w:rPr>
          <w:rFonts w:ascii="Times New Roman" w:hAnsi="Times New Roman" w:cs="Times New Roman"/>
          <w:sz w:val="24"/>
          <w:szCs w:val="24"/>
        </w:rPr>
        <w:t>«</w:t>
      </w:r>
      <w:r w:rsid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Туристическое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 xml:space="preserve"> бюро</w:t>
      </w:r>
      <w:r w:rsidRPr="00263EF4">
        <w:rPr>
          <w:rFonts w:ascii="Times New Roman" w:hAnsi="Times New Roman" w:cs="Times New Roman"/>
          <w:sz w:val="24"/>
          <w:szCs w:val="24"/>
        </w:rPr>
        <w:t>»</w:t>
      </w:r>
    </w:p>
    <w:p w14:paraId="0BA8332E" w14:textId="77777777" w:rsidR="00EC3FB5" w:rsidRPr="00634063" w:rsidRDefault="00EC3FB5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88AE7B" w14:textId="5AD710E7" w:rsidR="00D86506" w:rsidRDefault="00D86506" w:rsidP="005904D2">
      <w:pPr>
        <w:pStyle w:val="2"/>
      </w:pPr>
      <w:bookmarkStart w:id="16" w:name="_Toc94034472"/>
      <w:r>
        <w:t>2.</w:t>
      </w:r>
      <w:r w:rsidRPr="009D5D38">
        <w:t>8 Диаграмма размещения</w:t>
      </w:r>
      <w:bookmarkEnd w:id="16"/>
    </w:p>
    <w:p w14:paraId="55332453" w14:textId="77777777" w:rsidR="00063992" w:rsidRDefault="00063992" w:rsidP="005904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5FAFB" w14:textId="462A05F3" w:rsidR="00660D09" w:rsidRPr="00660D09" w:rsidRDefault="00660D09" w:rsidP="00BC0C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объектно-ориентированной системы (другой вид - 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14:paraId="07B0546C" w14:textId="77777777" w:rsidR="00660D09" w:rsidRPr="00660D09" w:rsidRDefault="00660D09" w:rsidP="00660D09"/>
    <w:p w14:paraId="249A8BDD" w14:textId="1C714FF9" w:rsidR="00AB0587" w:rsidRDefault="00C92877" w:rsidP="00D85FC6">
      <w:pPr>
        <w:pStyle w:val="2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F3C9B8" wp14:editId="4BFF25E2">
            <wp:extent cx="4629150" cy="3462353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93" cy="347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E357" w14:textId="4D7782FC" w:rsidR="00660D09" w:rsidRDefault="00660D09" w:rsidP="00BC0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2.8</w:t>
      </w:r>
      <w:r w:rsid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Диаграмма размещения ИС</w:t>
      </w:r>
      <w:r w:rsidR="00063992"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677D12">
        <w:rPr>
          <w:rFonts w:ascii="Times New Roman" w:hAnsi="Times New Roman" w:cs="Times New Roman"/>
          <w:sz w:val="28"/>
          <w:szCs w:val="28"/>
          <w:lang w:eastAsia="ru-RU"/>
        </w:rPr>
        <w:t>Туристическое</w:t>
      </w:r>
      <w:r w:rsidR="00677D12" w:rsidRPr="00677D12">
        <w:rPr>
          <w:rFonts w:ascii="Times New Roman" w:hAnsi="Times New Roman" w:cs="Times New Roman"/>
          <w:sz w:val="28"/>
          <w:szCs w:val="28"/>
          <w:lang w:eastAsia="ru-RU"/>
        </w:rPr>
        <w:t xml:space="preserve"> бюро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0D68E934" w14:textId="77777777" w:rsidR="00C92877" w:rsidRPr="00BC0C0C" w:rsidRDefault="00C92877" w:rsidP="00BC0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13D36E" w14:textId="00A66AFA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Двухзвенная архитектура «клиент-сервер» (рисунок 2.8). В данной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архитектуре происходит разделение функций приложений пользователя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(клиента) и сервера. Клиентское приложение формирует запрос на языке SQL,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принимает его и переадресует SQL -серверу (специальной программе,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правляющей БД). Таким образом, сам запрос выполняется на стороне сервера,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клиенту передаются лишь результаты запроса.</w:t>
      </w:r>
    </w:p>
    <w:p w14:paraId="3CA2F5FB" w14:textId="77777777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14:paraId="52C381EA" w14:textId="0B269514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пользовательским ЭВМ;</w:t>
      </w:r>
    </w:p>
    <w:p w14:paraId="315BBEC8" w14:textId="03F34C98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14:paraId="120E9E7C" w14:textId="459A9AEC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14:paraId="55E2C24D" w14:textId="11A26CB9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повышение надёжность БД.</w:t>
      </w:r>
    </w:p>
    <w:p w14:paraId="7744FA35" w14:textId="77777777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14:paraId="2C3FB539" w14:textId="7AF23386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14:paraId="231809D3" w14:textId="2D19C944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14:paraId="6AF343C6" w14:textId="6D7A0707" w:rsidR="00CA3D6D" w:rsidRPr="0073080B" w:rsidRDefault="00CA3D6D" w:rsidP="00BC0C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2BF2A5" w14:textId="1D84BD83" w:rsidR="003C5BBF" w:rsidRDefault="003C5BBF" w:rsidP="00EC3FB5">
      <w:pPr>
        <w:pStyle w:val="1"/>
        <w:ind w:firstLine="0"/>
      </w:pPr>
      <w:bookmarkStart w:id="17" w:name="_Toc94034473"/>
    </w:p>
    <w:p w14:paraId="086704AA" w14:textId="732A9877" w:rsidR="00F0196E" w:rsidRDefault="00F0196E" w:rsidP="00F0196E">
      <w:pPr>
        <w:rPr>
          <w:lang w:eastAsia="ar-SA"/>
        </w:rPr>
      </w:pPr>
    </w:p>
    <w:p w14:paraId="4427FB9A" w14:textId="4CEC0BDA" w:rsidR="00F0196E" w:rsidRDefault="00F0196E" w:rsidP="00F0196E">
      <w:pPr>
        <w:rPr>
          <w:lang w:eastAsia="ar-SA"/>
        </w:rPr>
      </w:pPr>
    </w:p>
    <w:p w14:paraId="168F79EC" w14:textId="19451067" w:rsidR="00F0196E" w:rsidRDefault="00F0196E" w:rsidP="00F0196E">
      <w:pPr>
        <w:rPr>
          <w:lang w:eastAsia="ar-SA"/>
        </w:rPr>
      </w:pPr>
    </w:p>
    <w:p w14:paraId="099305B4" w14:textId="684E8C66" w:rsidR="00F0196E" w:rsidRDefault="00F0196E" w:rsidP="00F0196E">
      <w:pPr>
        <w:rPr>
          <w:lang w:eastAsia="ar-SA"/>
        </w:rPr>
      </w:pPr>
    </w:p>
    <w:p w14:paraId="286D263C" w14:textId="7E6084F7" w:rsidR="00F0196E" w:rsidRDefault="00F0196E" w:rsidP="00F0196E">
      <w:pPr>
        <w:rPr>
          <w:lang w:eastAsia="ar-SA"/>
        </w:rPr>
      </w:pPr>
    </w:p>
    <w:p w14:paraId="57D9E846" w14:textId="5DB098AC" w:rsidR="00F0196E" w:rsidRDefault="00F0196E" w:rsidP="00F0196E">
      <w:pPr>
        <w:rPr>
          <w:lang w:eastAsia="ar-SA"/>
        </w:rPr>
      </w:pPr>
    </w:p>
    <w:p w14:paraId="5ADDF71E" w14:textId="105E24AD" w:rsidR="00F0196E" w:rsidRDefault="00F0196E" w:rsidP="00F0196E">
      <w:pPr>
        <w:rPr>
          <w:lang w:eastAsia="ar-SA"/>
        </w:rPr>
      </w:pPr>
    </w:p>
    <w:p w14:paraId="06B1AE1C" w14:textId="6971108E" w:rsidR="00F0196E" w:rsidRDefault="00F0196E" w:rsidP="00F0196E">
      <w:pPr>
        <w:rPr>
          <w:lang w:eastAsia="ar-SA"/>
        </w:rPr>
      </w:pPr>
    </w:p>
    <w:p w14:paraId="3195141E" w14:textId="3F319864" w:rsidR="00F0196E" w:rsidRDefault="00F0196E" w:rsidP="00F0196E">
      <w:pPr>
        <w:rPr>
          <w:lang w:eastAsia="ar-SA"/>
        </w:rPr>
      </w:pPr>
    </w:p>
    <w:p w14:paraId="6CB017D5" w14:textId="3A8F289C" w:rsidR="00F0196E" w:rsidRDefault="00F0196E" w:rsidP="00F0196E">
      <w:pPr>
        <w:rPr>
          <w:lang w:eastAsia="ar-SA"/>
        </w:rPr>
      </w:pPr>
    </w:p>
    <w:p w14:paraId="25C2B1E8" w14:textId="392FE1AE" w:rsidR="00F0196E" w:rsidRDefault="00F0196E" w:rsidP="00F0196E">
      <w:pPr>
        <w:rPr>
          <w:lang w:eastAsia="ar-SA"/>
        </w:rPr>
      </w:pPr>
    </w:p>
    <w:bookmarkEnd w:id="17"/>
    <w:p w14:paraId="7CF1A63A" w14:textId="77777777" w:rsidR="00F0196E" w:rsidRPr="00F0196E" w:rsidRDefault="00F0196E" w:rsidP="00F0196E">
      <w:pPr>
        <w:rPr>
          <w:lang w:eastAsia="ar-SA"/>
        </w:rPr>
      </w:pPr>
    </w:p>
    <w:sectPr w:rsidR="00F0196E" w:rsidRPr="00F0196E" w:rsidSect="00997EA8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49466" w14:textId="77777777" w:rsidR="008101CA" w:rsidRDefault="008101CA" w:rsidP="00997EA8">
      <w:pPr>
        <w:spacing w:after="0" w:line="240" w:lineRule="auto"/>
      </w:pPr>
      <w:r>
        <w:separator/>
      </w:r>
    </w:p>
    <w:p w14:paraId="7BEDAEC5" w14:textId="77777777" w:rsidR="008101CA" w:rsidRDefault="008101CA"/>
  </w:endnote>
  <w:endnote w:type="continuationSeparator" w:id="0">
    <w:p w14:paraId="60ED2E92" w14:textId="77777777" w:rsidR="008101CA" w:rsidRDefault="008101CA" w:rsidP="00997EA8">
      <w:pPr>
        <w:spacing w:after="0" w:line="240" w:lineRule="auto"/>
      </w:pPr>
      <w:r>
        <w:continuationSeparator/>
      </w:r>
    </w:p>
    <w:p w14:paraId="06207680" w14:textId="77777777" w:rsidR="008101CA" w:rsidRDefault="00810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716399441"/>
    </w:sdtPr>
    <w:sdtEndPr/>
    <w:sdtContent>
      <w:p w14:paraId="6D38175E" w14:textId="2F2988D4" w:rsidR="003D02FE" w:rsidRPr="00263EF4" w:rsidRDefault="003D02FE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77D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4912B" w14:textId="77777777" w:rsidR="008101CA" w:rsidRDefault="008101CA" w:rsidP="00997EA8">
      <w:pPr>
        <w:spacing w:after="0" w:line="240" w:lineRule="auto"/>
      </w:pPr>
      <w:r>
        <w:separator/>
      </w:r>
    </w:p>
    <w:p w14:paraId="0AB212EA" w14:textId="77777777" w:rsidR="008101CA" w:rsidRDefault="008101CA"/>
  </w:footnote>
  <w:footnote w:type="continuationSeparator" w:id="0">
    <w:p w14:paraId="60943B39" w14:textId="77777777" w:rsidR="008101CA" w:rsidRDefault="008101CA" w:rsidP="00997EA8">
      <w:pPr>
        <w:spacing w:after="0" w:line="240" w:lineRule="auto"/>
      </w:pPr>
      <w:r>
        <w:continuationSeparator/>
      </w:r>
    </w:p>
    <w:p w14:paraId="31B0D9FE" w14:textId="77777777" w:rsidR="008101CA" w:rsidRDefault="008101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CF50E6"/>
    <w:multiLevelType w:val="hybridMultilevel"/>
    <w:tmpl w:val="7A78B5E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392B64"/>
    <w:multiLevelType w:val="hybridMultilevel"/>
    <w:tmpl w:val="89364A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886809"/>
    <w:multiLevelType w:val="hybridMultilevel"/>
    <w:tmpl w:val="C262CD2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3E76B2"/>
    <w:multiLevelType w:val="hybridMultilevel"/>
    <w:tmpl w:val="BE622E6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C23B3C"/>
    <w:multiLevelType w:val="hybridMultilevel"/>
    <w:tmpl w:val="473896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7869AE"/>
    <w:multiLevelType w:val="hybridMultilevel"/>
    <w:tmpl w:val="EF5A148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06F5F"/>
    <w:multiLevelType w:val="hybridMultilevel"/>
    <w:tmpl w:val="D39A462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5808ED"/>
    <w:multiLevelType w:val="hybridMultilevel"/>
    <w:tmpl w:val="0D944F92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E2C2BE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23D4310"/>
    <w:multiLevelType w:val="hybridMultilevel"/>
    <w:tmpl w:val="1EBEA2A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8CE1789"/>
    <w:multiLevelType w:val="hybridMultilevel"/>
    <w:tmpl w:val="2CF078E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E41AB7"/>
    <w:multiLevelType w:val="hybridMultilevel"/>
    <w:tmpl w:val="25EA0C1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340318"/>
    <w:multiLevelType w:val="hybridMultilevel"/>
    <w:tmpl w:val="C06C9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>
    <w:nsid w:val="3A115CD7"/>
    <w:multiLevelType w:val="hybridMultilevel"/>
    <w:tmpl w:val="CD1096B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377674"/>
    <w:multiLevelType w:val="hybridMultilevel"/>
    <w:tmpl w:val="12908BB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600422C"/>
    <w:multiLevelType w:val="hybridMultilevel"/>
    <w:tmpl w:val="C6B478B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DCC5CA2"/>
    <w:multiLevelType w:val="hybridMultilevel"/>
    <w:tmpl w:val="E648E8F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4C8316E"/>
    <w:multiLevelType w:val="hybridMultilevel"/>
    <w:tmpl w:val="3A7623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AC74AA6"/>
    <w:multiLevelType w:val="hybridMultilevel"/>
    <w:tmpl w:val="25E64A3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B05203D"/>
    <w:multiLevelType w:val="hybridMultilevel"/>
    <w:tmpl w:val="D6ECB62A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CCA6C51"/>
    <w:multiLevelType w:val="hybridMultilevel"/>
    <w:tmpl w:val="55AAACBE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6671A"/>
    <w:multiLevelType w:val="hybridMultilevel"/>
    <w:tmpl w:val="472A8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FCB4B18"/>
    <w:multiLevelType w:val="hybridMultilevel"/>
    <w:tmpl w:val="1C2E653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1610B13"/>
    <w:multiLevelType w:val="hybridMultilevel"/>
    <w:tmpl w:val="F5403B5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D57F2F"/>
    <w:multiLevelType w:val="hybridMultilevel"/>
    <w:tmpl w:val="E118FD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CF08B2"/>
    <w:multiLevelType w:val="hybridMultilevel"/>
    <w:tmpl w:val="8AD697F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>
    <w:nsid w:val="6D6058A1"/>
    <w:multiLevelType w:val="hybridMultilevel"/>
    <w:tmpl w:val="D326FD6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6">
    <w:nsid w:val="73415014"/>
    <w:multiLevelType w:val="hybridMultilevel"/>
    <w:tmpl w:val="8D7C586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203371"/>
    <w:multiLevelType w:val="hybridMultilevel"/>
    <w:tmpl w:val="5386A3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5AC1277"/>
    <w:multiLevelType w:val="hybridMultilevel"/>
    <w:tmpl w:val="299CB20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F6370E"/>
    <w:multiLevelType w:val="hybridMultilevel"/>
    <w:tmpl w:val="923EDD8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3"/>
  </w:num>
  <w:num w:numId="4">
    <w:abstractNumId w:val="22"/>
  </w:num>
  <w:num w:numId="5">
    <w:abstractNumId w:val="39"/>
  </w:num>
  <w:num w:numId="6">
    <w:abstractNumId w:val="35"/>
  </w:num>
  <w:num w:numId="7">
    <w:abstractNumId w:val="10"/>
  </w:num>
  <w:num w:numId="8">
    <w:abstractNumId w:val="11"/>
  </w:num>
  <w:num w:numId="9">
    <w:abstractNumId w:val="6"/>
  </w:num>
  <w:num w:numId="10">
    <w:abstractNumId w:val="31"/>
  </w:num>
  <w:num w:numId="11">
    <w:abstractNumId w:val="23"/>
  </w:num>
  <w:num w:numId="12">
    <w:abstractNumId w:val="1"/>
  </w:num>
  <w:num w:numId="13">
    <w:abstractNumId w:val="17"/>
  </w:num>
  <w:num w:numId="14">
    <w:abstractNumId w:val="12"/>
  </w:num>
  <w:num w:numId="15">
    <w:abstractNumId w:val="36"/>
  </w:num>
  <w:num w:numId="16">
    <w:abstractNumId w:val="14"/>
  </w:num>
  <w:num w:numId="17">
    <w:abstractNumId w:val="4"/>
  </w:num>
  <w:num w:numId="18">
    <w:abstractNumId w:val="8"/>
  </w:num>
  <w:num w:numId="19">
    <w:abstractNumId w:val="27"/>
  </w:num>
  <w:num w:numId="20">
    <w:abstractNumId w:val="7"/>
  </w:num>
  <w:num w:numId="21">
    <w:abstractNumId w:val="32"/>
  </w:num>
  <w:num w:numId="22">
    <w:abstractNumId w:val="24"/>
  </w:num>
  <w:num w:numId="23">
    <w:abstractNumId w:val="3"/>
  </w:num>
  <w:num w:numId="24">
    <w:abstractNumId w:val="18"/>
  </w:num>
  <w:num w:numId="25">
    <w:abstractNumId w:val="5"/>
  </w:num>
  <w:num w:numId="26">
    <w:abstractNumId w:val="28"/>
  </w:num>
  <w:num w:numId="27">
    <w:abstractNumId w:val="29"/>
  </w:num>
  <w:num w:numId="28">
    <w:abstractNumId w:val="2"/>
  </w:num>
  <w:num w:numId="29">
    <w:abstractNumId w:val="34"/>
  </w:num>
  <w:num w:numId="30">
    <w:abstractNumId w:val="26"/>
  </w:num>
  <w:num w:numId="31">
    <w:abstractNumId w:val="15"/>
  </w:num>
  <w:num w:numId="32">
    <w:abstractNumId w:val="30"/>
  </w:num>
  <w:num w:numId="33">
    <w:abstractNumId w:val="13"/>
  </w:num>
  <w:num w:numId="34">
    <w:abstractNumId w:val="20"/>
  </w:num>
  <w:num w:numId="35">
    <w:abstractNumId w:val="40"/>
  </w:num>
  <w:num w:numId="36">
    <w:abstractNumId w:val="37"/>
  </w:num>
  <w:num w:numId="37">
    <w:abstractNumId w:val="21"/>
  </w:num>
  <w:num w:numId="38">
    <w:abstractNumId w:val="38"/>
  </w:num>
  <w:num w:numId="39">
    <w:abstractNumId w:val="25"/>
  </w:num>
  <w:num w:numId="40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64"/>
    <w:rsid w:val="00002A44"/>
    <w:rsid w:val="000058E8"/>
    <w:rsid w:val="00006E35"/>
    <w:rsid w:val="00011E9A"/>
    <w:rsid w:val="000326E1"/>
    <w:rsid w:val="00046045"/>
    <w:rsid w:val="000601D8"/>
    <w:rsid w:val="00063992"/>
    <w:rsid w:val="000904A8"/>
    <w:rsid w:val="000A0E4F"/>
    <w:rsid w:val="000B451C"/>
    <w:rsid w:val="000C6D25"/>
    <w:rsid w:val="000D1BE0"/>
    <w:rsid w:val="000D271D"/>
    <w:rsid w:val="000F2368"/>
    <w:rsid w:val="00102753"/>
    <w:rsid w:val="00115AAA"/>
    <w:rsid w:val="00125565"/>
    <w:rsid w:val="00125B13"/>
    <w:rsid w:val="00133A73"/>
    <w:rsid w:val="00135595"/>
    <w:rsid w:val="00141BBE"/>
    <w:rsid w:val="00157061"/>
    <w:rsid w:val="00157596"/>
    <w:rsid w:val="00173406"/>
    <w:rsid w:val="00181EEA"/>
    <w:rsid w:val="00182327"/>
    <w:rsid w:val="001901E2"/>
    <w:rsid w:val="001A1AE8"/>
    <w:rsid w:val="001C26C5"/>
    <w:rsid w:val="001C35C9"/>
    <w:rsid w:val="001C657C"/>
    <w:rsid w:val="001D5F01"/>
    <w:rsid w:val="001F20E8"/>
    <w:rsid w:val="001F2FC5"/>
    <w:rsid w:val="001F72D5"/>
    <w:rsid w:val="002105CC"/>
    <w:rsid w:val="0022383D"/>
    <w:rsid w:val="002303DE"/>
    <w:rsid w:val="00242E37"/>
    <w:rsid w:val="0024437D"/>
    <w:rsid w:val="00254CB2"/>
    <w:rsid w:val="00257CEA"/>
    <w:rsid w:val="00262668"/>
    <w:rsid w:val="00263EF4"/>
    <w:rsid w:val="00270A76"/>
    <w:rsid w:val="0027798F"/>
    <w:rsid w:val="00284951"/>
    <w:rsid w:val="00284F61"/>
    <w:rsid w:val="002B07D5"/>
    <w:rsid w:val="002C47D2"/>
    <w:rsid w:val="002E6D27"/>
    <w:rsid w:val="0030491D"/>
    <w:rsid w:val="00322418"/>
    <w:rsid w:val="00325D7E"/>
    <w:rsid w:val="00330780"/>
    <w:rsid w:val="00341149"/>
    <w:rsid w:val="00345664"/>
    <w:rsid w:val="003500A9"/>
    <w:rsid w:val="00350A43"/>
    <w:rsid w:val="0037596C"/>
    <w:rsid w:val="00386317"/>
    <w:rsid w:val="00387B09"/>
    <w:rsid w:val="003C5BBF"/>
    <w:rsid w:val="003D02FE"/>
    <w:rsid w:val="003D2E56"/>
    <w:rsid w:val="003D3191"/>
    <w:rsid w:val="003E7EA3"/>
    <w:rsid w:val="004063BB"/>
    <w:rsid w:val="0042262D"/>
    <w:rsid w:val="004262AB"/>
    <w:rsid w:val="00436946"/>
    <w:rsid w:val="00441927"/>
    <w:rsid w:val="00463272"/>
    <w:rsid w:val="00466258"/>
    <w:rsid w:val="0046678A"/>
    <w:rsid w:val="00473B5A"/>
    <w:rsid w:val="0047492E"/>
    <w:rsid w:val="004757D3"/>
    <w:rsid w:val="00484B12"/>
    <w:rsid w:val="004920A9"/>
    <w:rsid w:val="00496F32"/>
    <w:rsid w:val="004B05B1"/>
    <w:rsid w:val="004B48B8"/>
    <w:rsid w:val="004D13F2"/>
    <w:rsid w:val="004D2D66"/>
    <w:rsid w:val="004D7D0B"/>
    <w:rsid w:val="004F6FF3"/>
    <w:rsid w:val="005113E8"/>
    <w:rsid w:val="00524A35"/>
    <w:rsid w:val="00533B11"/>
    <w:rsid w:val="00535BC8"/>
    <w:rsid w:val="00540339"/>
    <w:rsid w:val="005571FB"/>
    <w:rsid w:val="005611E8"/>
    <w:rsid w:val="00582E03"/>
    <w:rsid w:val="005904D2"/>
    <w:rsid w:val="005B03C2"/>
    <w:rsid w:val="005B1597"/>
    <w:rsid w:val="005B57DF"/>
    <w:rsid w:val="005C4AC1"/>
    <w:rsid w:val="005C7857"/>
    <w:rsid w:val="005D330B"/>
    <w:rsid w:val="005F53D4"/>
    <w:rsid w:val="0060784C"/>
    <w:rsid w:val="0061199C"/>
    <w:rsid w:val="006332C9"/>
    <w:rsid w:val="00634063"/>
    <w:rsid w:val="00636658"/>
    <w:rsid w:val="006407F3"/>
    <w:rsid w:val="00647E9F"/>
    <w:rsid w:val="0065377F"/>
    <w:rsid w:val="00660D09"/>
    <w:rsid w:val="00663153"/>
    <w:rsid w:val="0067388F"/>
    <w:rsid w:val="00674075"/>
    <w:rsid w:val="00677D12"/>
    <w:rsid w:val="00684E86"/>
    <w:rsid w:val="00685E8A"/>
    <w:rsid w:val="006A0AE7"/>
    <w:rsid w:val="006A666E"/>
    <w:rsid w:val="006A77D9"/>
    <w:rsid w:val="006B035A"/>
    <w:rsid w:val="006B2F4F"/>
    <w:rsid w:val="006F4786"/>
    <w:rsid w:val="00714A33"/>
    <w:rsid w:val="00716167"/>
    <w:rsid w:val="00720241"/>
    <w:rsid w:val="00727505"/>
    <w:rsid w:val="0073080B"/>
    <w:rsid w:val="00733351"/>
    <w:rsid w:val="00734441"/>
    <w:rsid w:val="00742359"/>
    <w:rsid w:val="00750263"/>
    <w:rsid w:val="00771B6D"/>
    <w:rsid w:val="007850A5"/>
    <w:rsid w:val="00787393"/>
    <w:rsid w:val="007A49F4"/>
    <w:rsid w:val="007C370B"/>
    <w:rsid w:val="007E0655"/>
    <w:rsid w:val="008101CA"/>
    <w:rsid w:val="008139DA"/>
    <w:rsid w:val="00831262"/>
    <w:rsid w:val="00842D39"/>
    <w:rsid w:val="00857F16"/>
    <w:rsid w:val="008A286D"/>
    <w:rsid w:val="008A2AD9"/>
    <w:rsid w:val="008B14DD"/>
    <w:rsid w:val="008B7050"/>
    <w:rsid w:val="008B797C"/>
    <w:rsid w:val="008C0516"/>
    <w:rsid w:val="008C0AF2"/>
    <w:rsid w:val="008C7FC8"/>
    <w:rsid w:val="00901AB0"/>
    <w:rsid w:val="00905AE0"/>
    <w:rsid w:val="00920D96"/>
    <w:rsid w:val="00925433"/>
    <w:rsid w:val="0093091D"/>
    <w:rsid w:val="0093529A"/>
    <w:rsid w:val="00936B01"/>
    <w:rsid w:val="0096407B"/>
    <w:rsid w:val="0097039C"/>
    <w:rsid w:val="009735D6"/>
    <w:rsid w:val="009756CB"/>
    <w:rsid w:val="00996600"/>
    <w:rsid w:val="00997EA8"/>
    <w:rsid w:val="009B0424"/>
    <w:rsid w:val="009B3036"/>
    <w:rsid w:val="009C3BC8"/>
    <w:rsid w:val="009C5A3D"/>
    <w:rsid w:val="009D6DB5"/>
    <w:rsid w:val="009F1A71"/>
    <w:rsid w:val="00A018D0"/>
    <w:rsid w:val="00A20FF5"/>
    <w:rsid w:val="00A26E82"/>
    <w:rsid w:val="00A464C8"/>
    <w:rsid w:val="00A54FF1"/>
    <w:rsid w:val="00A66775"/>
    <w:rsid w:val="00A67449"/>
    <w:rsid w:val="00A73997"/>
    <w:rsid w:val="00A76A29"/>
    <w:rsid w:val="00A90AB5"/>
    <w:rsid w:val="00A92693"/>
    <w:rsid w:val="00A95B4C"/>
    <w:rsid w:val="00A96666"/>
    <w:rsid w:val="00AA5050"/>
    <w:rsid w:val="00AB0587"/>
    <w:rsid w:val="00AB7616"/>
    <w:rsid w:val="00AC0A6E"/>
    <w:rsid w:val="00AC1502"/>
    <w:rsid w:val="00AC6F1B"/>
    <w:rsid w:val="00AD0EAF"/>
    <w:rsid w:val="00AD11CE"/>
    <w:rsid w:val="00AD159B"/>
    <w:rsid w:val="00AE5379"/>
    <w:rsid w:val="00AE6F34"/>
    <w:rsid w:val="00AE77B5"/>
    <w:rsid w:val="00AF3E08"/>
    <w:rsid w:val="00AF7055"/>
    <w:rsid w:val="00B0041D"/>
    <w:rsid w:val="00B13C91"/>
    <w:rsid w:val="00B17BB6"/>
    <w:rsid w:val="00B25B22"/>
    <w:rsid w:val="00B2736C"/>
    <w:rsid w:val="00B37473"/>
    <w:rsid w:val="00B40F1F"/>
    <w:rsid w:val="00B4260D"/>
    <w:rsid w:val="00B4320F"/>
    <w:rsid w:val="00B52819"/>
    <w:rsid w:val="00B565AD"/>
    <w:rsid w:val="00B61A90"/>
    <w:rsid w:val="00B6309E"/>
    <w:rsid w:val="00B646C3"/>
    <w:rsid w:val="00BB2059"/>
    <w:rsid w:val="00BC0C0C"/>
    <w:rsid w:val="00BE4F5B"/>
    <w:rsid w:val="00C16574"/>
    <w:rsid w:val="00C30910"/>
    <w:rsid w:val="00C46E37"/>
    <w:rsid w:val="00C47FB9"/>
    <w:rsid w:val="00C50843"/>
    <w:rsid w:val="00C521A1"/>
    <w:rsid w:val="00C569A2"/>
    <w:rsid w:val="00C608AD"/>
    <w:rsid w:val="00C634EA"/>
    <w:rsid w:val="00C86562"/>
    <w:rsid w:val="00C92877"/>
    <w:rsid w:val="00C92A8D"/>
    <w:rsid w:val="00C94F13"/>
    <w:rsid w:val="00CA18EA"/>
    <w:rsid w:val="00CA3D6D"/>
    <w:rsid w:val="00CA4069"/>
    <w:rsid w:val="00CC2750"/>
    <w:rsid w:val="00CC37F1"/>
    <w:rsid w:val="00CC50B5"/>
    <w:rsid w:val="00CC5391"/>
    <w:rsid w:val="00CD145F"/>
    <w:rsid w:val="00CE6969"/>
    <w:rsid w:val="00CF3722"/>
    <w:rsid w:val="00D103B6"/>
    <w:rsid w:val="00D133F9"/>
    <w:rsid w:val="00D43787"/>
    <w:rsid w:val="00D47726"/>
    <w:rsid w:val="00D57A41"/>
    <w:rsid w:val="00D7328C"/>
    <w:rsid w:val="00D76CAC"/>
    <w:rsid w:val="00D85FC6"/>
    <w:rsid w:val="00D86506"/>
    <w:rsid w:val="00D92615"/>
    <w:rsid w:val="00DB2EBA"/>
    <w:rsid w:val="00DC45BC"/>
    <w:rsid w:val="00DF13BA"/>
    <w:rsid w:val="00DF2C46"/>
    <w:rsid w:val="00DF4207"/>
    <w:rsid w:val="00E05A82"/>
    <w:rsid w:val="00E0675C"/>
    <w:rsid w:val="00E17B70"/>
    <w:rsid w:val="00E320EF"/>
    <w:rsid w:val="00E46E7E"/>
    <w:rsid w:val="00E5027C"/>
    <w:rsid w:val="00E702B3"/>
    <w:rsid w:val="00E73C0A"/>
    <w:rsid w:val="00E771E4"/>
    <w:rsid w:val="00E776D2"/>
    <w:rsid w:val="00E80EFC"/>
    <w:rsid w:val="00E81AF9"/>
    <w:rsid w:val="00E82A92"/>
    <w:rsid w:val="00E93C55"/>
    <w:rsid w:val="00E97F04"/>
    <w:rsid w:val="00EA77AC"/>
    <w:rsid w:val="00EB2403"/>
    <w:rsid w:val="00EC3FB5"/>
    <w:rsid w:val="00EC635D"/>
    <w:rsid w:val="00ED02BF"/>
    <w:rsid w:val="00EF2D60"/>
    <w:rsid w:val="00EF3DAB"/>
    <w:rsid w:val="00EF6411"/>
    <w:rsid w:val="00F0196E"/>
    <w:rsid w:val="00F04D44"/>
    <w:rsid w:val="00F1394F"/>
    <w:rsid w:val="00F13E75"/>
    <w:rsid w:val="00F213AB"/>
    <w:rsid w:val="00F22D78"/>
    <w:rsid w:val="00F22E1C"/>
    <w:rsid w:val="00F32542"/>
    <w:rsid w:val="00F340E4"/>
    <w:rsid w:val="00F35999"/>
    <w:rsid w:val="00F61CA6"/>
    <w:rsid w:val="00F73599"/>
    <w:rsid w:val="00F77B6B"/>
    <w:rsid w:val="00F8111F"/>
    <w:rsid w:val="00F813D0"/>
    <w:rsid w:val="00F83586"/>
    <w:rsid w:val="00F84955"/>
    <w:rsid w:val="00F97FAF"/>
    <w:rsid w:val="00FA52AD"/>
    <w:rsid w:val="00FB1DBD"/>
    <w:rsid w:val="00FB662D"/>
    <w:rsid w:val="00FD02D5"/>
    <w:rsid w:val="00FD4897"/>
    <w:rsid w:val="00FD679C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8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a"/>
    <w:uiPriority w:val="39"/>
    <w:rsid w:val="00F8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8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a"/>
    <w:uiPriority w:val="39"/>
    <w:rsid w:val="00F8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D800-735F-423E-B74C-C13FC023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Ворона Ворона</cp:lastModifiedBy>
  <cp:revision>2</cp:revision>
  <dcterms:created xsi:type="dcterms:W3CDTF">2022-06-26T17:10:00Z</dcterms:created>
  <dcterms:modified xsi:type="dcterms:W3CDTF">2022-06-26T17:10:00Z</dcterms:modified>
</cp:coreProperties>
</file>