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1EEA" w14:textId="77777777" w:rsidR="006C4724" w:rsidRPr="006C4724" w:rsidRDefault="006C4724" w:rsidP="006C4724">
      <w:pPr>
        <w:spacing w:after="0"/>
        <w:rPr>
          <w:rFonts w:hint="eastAsia"/>
          <w:b/>
          <w:bCs/>
          <w:sz w:val="24"/>
          <w:szCs w:val="28"/>
        </w:rPr>
      </w:pPr>
      <w:r w:rsidRPr="006C4724">
        <w:rPr>
          <w:rFonts w:hint="eastAsia"/>
          <w:b/>
          <w:bCs/>
          <w:sz w:val="24"/>
          <w:szCs w:val="28"/>
        </w:rPr>
        <w:t>本发明与三件相关专利的技术区别汇总</w:t>
      </w:r>
    </w:p>
    <w:p w14:paraId="6B2527A4" w14:textId="77777777" w:rsidR="006C4724" w:rsidRDefault="006C4724" w:rsidP="006C4724">
      <w:pPr>
        <w:spacing w:after="0"/>
        <w:rPr>
          <w:rFonts w:hint="eastAsia"/>
        </w:rPr>
      </w:pPr>
    </w:p>
    <w:p w14:paraId="0B6EA948" w14:textId="77777777" w:rsidR="006C4724" w:rsidRDefault="006C4724" w:rsidP="006C4724">
      <w:pPr>
        <w:spacing w:after="0"/>
        <w:rPr>
          <w:rFonts w:hint="eastAsia"/>
        </w:rPr>
      </w:pPr>
      <w:r>
        <w:rPr>
          <w:rFonts w:hint="eastAsia"/>
        </w:rPr>
        <w:t>本报告对比了本发明《一种基于大模型多智能体的自适应人机共情量表构建与验证方法及系统》</w:t>
      </w:r>
    </w:p>
    <w:p w14:paraId="2F60D572" w14:textId="77777777" w:rsidR="006C4724" w:rsidRDefault="006C4724" w:rsidP="006C4724">
      <w:pPr>
        <w:spacing w:after="0"/>
        <w:rPr>
          <w:rFonts w:hint="eastAsia"/>
        </w:rPr>
      </w:pPr>
      <w:r>
        <w:rPr>
          <w:rFonts w:hint="eastAsia"/>
        </w:rPr>
        <w:t>与三件现有公开专利（CN120613057A、CN120878087A、CN120643229A）的主要差异，并</w:t>
      </w:r>
    </w:p>
    <w:p w14:paraId="00AD4B51" w14:textId="34941263" w:rsidR="006C4724" w:rsidRDefault="006C4724" w:rsidP="006C4724">
      <w:pPr>
        <w:spacing w:after="0"/>
        <w:rPr>
          <w:rFonts w:hint="eastAsia"/>
        </w:rPr>
      </w:pPr>
      <w:r>
        <w:rPr>
          <w:rFonts w:hint="eastAsia"/>
        </w:rPr>
        <w:t>引用相关专利原文条目作为佐证。</w:t>
      </w:r>
    </w:p>
    <w:p w14:paraId="132F1515" w14:textId="77777777" w:rsidR="006C4724" w:rsidRDefault="006C4724" w:rsidP="006C4724">
      <w:pPr>
        <w:spacing w:after="0"/>
        <w:rPr>
          <w:rFonts w:hint="eastAsia"/>
        </w:rPr>
      </w:pPr>
      <w:r>
        <w:rPr>
          <w:rFonts w:hint="eastAsia"/>
        </w:rPr>
        <w:t>-------------------------------------------------------</w:t>
      </w:r>
    </w:p>
    <w:p w14:paraId="10487204" w14:textId="77777777" w:rsidR="006C4724" w:rsidRDefault="006C4724" w:rsidP="006C4724">
      <w:pPr>
        <w:spacing w:after="0"/>
        <w:rPr>
          <w:rFonts w:hint="eastAsia"/>
        </w:rPr>
      </w:pPr>
      <w:r>
        <w:rPr>
          <w:rFonts w:hint="eastAsia"/>
        </w:rPr>
        <w:t>一、CN120613057A 与本发明的区别</w:t>
      </w:r>
    </w:p>
    <w:p w14:paraId="464AC8F3" w14:textId="77777777" w:rsidR="006C4724" w:rsidRDefault="006C4724" w:rsidP="006C4724">
      <w:pPr>
        <w:spacing w:after="0"/>
        <w:rPr>
          <w:rFonts w:hint="eastAsia"/>
        </w:rPr>
      </w:pPr>
      <w:r>
        <w:rPr>
          <w:rFonts w:hint="eastAsia"/>
        </w:rPr>
        <w:t>-------------------------------------------------------</w:t>
      </w:r>
    </w:p>
    <w:p w14:paraId="3E0BEB08" w14:textId="77777777" w:rsidR="006C4724" w:rsidRDefault="006C4724" w:rsidP="006C4724">
      <w:pPr>
        <w:spacing w:after="0"/>
        <w:rPr>
          <w:rFonts w:hint="eastAsia"/>
        </w:rPr>
      </w:pPr>
      <w:r>
        <w:rPr>
          <w:rFonts w:hint="eastAsia"/>
        </w:rPr>
        <w:t>专利名称：一种基于 AI 的心理量表生成和测评辅助方法</w:t>
      </w:r>
    </w:p>
    <w:p w14:paraId="6A445E7B" w14:textId="77777777" w:rsidR="006C4724" w:rsidRDefault="006C4724" w:rsidP="006C4724">
      <w:pPr>
        <w:spacing w:after="0"/>
        <w:rPr>
          <w:rFonts w:hint="eastAsia"/>
        </w:rPr>
      </w:pPr>
    </w:p>
    <w:p w14:paraId="5BE986F3" w14:textId="77777777" w:rsidR="006C4724" w:rsidRDefault="006C4724" w:rsidP="006C4724">
      <w:pPr>
        <w:spacing w:after="0"/>
        <w:rPr>
          <w:rFonts w:hint="eastAsia"/>
        </w:rPr>
      </w:pPr>
      <w:r>
        <w:rPr>
          <w:rFonts w:hint="eastAsia"/>
        </w:rPr>
        <w:t>【对比专利关键原文】</w:t>
      </w:r>
    </w:p>
    <w:p w14:paraId="28EAF231" w14:textId="77777777" w:rsidR="006C4724" w:rsidRDefault="006C4724" w:rsidP="006C4724">
      <w:pPr>
        <w:spacing w:after="0"/>
        <w:rPr>
          <w:rFonts w:hint="eastAsia"/>
        </w:rPr>
      </w:pPr>
      <w:r>
        <w:rPr>
          <w:rFonts w:hint="eastAsia"/>
        </w:rPr>
        <w:t xml:space="preserve">（1）“获取编制量表请求…将编制量表请求发送至预设的大语言模型；从预设的大语言模型获取生成心理量表。”（权利要求 1）  </w:t>
      </w:r>
    </w:p>
    <w:p w14:paraId="585A1A71" w14:textId="77777777" w:rsidR="006C4724" w:rsidRDefault="006C4724" w:rsidP="006C4724">
      <w:pPr>
        <w:spacing w:after="0"/>
        <w:rPr>
          <w:rFonts w:hint="eastAsia"/>
        </w:rPr>
      </w:pPr>
      <w:r>
        <w:rPr>
          <w:rFonts w:hint="eastAsia"/>
        </w:rPr>
        <w:t xml:space="preserve">（2）“心理测评行业知识库…按照设定的频率进行更新。”（权利要求 1）  </w:t>
      </w:r>
    </w:p>
    <w:p w14:paraId="13B53652" w14:textId="77777777" w:rsidR="006C4724" w:rsidRDefault="006C4724" w:rsidP="006C4724">
      <w:pPr>
        <w:spacing w:after="0"/>
        <w:rPr>
          <w:rFonts w:hint="eastAsia"/>
        </w:rPr>
      </w:pPr>
      <w:r>
        <w:rPr>
          <w:rFonts w:hint="eastAsia"/>
        </w:rPr>
        <w:t xml:space="preserve">（3）“根据测试数据更新生成心理量表。”（权利要求 2）  </w:t>
      </w:r>
    </w:p>
    <w:p w14:paraId="29F1B664" w14:textId="77777777" w:rsidR="006C4724" w:rsidRDefault="006C4724" w:rsidP="006C4724">
      <w:pPr>
        <w:spacing w:after="0"/>
        <w:rPr>
          <w:rFonts w:hint="eastAsia"/>
        </w:rPr>
      </w:pPr>
      <w:r>
        <w:rPr>
          <w:rFonts w:hint="eastAsia"/>
        </w:rPr>
        <w:t>（4）“从多个经典心理量表和多个生成心理量表中确定…待选心理量表。”（S202）</w:t>
      </w:r>
    </w:p>
    <w:p w14:paraId="38EEE28F" w14:textId="77777777" w:rsidR="006C4724" w:rsidRDefault="006C4724" w:rsidP="006C4724">
      <w:pPr>
        <w:spacing w:after="0"/>
        <w:rPr>
          <w:rFonts w:hint="eastAsia"/>
        </w:rPr>
      </w:pPr>
    </w:p>
    <w:p w14:paraId="3F7665AF" w14:textId="77777777" w:rsidR="006C4724" w:rsidRDefault="006C4724" w:rsidP="006C4724">
      <w:pPr>
        <w:spacing w:after="0"/>
        <w:rPr>
          <w:rFonts w:hint="eastAsia"/>
        </w:rPr>
      </w:pPr>
      <w:r>
        <w:rPr>
          <w:rFonts w:hint="eastAsia"/>
        </w:rPr>
        <w:t>【与本发明的核心区别】</w:t>
      </w:r>
    </w:p>
    <w:p w14:paraId="3C27CD55" w14:textId="77777777" w:rsidR="006C4724" w:rsidRDefault="006C4724" w:rsidP="006C4724">
      <w:pPr>
        <w:spacing w:after="0"/>
        <w:rPr>
          <w:rFonts w:hint="eastAsia"/>
        </w:rPr>
      </w:pPr>
      <w:r>
        <w:rPr>
          <w:rFonts w:hint="eastAsia"/>
        </w:rPr>
        <w:t xml:space="preserve">① 对比专利只提供“输入 → LLM → 输出量表文本”的流程，不包含心理测量学构建方法。  </w:t>
      </w:r>
    </w:p>
    <w:p w14:paraId="5DFCF8CA" w14:textId="77777777" w:rsidR="006C4724" w:rsidRDefault="006C4724" w:rsidP="006C4724">
      <w:pPr>
        <w:spacing w:after="0"/>
        <w:rPr>
          <w:rFonts w:hint="eastAsia"/>
        </w:rPr>
      </w:pPr>
      <w:r>
        <w:rPr>
          <w:rFonts w:hint="eastAsia"/>
        </w:rPr>
        <w:t xml:space="preserve">② </w:t>
      </w:r>
      <w:proofErr w:type="gramStart"/>
      <w:r>
        <w:rPr>
          <w:rFonts w:hint="eastAsia"/>
        </w:rPr>
        <w:t>无构念域</w:t>
      </w:r>
      <w:proofErr w:type="gramEnd"/>
      <w:r>
        <w:rPr>
          <w:rFonts w:hint="eastAsia"/>
        </w:rPr>
        <w:t xml:space="preserve">定义、无内容效度（CVR/CVI）、无认知访谈、无项目统计分析、无因子分析（EFA/CFA）。  </w:t>
      </w:r>
    </w:p>
    <w:p w14:paraId="4CE13F17" w14:textId="77777777" w:rsidR="006C4724" w:rsidRDefault="006C4724" w:rsidP="006C4724">
      <w:pPr>
        <w:spacing w:after="0"/>
        <w:rPr>
          <w:rFonts w:hint="eastAsia"/>
        </w:rPr>
      </w:pPr>
      <w:r>
        <w:rPr>
          <w:rFonts w:hint="eastAsia"/>
        </w:rPr>
        <w:t>③ 使用</w:t>
      </w:r>
      <w:proofErr w:type="gramStart"/>
      <w:r>
        <w:rPr>
          <w:rFonts w:hint="eastAsia"/>
        </w:rPr>
        <w:t>单一大</w:t>
      </w:r>
      <w:proofErr w:type="gramEnd"/>
      <w:r>
        <w:rPr>
          <w:rFonts w:hint="eastAsia"/>
        </w:rPr>
        <w:t xml:space="preserve">语言模型，不具备多智能体协作体系。  </w:t>
      </w:r>
    </w:p>
    <w:p w14:paraId="783E29CC" w14:textId="77777777" w:rsidR="006C4724" w:rsidRDefault="006C4724" w:rsidP="006C4724">
      <w:pPr>
        <w:spacing w:after="0"/>
        <w:rPr>
          <w:rFonts w:hint="eastAsia"/>
        </w:rPr>
      </w:pPr>
      <w:r>
        <w:rPr>
          <w:rFonts w:hint="eastAsia"/>
        </w:rPr>
        <w:t>④ 无任何自动回溯或质量监控机制。</w:t>
      </w:r>
    </w:p>
    <w:p w14:paraId="03D66C27" w14:textId="77777777" w:rsidR="006C4724" w:rsidRDefault="006C4724" w:rsidP="006C4724">
      <w:pPr>
        <w:spacing w:after="0"/>
        <w:rPr>
          <w:rFonts w:hint="eastAsia"/>
        </w:rPr>
      </w:pPr>
    </w:p>
    <w:p w14:paraId="53FFBD27" w14:textId="77777777" w:rsidR="006C4724" w:rsidRDefault="006C4724" w:rsidP="006C4724">
      <w:pPr>
        <w:spacing w:after="0"/>
        <w:rPr>
          <w:rFonts w:hint="eastAsia"/>
        </w:rPr>
      </w:pPr>
      <w:r>
        <w:rPr>
          <w:rFonts w:hint="eastAsia"/>
        </w:rPr>
        <w:t>【本发明的独特性】</w:t>
      </w:r>
    </w:p>
    <w:p w14:paraId="150868B9" w14:textId="77777777" w:rsidR="006C4724" w:rsidRDefault="006C4724" w:rsidP="006C4724">
      <w:pPr>
        <w:spacing w:after="0"/>
        <w:rPr>
          <w:rFonts w:hint="eastAsia"/>
        </w:rPr>
      </w:pPr>
      <w:r>
        <w:rPr>
          <w:rFonts w:hint="eastAsia"/>
        </w:rPr>
        <w:t>本发明将心理测量九步骤（</w:t>
      </w:r>
      <w:proofErr w:type="gramStart"/>
      <w:r>
        <w:rPr>
          <w:rFonts w:hint="eastAsia"/>
        </w:rPr>
        <w:t>构念域、题项</w:t>
      </w:r>
      <w:proofErr w:type="gramEnd"/>
      <w:r>
        <w:rPr>
          <w:rFonts w:hint="eastAsia"/>
        </w:rPr>
        <w:t>生成、内容效度、访谈、预试、项目分析、因子分析、信效度检验）</w:t>
      </w:r>
    </w:p>
    <w:p w14:paraId="49682D6F" w14:textId="2F9241BF" w:rsidR="006C4724" w:rsidRDefault="006C4724" w:rsidP="006C4724">
      <w:pPr>
        <w:spacing w:after="0"/>
        <w:rPr>
          <w:rFonts w:hint="eastAsia"/>
        </w:rPr>
      </w:pPr>
      <w:r>
        <w:rPr>
          <w:rFonts w:hint="eastAsia"/>
        </w:rPr>
        <w:t>全部以多智能</w:t>
      </w:r>
      <w:proofErr w:type="gramStart"/>
      <w:r>
        <w:rPr>
          <w:rFonts w:hint="eastAsia"/>
        </w:rPr>
        <w:t>体方式</w:t>
      </w:r>
      <w:proofErr w:type="gramEnd"/>
      <w:r>
        <w:rPr>
          <w:rFonts w:hint="eastAsia"/>
        </w:rPr>
        <w:t>自动化执行，形成完整科学的量表构建流水线。</w:t>
      </w:r>
    </w:p>
    <w:p w14:paraId="3CA3E7BF" w14:textId="77777777" w:rsidR="006C4724" w:rsidRDefault="006C4724" w:rsidP="006C4724">
      <w:pPr>
        <w:spacing w:after="0"/>
        <w:rPr>
          <w:rFonts w:hint="eastAsia"/>
        </w:rPr>
      </w:pPr>
      <w:r>
        <w:rPr>
          <w:rFonts w:hint="eastAsia"/>
        </w:rPr>
        <w:t>-------------------------------------------------------</w:t>
      </w:r>
    </w:p>
    <w:p w14:paraId="76FE5DDB" w14:textId="77777777" w:rsidR="006C4724" w:rsidRDefault="006C4724" w:rsidP="006C4724">
      <w:pPr>
        <w:spacing w:after="0"/>
        <w:rPr>
          <w:rFonts w:hint="eastAsia"/>
        </w:rPr>
      </w:pPr>
      <w:r>
        <w:rPr>
          <w:rFonts w:hint="eastAsia"/>
        </w:rPr>
        <w:t>二、CN120878087A 与本发明的区别</w:t>
      </w:r>
    </w:p>
    <w:p w14:paraId="176381BD" w14:textId="77777777" w:rsidR="006C4724" w:rsidRDefault="006C4724" w:rsidP="006C4724">
      <w:pPr>
        <w:spacing w:after="0"/>
        <w:rPr>
          <w:rFonts w:hint="eastAsia"/>
        </w:rPr>
      </w:pPr>
      <w:r>
        <w:rPr>
          <w:rFonts w:hint="eastAsia"/>
        </w:rPr>
        <w:t>-------------------------------------------------------</w:t>
      </w:r>
    </w:p>
    <w:p w14:paraId="5F74E7C8" w14:textId="77777777" w:rsidR="006C4724" w:rsidRDefault="006C4724" w:rsidP="006C4724">
      <w:pPr>
        <w:spacing w:after="0"/>
        <w:rPr>
          <w:rFonts w:hint="eastAsia"/>
        </w:rPr>
      </w:pPr>
      <w:r>
        <w:rPr>
          <w:rFonts w:hint="eastAsia"/>
        </w:rPr>
        <w:t>专利名称：一种面对特定场景生成 MBTI 心理量表的方法和系统</w:t>
      </w:r>
    </w:p>
    <w:p w14:paraId="22ECBF5F" w14:textId="77777777" w:rsidR="006C4724" w:rsidRDefault="006C4724" w:rsidP="006C4724">
      <w:pPr>
        <w:spacing w:after="0"/>
        <w:rPr>
          <w:rFonts w:hint="eastAsia"/>
        </w:rPr>
      </w:pPr>
    </w:p>
    <w:p w14:paraId="6F765F93" w14:textId="77777777" w:rsidR="006C4724" w:rsidRDefault="006C4724" w:rsidP="006C4724">
      <w:pPr>
        <w:spacing w:after="0"/>
        <w:rPr>
          <w:rFonts w:hint="eastAsia"/>
        </w:rPr>
      </w:pPr>
      <w:r>
        <w:rPr>
          <w:rFonts w:hint="eastAsia"/>
        </w:rPr>
        <w:t>【对比专利关键原文】</w:t>
      </w:r>
    </w:p>
    <w:p w14:paraId="2B3D6FDB" w14:textId="77777777" w:rsidR="006C4724" w:rsidRDefault="006C4724" w:rsidP="006C4724">
      <w:pPr>
        <w:spacing w:after="0"/>
        <w:rPr>
          <w:rFonts w:hint="eastAsia"/>
        </w:rPr>
      </w:pPr>
      <w:r>
        <w:rPr>
          <w:rFonts w:hint="eastAsia"/>
        </w:rPr>
        <w:lastRenderedPageBreak/>
        <w:t xml:space="preserve">（1）“构建…场景知识网络…包含向量化题库。”（权利要求 1）  </w:t>
      </w:r>
    </w:p>
    <w:p w14:paraId="6EF8FC4C" w14:textId="77777777" w:rsidR="006C4724" w:rsidRDefault="006C4724" w:rsidP="006C4724">
      <w:pPr>
        <w:spacing w:after="0"/>
        <w:rPr>
          <w:rFonts w:hint="eastAsia"/>
        </w:rPr>
      </w:pPr>
      <w:r>
        <w:rPr>
          <w:rFonts w:hint="eastAsia"/>
        </w:rPr>
        <w:t xml:space="preserve">（2）“通过大语言模型生成重要性权重矩阵。”（权利要求 1）  </w:t>
      </w:r>
    </w:p>
    <w:p w14:paraId="60F3E459" w14:textId="77777777" w:rsidR="006C4724" w:rsidRDefault="006C4724" w:rsidP="006C4724">
      <w:pPr>
        <w:spacing w:after="0"/>
        <w:rPr>
          <w:rFonts w:hint="eastAsia"/>
        </w:rPr>
      </w:pPr>
      <w:r>
        <w:rPr>
          <w:rFonts w:hint="eastAsia"/>
        </w:rPr>
        <w:t xml:space="preserve">（3）“构建综合优化得分函数…场景相关性、维度平衡性、信息价值、语义冗余度。”（权利要求 1）  </w:t>
      </w:r>
    </w:p>
    <w:p w14:paraId="078C042D" w14:textId="77777777" w:rsidR="006C4724" w:rsidRDefault="006C4724" w:rsidP="006C4724">
      <w:pPr>
        <w:spacing w:after="0"/>
        <w:rPr>
          <w:rFonts w:hint="eastAsia"/>
        </w:rPr>
      </w:pPr>
      <w:r>
        <w:rPr>
          <w:rFonts w:hint="eastAsia"/>
        </w:rPr>
        <w:t xml:space="preserve">（4）“通过遗传算法、束搜索或整数规划选出最优题项组合。”（权利要求 5）  </w:t>
      </w:r>
    </w:p>
    <w:p w14:paraId="2188DDA9" w14:textId="77777777" w:rsidR="006C4724" w:rsidRDefault="006C4724" w:rsidP="006C4724">
      <w:pPr>
        <w:spacing w:after="0"/>
        <w:rPr>
          <w:rFonts w:hint="eastAsia"/>
        </w:rPr>
      </w:pPr>
      <w:r>
        <w:rPr>
          <w:rFonts w:hint="eastAsia"/>
        </w:rPr>
        <w:t>（5）“题库包含数万道标准 MBTI 题项。”（说明书 0028）</w:t>
      </w:r>
    </w:p>
    <w:p w14:paraId="1AAC4F6C" w14:textId="77777777" w:rsidR="006C4724" w:rsidRDefault="006C4724" w:rsidP="006C4724">
      <w:pPr>
        <w:spacing w:after="0"/>
        <w:rPr>
          <w:rFonts w:hint="eastAsia"/>
        </w:rPr>
      </w:pPr>
    </w:p>
    <w:p w14:paraId="5F6FB075" w14:textId="77777777" w:rsidR="006C4724" w:rsidRDefault="006C4724" w:rsidP="006C4724">
      <w:pPr>
        <w:spacing w:after="0"/>
        <w:rPr>
          <w:rFonts w:hint="eastAsia"/>
        </w:rPr>
      </w:pPr>
      <w:r>
        <w:rPr>
          <w:rFonts w:hint="eastAsia"/>
        </w:rPr>
        <w:t>【与本发明的核心区别】</w:t>
      </w:r>
    </w:p>
    <w:p w14:paraId="5AD16A9E" w14:textId="77777777" w:rsidR="006C4724" w:rsidRDefault="006C4724" w:rsidP="006C4724">
      <w:pPr>
        <w:spacing w:after="0"/>
        <w:rPr>
          <w:rFonts w:hint="eastAsia"/>
        </w:rPr>
      </w:pPr>
      <w:r>
        <w:rPr>
          <w:rFonts w:hint="eastAsia"/>
        </w:rPr>
        <w:t xml:space="preserve">① 对比专利不生成题项，仅从现有题库筛选组合。  </w:t>
      </w:r>
    </w:p>
    <w:p w14:paraId="2EF421BE" w14:textId="77777777" w:rsidR="006C4724" w:rsidRDefault="006C4724" w:rsidP="006C4724">
      <w:pPr>
        <w:spacing w:after="0"/>
        <w:rPr>
          <w:rFonts w:hint="eastAsia"/>
        </w:rPr>
      </w:pPr>
      <w:r>
        <w:rPr>
          <w:rFonts w:hint="eastAsia"/>
        </w:rPr>
        <w:t xml:space="preserve">② 不涉及心理测量科学流程（CVR/CVI、认知访谈、因子结构提取、效度信度验证）。  </w:t>
      </w:r>
    </w:p>
    <w:p w14:paraId="66BF308A" w14:textId="77777777" w:rsidR="006C4724" w:rsidRDefault="006C4724" w:rsidP="006C4724">
      <w:pPr>
        <w:spacing w:after="0"/>
        <w:rPr>
          <w:rFonts w:hint="eastAsia"/>
        </w:rPr>
      </w:pPr>
      <w:r>
        <w:rPr>
          <w:rFonts w:hint="eastAsia"/>
        </w:rPr>
        <w:t xml:space="preserve">③ 无自动回溯机制。  </w:t>
      </w:r>
    </w:p>
    <w:p w14:paraId="4FB61904" w14:textId="77777777" w:rsidR="006C4724" w:rsidRDefault="006C4724" w:rsidP="006C4724">
      <w:pPr>
        <w:spacing w:after="0"/>
        <w:rPr>
          <w:rFonts w:hint="eastAsia"/>
        </w:rPr>
      </w:pPr>
      <w:r>
        <w:rPr>
          <w:rFonts w:hint="eastAsia"/>
        </w:rPr>
        <w:t xml:space="preserve">④ </w:t>
      </w:r>
      <w:proofErr w:type="gramStart"/>
      <w:r>
        <w:rPr>
          <w:rFonts w:hint="eastAsia"/>
        </w:rPr>
        <w:t>特定用于</w:t>
      </w:r>
      <w:proofErr w:type="gramEnd"/>
      <w:r>
        <w:rPr>
          <w:rFonts w:hint="eastAsia"/>
        </w:rPr>
        <w:t xml:space="preserve"> MBTI，无法生成跨领域新构念。</w:t>
      </w:r>
    </w:p>
    <w:p w14:paraId="17EA8419" w14:textId="77777777" w:rsidR="006C4724" w:rsidRDefault="006C4724" w:rsidP="006C4724">
      <w:pPr>
        <w:spacing w:after="0"/>
        <w:rPr>
          <w:rFonts w:hint="eastAsia"/>
        </w:rPr>
      </w:pPr>
    </w:p>
    <w:p w14:paraId="1ADA7E2A" w14:textId="77777777" w:rsidR="006C4724" w:rsidRDefault="006C4724" w:rsidP="006C4724">
      <w:pPr>
        <w:spacing w:after="0"/>
        <w:rPr>
          <w:rFonts w:hint="eastAsia"/>
        </w:rPr>
      </w:pPr>
      <w:r>
        <w:rPr>
          <w:rFonts w:hint="eastAsia"/>
        </w:rPr>
        <w:t>【本发明的独特性】</w:t>
      </w:r>
    </w:p>
    <w:p w14:paraId="4B26C4E2" w14:textId="77777777" w:rsidR="006C4724" w:rsidRDefault="006C4724" w:rsidP="006C4724">
      <w:pPr>
        <w:spacing w:after="0"/>
        <w:rPr>
          <w:rFonts w:hint="eastAsia"/>
        </w:rPr>
      </w:pPr>
      <w:r>
        <w:rPr>
          <w:rFonts w:hint="eastAsia"/>
        </w:rPr>
        <w:t>本发明具备</w:t>
      </w:r>
      <w:proofErr w:type="gramStart"/>
      <w:r>
        <w:rPr>
          <w:rFonts w:hint="eastAsia"/>
        </w:rPr>
        <w:t>全自动题项生成</w:t>
      </w:r>
      <w:proofErr w:type="gramEnd"/>
      <w:r>
        <w:rPr>
          <w:rFonts w:hint="eastAsia"/>
        </w:rPr>
        <w:t>、内容效度评审、因子结构学习、统计验证与回溯优化，并能根据</w:t>
      </w:r>
    </w:p>
    <w:p w14:paraId="4754A444" w14:textId="18F117CD" w:rsidR="006C4724" w:rsidRDefault="006C4724" w:rsidP="006C4724">
      <w:pPr>
        <w:spacing w:after="0"/>
        <w:rPr>
          <w:rFonts w:hint="eastAsia"/>
        </w:rPr>
      </w:pPr>
      <w:r>
        <w:rPr>
          <w:rFonts w:hint="eastAsia"/>
        </w:rPr>
        <w:t>人机交互场景动态扩展“共情”构念，是对比专利远未覆盖的量表构建能力。</w:t>
      </w:r>
    </w:p>
    <w:p w14:paraId="152E93AE" w14:textId="77777777" w:rsidR="006C4724" w:rsidRDefault="006C4724" w:rsidP="006C4724">
      <w:pPr>
        <w:spacing w:after="0"/>
        <w:rPr>
          <w:rFonts w:hint="eastAsia"/>
        </w:rPr>
      </w:pPr>
      <w:r>
        <w:rPr>
          <w:rFonts w:hint="eastAsia"/>
        </w:rPr>
        <w:t>-------------------------------------------------------</w:t>
      </w:r>
    </w:p>
    <w:p w14:paraId="36E43EEC" w14:textId="77777777" w:rsidR="006C4724" w:rsidRDefault="006C4724" w:rsidP="006C4724">
      <w:pPr>
        <w:spacing w:after="0"/>
        <w:rPr>
          <w:rFonts w:hint="eastAsia"/>
        </w:rPr>
      </w:pPr>
      <w:r>
        <w:rPr>
          <w:rFonts w:hint="eastAsia"/>
        </w:rPr>
        <w:t>三、CN120643229A 与本发明的区别</w:t>
      </w:r>
    </w:p>
    <w:p w14:paraId="6D4EACDD" w14:textId="77777777" w:rsidR="006C4724" w:rsidRDefault="006C4724" w:rsidP="006C4724">
      <w:pPr>
        <w:spacing w:after="0"/>
        <w:rPr>
          <w:rFonts w:hint="eastAsia"/>
        </w:rPr>
      </w:pPr>
      <w:r>
        <w:rPr>
          <w:rFonts w:hint="eastAsia"/>
        </w:rPr>
        <w:t>-------------------------------------------------------</w:t>
      </w:r>
    </w:p>
    <w:p w14:paraId="7E4A7EE9" w14:textId="77777777" w:rsidR="006C4724" w:rsidRDefault="006C4724" w:rsidP="006C4724">
      <w:pPr>
        <w:spacing w:after="0"/>
        <w:rPr>
          <w:rFonts w:hint="eastAsia"/>
        </w:rPr>
      </w:pPr>
      <w:r>
        <w:rPr>
          <w:rFonts w:hint="eastAsia"/>
        </w:rPr>
        <w:t>专利名称：基于大模型上下文协议的心理健康评估系统</w:t>
      </w:r>
    </w:p>
    <w:p w14:paraId="0AF3AEC1" w14:textId="77777777" w:rsidR="006C4724" w:rsidRDefault="006C4724" w:rsidP="006C4724">
      <w:pPr>
        <w:spacing w:after="0"/>
        <w:rPr>
          <w:rFonts w:hint="eastAsia"/>
        </w:rPr>
      </w:pPr>
    </w:p>
    <w:p w14:paraId="4183CA33" w14:textId="77777777" w:rsidR="006C4724" w:rsidRDefault="006C4724" w:rsidP="006C4724">
      <w:pPr>
        <w:spacing w:after="0"/>
        <w:rPr>
          <w:rFonts w:hint="eastAsia"/>
        </w:rPr>
      </w:pPr>
      <w:r>
        <w:rPr>
          <w:rFonts w:hint="eastAsia"/>
        </w:rPr>
        <w:t>【对比专利关键原文】</w:t>
      </w:r>
    </w:p>
    <w:p w14:paraId="77F0E72F" w14:textId="77777777" w:rsidR="006C4724" w:rsidRDefault="006C4724" w:rsidP="006C4724">
      <w:pPr>
        <w:spacing w:after="0"/>
        <w:rPr>
          <w:rFonts w:hint="eastAsia"/>
        </w:rPr>
      </w:pPr>
      <w:r>
        <w:rPr>
          <w:rFonts w:hint="eastAsia"/>
        </w:rPr>
        <w:t xml:space="preserve">（1）“判断是否使用心理测量量表…生成多个轻松式问题。”（权利要求 2）  </w:t>
      </w:r>
    </w:p>
    <w:p w14:paraId="6FE1DC0D" w14:textId="77777777" w:rsidR="006C4724" w:rsidRDefault="006C4724" w:rsidP="006C4724">
      <w:pPr>
        <w:spacing w:after="0"/>
        <w:rPr>
          <w:rFonts w:hint="eastAsia"/>
        </w:rPr>
      </w:pPr>
      <w:r>
        <w:rPr>
          <w:rFonts w:hint="eastAsia"/>
        </w:rPr>
        <w:t xml:space="preserve">（2）“将心理健康评估结果发送给 MCP 工具模块以保存。”（权利要求 5）  </w:t>
      </w:r>
    </w:p>
    <w:p w14:paraId="46C3C0CE" w14:textId="77777777" w:rsidR="006C4724" w:rsidRDefault="006C4724" w:rsidP="006C4724">
      <w:pPr>
        <w:spacing w:after="0"/>
        <w:rPr>
          <w:rFonts w:hint="eastAsia"/>
        </w:rPr>
      </w:pPr>
      <w:r>
        <w:rPr>
          <w:rFonts w:hint="eastAsia"/>
        </w:rPr>
        <w:t xml:space="preserve">（3）“量表问题自然嵌入对话…根据实时生理指标调整评估内容。”（摘要）  </w:t>
      </w:r>
    </w:p>
    <w:p w14:paraId="5EC86FD5" w14:textId="77777777" w:rsidR="006C4724" w:rsidRDefault="006C4724" w:rsidP="006C4724">
      <w:pPr>
        <w:spacing w:after="0"/>
        <w:rPr>
          <w:rFonts w:hint="eastAsia"/>
        </w:rPr>
      </w:pPr>
      <w:r>
        <w:rPr>
          <w:rFonts w:hint="eastAsia"/>
        </w:rPr>
        <w:t>（4）“将标准化量表问题改写成闲聊形式。”（说明书 Prompt）</w:t>
      </w:r>
    </w:p>
    <w:p w14:paraId="4A7725C8" w14:textId="77777777" w:rsidR="006C4724" w:rsidRDefault="006C4724" w:rsidP="006C4724">
      <w:pPr>
        <w:spacing w:after="0"/>
        <w:rPr>
          <w:rFonts w:hint="eastAsia"/>
        </w:rPr>
      </w:pPr>
    </w:p>
    <w:p w14:paraId="57F1369B" w14:textId="77777777" w:rsidR="006C4724" w:rsidRDefault="006C4724" w:rsidP="006C4724">
      <w:pPr>
        <w:spacing w:after="0"/>
        <w:rPr>
          <w:rFonts w:hint="eastAsia"/>
        </w:rPr>
      </w:pPr>
      <w:r>
        <w:rPr>
          <w:rFonts w:hint="eastAsia"/>
        </w:rPr>
        <w:t>【与本发明的核心区别】</w:t>
      </w:r>
    </w:p>
    <w:p w14:paraId="5BC8C70D" w14:textId="77777777" w:rsidR="006C4724" w:rsidRDefault="006C4724" w:rsidP="006C4724">
      <w:pPr>
        <w:spacing w:after="0"/>
        <w:rPr>
          <w:rFonts w:hint="eastAsia"/>
        </w:rPr>
      </w:pPr>
      <w:r>
        <w:rPr>
          <w:rFonts w:hint="eastAsia"/>
        </w:rPr>
        <w:t>① 对比专利关注“对话施测方式”，不生成题项、</w:t>
      </w:r>
      <w:proofErr w:type="gramStart"/>
      <w:r>
        <w:rPr>
          <w:rFonts w:hint="eastAsia"/>
        </w:rPr>
        <w:t>不</w:t>
      </w:r>
      <w:proofErr w:type="gramEnd"/>
      <w:r>
        <w:rPr>
          <w:rFonts w:hint="eastAsia"/>
        </w:rPr>
        <w:t xml:space="preserve">构建量表结构。  </w:t>
      </w:r>
    </w:p>
    <w:p w14:paraId="40892965" w14:textId="77777777" w:rsidR="006C4724" w:rsidRDefault="006C4724" w:rsidP="006C4724">
      <w:pPr>
        <w:spacing w:after="0"/>
        <w:rPr>
          <w:rFonts w:hint="eastAsia"/>
        </w:rPr>
      </w:pPr>
      <w:r>
        <w:rPr>
          <w:rFonts w:hint="eastAsia"/>
        </w:rPr>
        <w:t>② 使用的测评项目来</w:t>
      </w:r>
      <w:proofErr w:type="gramStart"/>
      <w:r>
        <w:rPr>
          <w:rFonts w:hint="eastAsia"/>
        </w:rPr>
        <w:t>自已</w:t>
      </w:r>
      <w:proofErr w:type="gramEnd"/>
      <w:r>
        <w:rPr>
          <w:rFonts w:hint="eastAsia"/>
        </w:rPr>
        <w:t xml:space="preserve">有标准量表（如 PHQ-9），不涉及量表开发。  </w:t>
      </w:r>
    </w:p>
    <w:p w14:paraId="6905E234" w14:textId="77777777" w:rsidR="006C4724" w:rsidRDefault="006C4724" w:rsidP="006C4724">
      <w:pPr>
        <w:spacing w:after="0"/>
        <w:rPr>
          <w:rFonts w:hint="eastAsia"/>
        </w:rPr>
      </w:pPr>
      <w:r>
        <w:rPr>
          <w:rFonts w:hint="eastAsia"/>
        </w:rPr>
        <w:t xml:space="preserve">③ 不包含内容效度、因子分析、信度效度检验。  </w:t>
      </w:r>
    </w:p>
    <w:p w14:paraId="21C3CEEB" w14:textId="77777777" w:rsidR="006C4724" w:rsidRDefault="006C4724" w:rsidP="006C4724">
      <w:pPr>
        <w:spacing w:after="0"/>
        <w:rPr>
          <w:rFonts w:hint="eastAsia"/>
        </w:rPr>
      </w:pPr>
      <w:r>
        <w:rPr>
          <w:rFonts w:hint="eastAsia"/>
        </w:rPr>
        <w:t>④ 不进行结构学习</w:t>
      </w:r>
      <w:proofErr w:type="gramStart"/>
      <w:r>
        <w:rPr>
          <w:rFonts w:hint="eastAsia"/>
        </w:rPr>
        <w:t>或题项优化</w:t>
      </w:r>
      <w:proofErr w:type="gramEnd"/>
      <w:r>
        <w:rPr>
          <w:rFonts w:hint="eastAsia"/>
        </w:rPr>
        <w:t>，无回溯机制。</w:t>
      </w:r>
    </w:p>
    <w:p w14:paraId="6FE5C1AB" w14:textId="77777777" w:rsidR="006C4724" w:rsidRDefault="006C4724" w:rsidP="006C4724">
      <w:pPr>
        <w:spacing w:after="0"/>
        <w:rPr>
          <w:rFonts w:hint="eastAsia"/>
        </w:rPr>
      </w:pPr>
    </w:p>
    <w:p w14:paraId="5C43B514" w14:textId="77777777" w:rsidR="006C4724" w:rsidRDefault="006C4724" w:rsidP="006C4724">
      <w:pPr>
        <w:spacing w:after="0"/>
        <w:rPr>
          <w:rFonts w:hint="eastAsia"/>
        </w:rPr>
      </w:pPr>
      <w:r>
        <w:rPr>
          <w:rFonts w:hint="eastAsia"/>
        </w:rPr>
        <w:t>【本发明的独特性】</w:t>
      </w:r>
    </w:p>
    <w:p w14:paraId="2C86B920" w14:textId="77777777" w:rsidR="006C4724" w:rsidRDefault="006C4724" w:rsidP="006C4724">
      <w:pPr>
        <w:spacing w:after="0"/>
        <w:rPr>
          <w:rFonts w:hint="eastAsia"/>
        </w:rPr>
      </w:pPr>
      <w:r>
        <w:rPr>
          <w:rFonts w:hint="eastAsia"/>
        </w:rPr>
        <w:t xml:space="preserve">本发明属于“量表构建技术”，而 CN120643229A 属于“量表施测技术”。  </w:t>
      </w:r>
    </w:p>
    <w:p w14:paraId="4778D9F0" w14:textId="77777777" w:rsidR="006C4724" w:rsidRDefault="006C4724" w:rsidP="006C4724">
      <w:pPr>
        <w:spacing w:after="0"/>
        <w:rPr>
          <w:rFonts w:hint="eastAsia"/>
        </w:rPr>
      </w:pPr>
      <w:r>
        <w:rPr>
          <w:rFonts w:hint="eastAsia"/>
        </w:rPr>
        <w:t>两者技术目标完全不同：本发明从零构建并验证量表；对比专利</w:t>
      </w:r>
      <w:proofErr w:type="gramStart"/>
      <w:r>
        <w:rPr>
          <w:rFonts w:hint="eastAsia"/>
        </w:rPr>
        <w:t>仅改善</w:t>
      </w:r>
      <w:proofErr w:type="gramEnd"/>
      <w:r>
        <w:rPr>
          <w:rFonts w:hint="eastAsia"/>
        </w:rPr>
        <w:t>量表施测交互方式。</w:t>
      </w:r>
    </w:p>
    <w:p w14:paraId="7ADE0A12" w14:textId="77777777" w:rsidR="006C4724" w:rsidRDefault="006C4724" w:rsidP="006C4724">
      <w:pPr>
        <w:spacing w:after="0"/>
        <w:rPr>
          <w:rFonts w:hint="eastAsia"/>
        </w:rPr>
      </w:pPr>
      <w:r>
        <w:rPr>
          <w:rFonts w:hint="eastAsia"/>
        </w:rPr>
        <w:lastRenderedPageBreak/>
        <w:t>-------------------------------------------------------</w:t>
      </w:r>
    </w:p>
    <w:p w14:paraId="33354682" w14:textId="77777777" w:rsidR="006C4724" w:rsidRDefault="006C4724" w:rsidP="006C4724">
      <w:pPr>
        <w:spacing w:after="0"/>
        <w:rPr>
          <w:rFonts w:hint="eastAsia"/>
        </w:rPr>
      </w:pPr>
      <w:r>
        <w:rPr>
          <w:rFonts w:hint="eastAsia"/>
        </w:rPr>
        <w:t>四、本发明相较三件专利的综合创新性</w:t>
      </w:r>
    </w:p>
    <w:p w14:paraId="1DDEBE46" w14:textId="77777777" w:rsidR="006C4724" w:rsidRDefault="006C4724" w:rsidP="006C4724">
      <w:pPr>
        <w:spacing w:after="0"/>
        <w:rPr>
          <w:rFonts w:hint="eastAsia"/>
        </w:rPr>
      </w:pPr>
      <w:r>
        <w:rPr>
          <w:rFonts w:hint="eastAsia"/>
        </w:rPr>
        <w:t>-------------------------------------------------------</w:t>
      </w:r>
    </w:p>
    <w:p w14:paraId="05363D21" w14:textId="77777777" w:rsidR="006C4724" w:rsidRDefault="006C4724" w:rsidP="006C4724">
      <w:pPr>
        <w:spacing w:after="0"/>
        <w:rPr>
          <w:rFonts w:hint="eastAsia"/>
        </w:rPr>
      </w:pPr>
    </w:p>
    <w:p w14:paraId="0CD3C939" w14:textId="115A285A" w:rsidR="006C4724" w:rsidRDefault="006C4724" w:rsidP="006C4724">
      <w:pPr>
        <w:spacing w:after="0"/>
        <w:rPr>
          <w:rFonts w:hint="eastAsia"/>
        </w:rPr>
      </w:pPr>
      <w:r>
        <w:rPr>
          <w:rFonts w:hint="eastAsia"/>
        </w:rPr>
        <w:t>【1. 全流程心理测量学自动化（三件均不具备）</w:t>
      </w:r>
      <w:r w:rsidRPr="006C4724">
        <w:t>技术链路更完整（唯一实现</w:t>
      </w:r>
      <w:r w:rsidRPr="006C4724">
        <w:rPr>
          <w:b/>
          <w:bCs/>
        </w:rPr>
        <w:t>“构建 → 验证 → 回溯”</w:t>
      </w:r>
      <w:r w:rsidRPr="006C4724">
        <w:t>）</w:t>
      </w:r>
      <w:r>
        <w:rPr>
          <w:rFonts w:hint="eastAsia"/>
        </w:rPr>
        <w:t xml:space="preserve">】  </w:t>
      </w:r>
    </w:p>
    <w:p w14:paraId="33DB45F5" w14:textId="77777777" w:rsidR="006C4724" w:rsidRDefault="006C4724" w:rsidP="006C4724">
      <w:pPr>
        <w:spacing w:after="0"/>
        <w:rPr>
          <w:rFonts w:hint="eastAsia"/>
        </w:rPr>
      </w:pPr>
      <w:r>
        <w:rPr>
          <w:rFonts w:hint="eastAsia"/>
        </w:rPr>
        <w:t>本发明支持</w:t>
      </w:r>
      <w:proofErr w:type="gramStart"/>
      <w:r>
        <w:rPr>
          <w:rFonts w:hint="eastAsia"/>
        </w:rPr>
        <w:t>构念域</w:t>
      </w:r>
      <w:proofErr w:type="gramEnd"/>
      <w:r>
        <w:rPr>
          <w:rFonts w:hint="eastAsia"/>
        </w:rPr>
        <w:t xml:space="preserve"> → 专家模拟（CVR/CVI）→ 认知访谈 → 预试样本生成 → 项目分析 → EFA/CFA  </w:t>
      </w:r>
    </w:p>
    <w:p w14:paraId="7E178EF5" w14:textId="77777777" w:rsidR="006C4724" w:rsidRDefault="006C4724" w:rsidP="006C4724">
      <w:pPr>
        <w:spacing w:after="0"/>
        <w:rPr>
          <w:rFonts w:hint="eastAsia"/>
        </w:rPr>
      </w:pPr>
      <w:r>
        <w:rPr>
          <w:rFonts w:hint="eastAsia"/>
        </w:rPr>
        <w:t>→ 信度效度计算 → 自动回溯，是唯一本质符合心理测量科学的自动化系统。</w:t>
      </w:r>
    </w:p>
    <w:p w14:paraId="68D44DBB" w14:textId="77777777" w:rsidR="006C4724" w:rsidRDefault="006C4724" w:rsidP="006C4724">
      <w:pPr>
        <w:spacing w:after="0"/>
        <w:rPr>
          <w:rFonts w:hint="eastAsia"/>
        </w:rPr>
      </w:pPr>
    </w:p>
    <w:p w14:paraId="33B6DB2C" w14:textId="77777777" w:rsidR="006C4724" w:rsidRDefault="006C4724" w:rsidP="006C4724">
      <w:pPr>
        <w:spacing w:after="0"/>
        <w:rPr>
          <w:rFonts w:hint="eastAsia"/>
        </w:rPr>
      </w:pPr>
      <w:r>
        <w:rPr>
          <w:rFonts w:hint="eastAsia"/>
        </w:rPr>
        <w:t xml:space="preserve">【2. 多智能体专家系统（三件均为单 LLM 或工具调用）】  </w:t>
      </w:r>
    </w:p>
    <w:p w14:paraId="0902F177" w14:textId="77777777" w:rsidR="006C4724" w:rsidRDefault="006C4724" w:rsidP="006C4724">
      <w:pPr>
        <w:spacing w:after="0"/>
        <w:rPr>
          <w:rFonts w:hint="eastAsia"/>
        </w:rPr>
      </w:pPr>
      <w:r>
        <w:rPr>
          <w:rFonts w:hint="eastAsia"/>
        </w:rPr>
        <w:t>本发明模拟专家组、统计学家、被试、访谈官等角色协作，而三件专利均无“团队式智能体”。</w:t>
      </w:r>
    </w:p>
    <w:p w14:paraId="50F62AD6" w14:textId="77777777" w:rsidR="006C4724" w:rsidRDefault="006C4724" w:rsidP="006C4724">
      <w:pPr>
        <w:spacing w:after="0"/>
        <w:rPr>
          <w:rFonts w:hint="eastAsia"/>
        </w:rPr>
      </w:pPr>
    </w:p>
    <w:p w14:paraId="0ED62DF6" w14:textId="77777777" w:rsidR="006C4724" w:rsidRDefault="006C4724" w:rsidP="006C4724">
      <w:pPr>
        <w:spacing w:after="0"/>
        <w:rPr>
          <w:rFonts w:hint="eastAsia"/>
        </w:rPr>
      </w:pPr>
      <w:r>
        <w:rPr>
          <w:rFonts w:hint="eastAsia"/>
        </w:rPr>
        <w:t xml:space="preserve">【3. 自动回溯机制（三件专利均无）】  </w:t>
      </w:r>
    </w:p>
    <w:p w14:paraId="49ADDE27" w14:textId="77777777" w:rsidR="006C4724" w:rsidRDefault="006C4724" w:rsidP="006C4724">
      <w:pPr>
        <w:spacing w:after="0"/>
        <w:rPr>
          <w:rFonts w:hint="eastAsia"/>
        </w:rPr>
      </w:pPr>
      <w:r>
        <w:rPr>
          <w:rFonts w:hint="eastAsia"/>
        </w:rPr>
        <w:t>本发明对题项质量、因子结构、统计指标实时监控，不达标即自动回溯修正。</w:t>
      </w:r>
    </w:p>
    <w:p w14:paraId="2E306951" w14:textId="77777777" w:rsidR="006C4724" w:rsidRDefault="006C4724" w:rsidP="006C4724">
      <w:pPr>
        <w:spacing w:after="0"/>
        <w:rPr>
          <w:rFonts w:hint="eastAsia"/>
        </w:rPr>
      </w:pPr>
    </w:p>
    <w:p w14:paraId="12451887" w14:textId="77777777" w:rsidR="006C4724" w:rsidRDefault="006C4724" w:rsidP="006C4724">
      <w:pPr>
        <w:spacing w:after="0"/>
        <w:rPr>
          <w:rFonts w:hint="eastAsia"/>
        </w:rPr>
      </w:pPr>
      <w:r>
        <w:rPr>
          <w:rFonts w:hint="eastAsia"/>
        </w:rPr>
        <w:t xml:space="preserve">【4. 自动生成题项（区别于 CN120878087A）】  </w:t>
      </w:r>
    </w:p>
    <w:p w14:paraId="7FCAAD2F" w14:textId="77777777" w:rsidR="006C4724" w:rsidRDefault="006C4724" w:rsidP="006C4724">
      <w:pPr>
        <w:spacing w:after="0"/>
        <w:rPr>
          <w:rFonts w:hint="eastAsia"/>
        </w:rPr>
      </w:pPr>
      <w:r>
        <w:rPr>
          <w:rFonts w:hint="eastAsia"/>
        </w:rPr>
        <w:t>对比专利依赖固定题库，本发明可根据</w:t>
      </w:r>
      <w:proofErr w:type="gramStart"/>
      <w:r>
        <w:rPr>
          <w:rFonts w:hint="eastAsia"/>
        </w:rPr>
        <w:t>构念域</w:t>
      </w:r>
      <w:proofErr w:type="gramEnd"/>
      <w:r>
        <w:rPr>
          <w:rFonts w:hint="eastAsia"/>
        </w:rPr>
        <w:t>自动生成题项。</w:t>
      </w:r>
    </w:p>
    <w:p w14:paraId="1D62E27B" w14:textId="77777777" w:rsidR="006C4724" w:rsidRDefault="006C4724" w:rsidP="006C4724">
      <w:pPr>
        <w:spacing w:after="0"/>
        <w:rPr>
          <w:rFonts w:hint="eastAsia"/>
        </w:rPr>
      </w:pPr>
    </w:p>
    <w:p w14:paraId="75974CA4" w14:textId="77777777" w:rsidR="006C4724" w:rsidRDefault="006C4724" w:rsidP="006C4724">
      <w:pPr>
        <w:spacing w:after="0"/>
        <w:rPr>
          <w:rFonts w:hint="eastAsia"/>
        </w:rPr>
      </w:pPr>
      <w:r>
        <w:rPr>
          <w:rFonts w:hint="eastAsia"/>
        </w:rPr>
        <w:t xml:space="preserve">【5. 完整统计验证体系（区别于所有对比专利）】  </w:t>
      </w:r>
    </w:p>
    <w:p w14:paraId="4864261D" w14:textId="77777777" w:rsidR="006C4724" w:rsidRDefault="006C4724" w:rsidP="006C4724">
      <w:pPr>
        <w:spacing w:after="0"/>
        <w:rPr>
          <w:rFonts w:hint="eastAsia"/>
        </w:rPr>
      </w:pPr>
      <w:r>
        <w:rPr>
          <w:rFonts w:hint="eastAsia"/>
        </w:rPr>
        <w:t>包括：平行分析/MAP、Cronbach α、McDonald ω、AVE、HTMT、CFA 拟合指标（RMSEA/CFI/TLI）。</w:t>
      </w:r>
    </w:p>
    <w:p w14:paraId="45170E29" w14:textId="77777777" w:rsidR="006C4724" w:rsidRDefault="006C4724" w:rsidP="006C4724">
      <w:pPr>
        <w:spacing w:after="0"/>
        <w:rPr>
          <w:rFonts w:hint="eastAsia"/>
        </w:rPr>
      </w:pPr>
    </w:p>
    <w:p w14:paraId="20871CC1" w14:textId="77777777" w:rsidR="006C4724" w:rsidRDefault="006C4724" w:rsidP="006C4724">
      <w:pPr>
        <w:spacing w:after="0"/>
        <w:rPr>
          <w:rFonts w:hint="eastAsia"/>
        </w:rPr>
      </w:pPr>
      <w:r>
        <w:rPr>
          <w:rFonts w:hint="eastAsia"/>
        </w:rPr>
        <w:t xml:space="preserve">【6. 面向人机共情测量（HRI）领域（三件均未涉及）】  </w:t>
      </w:r>
    </w:p>
    <w:p w14:paraId="7A66D421" w14:textId="77777777" w:rsidR="006C4724" w:rsidRDefault="006C4724" w:rsidP="006C4724">
      <w:pPr>
        <w:spacing w:after="0"/>
        <w:rPr>
          <w:rFonts w:hint="eastAsia"/>
        </w:rPr>
      </w:pPr>
      <w:r>
        <w:rPr>
          <w:rFonts w:hint="eastAsia"/>
        </w:rPr>
        <w:t>本发明从 PETS 三因素出发，可根据机器人场景自动</w:t>
      </w:r>
      <w:proofErr w:type="gramStart"/>
      <w:r>
        <w:rPr>
          <w:rFonts w:hint="eastAsia"/>
        </w:rPr>
        <w:t>扩展共情维</w:t>
      </w:r>
      <w:proofErr w:type="gramEnd"/>
      <w:r>
        <w:rPr>
          <w:rFonts w:hint="eastAsia"/>
        </w:rPr>
        <w:t>度，是全新应用方向。</w:t>
      </w:r>
    </w:p>
    <w:p w14:paraId="55E4E2C8" w14:textId="77777777" w:rsidR="006C4724" w:rsidRDefault="006C4724" w:rsidP="006C4724">
      <w:pPr>
        <w:spacing w:after="0"/>
        <w:rPr>
          <w:rFonts w:hint="eastAsia"/>
        </w:rPr>
      </w:pPr>
    </w:p>
    <w:p w14:paraId="48DD08F8" w14:textId="77777777" w:rsidR="006C4724" w:rsidRDefault="006C4724" w:rsidP="006C4724">
      <w:pPr>
        <w:spacing w:after="0"/>
        <w:rPr>
          <w:rFonts w:hint="eastAsia"/>
        </w:rPr>
      </w:pPr>
      <w:r>
        <w:rPr>
          <w:rFonts w:hint="eastAsia"/>
        </w:rPr>
        <w:t>-------------------------------------------------------</w:t>
      </w:r>
    </w:p>
    <w:p w14:paraId="62ADE4AA" w14:textId="77777777" w:rsidR="006C4724" w:rsidRDefault="006C4724" w:rsidP="006C4724">
      <w:pPr>
        <w:spacing w:after="0"/>
        <w:rPr>
          <w:rFonts w:hint="eastAsia"/>
        </w:rPr>
      </w:pPr>
      <w:r>
        <w:rPr>
          <w:rFonts w:hint="eastAsia"/>
        </w:rPr>
        <w:t>结论</w:t>
      </w:r>
    </w:p>
    <w:p w14:paraId="442A2E0A" w14:textId="77777777" w:rsidR="006C4724" w:rsidRDefault="006C4724" w:rsidP="006C4724">
      <w:pPr>
        <w:spacing w:after="0"/>
        <w:rPr>
          <w:rFonts w:hint="eastAsia"/>
        </w:rPr>
      </w:pPr>
      <w:r>
        <w:rPr>
          <w:rFonts w:hint="eastAsia"/>
        </w:rPr>
        <w:t>-------------------------------------------------------</w:t>
      </w:r>
    </w:p>
    <w:p w14:paraId="21351F22" w14:textId="77777777" w:rsidR="006C4724" w:rsidRDefault="006C4724" w:rsidP="006C4724">
      <w:pPr>
        <w:spacing w:after="0"/>
        <w:rPr>
          <w:rFonts w:hint="eastAsia"/>
        </w:rPr>
      </w:pPr>
      <w:r>
        <w:rPr>
          <w:rFonts w:hint="eastAsia"/>
        </w:rPr>
        <w:t>本发明与 CN120613057A、CN120878087A、CN120643229A 在流程深度、智能体系结构、</w:t>
      </w:r>
    </w:p>
    <w:p w14:paraId="0DF82B9A" w14:textId="77777777" w:rsidR="006C4724" w:rsidRDefault="006C4724" w:rsidP="006C4724">
      <w:pPr>
        <w:spacing w:after="0"/>
        <w:rPr>
          <w:rFonts w:hint="eastAsia"/>
        </w:rPr>
      </w:pPr>
      <w:r>
        <w:rPr>
          <w:rFonts w:hint="eastAsia"/>
        </w:rPr>
        <w:t>统计方法、适用场景、质量控制机制等方面均存在本质差异。本发明不仅具备显著的新颖性，</w:t>
      </w:r>
    </w:p>
    <w:p w14:paraId="31409238" w14:textId="77777777" w:rsidR="006C4724" w:rsidRDefault="006C4724" w:rsidP="006C4724">
      <w:pPr>
        <w:spacing w:after="0"/>
      </w:pPr>
      <w:r>
        <w:rPr>
          <w:rFonts w:hint="eastAsia"/>
        </w:rPr>
        <w:t>更在心理测量自动化领域具有强创造性和产业价值。</w:t>
      </w:r>
    </w:p>
    <w:p w14:paraId="2B94821E" w14:textId="77777777" w:rsidR="006C4724" w:rsidRDefault="006C4724" w:rsidP="006C4724">
      <w:pPr>
        <w:spacing w:after="0"/>
      </w:pPr>
      <w:r>
        <w:br/>
      </w:r>
    </w:p>
    <w:p w14:paraId="176ED66C" w14:textId="742ADE06" w:rsidR="006C4724" w:rsidRDefault="006C4724" w:rsidP="006C4724">
      <w:pPr>
        <w:spacing w:after="0"/>
      </w:pPr>
      <w:r>
        <w:rPr>
          <w:rFonts w:hint="eastAsia"/>
        </w:rPr>
        <w:lastRenderedPageBreak/>
        <w:t>表格对比：</w:t>
      </w:r>
    </w:p>
    <w:p w14:paraId="497F52B0" w14:textId="77777777" w:rsidR="006C4724" w:rsidRDefault="006C4724" w:rsidP="006C4724">
      <w:pPr>
        <w:spacing w:after="0"/>
        <w:rPr>
          <w:rFonts w:hint="eastAs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1722"/>
        <w:gridCol w:w="1722"/>
        <w:gridCol w:w="1722"/>
        <w:gridCol w:w="1879"/>
      </w:tblGrid>
      <w:tr w:rsidR="006C4724" w:rsidRPr="006C4724" w14:paraId="15CF1432" w14:textId="77777777" w:rsidTr="006C4724">
        <w:trPr>
          <w:tblHeader/>
          <w:tblCellSpacing w:w="15" w:type="dxa"/>
        </w:trPr>
        <w:tc>
          <w:tcPr>
            <w:tcW w:w="0" w:type="auto"/>
            <w:vAlign w:val="center"/>
            <w:hideMark/>
          </w:tcPr>
          <w:p w14:paraId="12249E9E" w14:textId="77777777" w:rsidR="006C4724" w:rsidRPr="006C4724" w:rsidRDefault="006C4724" w:rsidP="006C4724">
            <w:pPr>
              <w:spacing w:after="0"/>
              <w:rPr>
                <w:b/>
                <w:bCs/>
              </w:rPr>
            </w:pPr>
            <w:r w:rsidRPr="006C4724">
              <w:rPr>
                <w:b/>
                <w:bCs/>
              </w:rPr>
              <w:t>比较项</w:t>
            </w:r>
          </w:p>
        </w:tc>
        <w:tc>
          <w:tcPr>
            <w:tcW w:w="0" w:type="auto"/>
            <w:vAlign w:val="center"/>
            <w:hideMark/>
          </w:tcPr>
          <w:p w14:paraId="21E5BB6A" w14:textId="77777777" w:rsidR="006C4724" w:rsidRPr="006C4724" w:rsidRDefault="006C4724" w:rsidP="006C4724">
            <w:pPr>
              <w:spacing w:after="0"/>
              <w:rPr>
                <w:b/>
                <w:bCs/>
              </w:rPr>
            </w:pPr>
            <w:r w:rsidRPr="006C4724">
              <w:rPr>
                <w:b/>
                <w:bCs/>
              </w:rPr>
              <w:t>CN120613057A</w:t>
            </w:r>
          </w:p>
        </w:tc>
        <w:tc>
          <w:tcPr>
            <w:tcW w:w="0" w:type="auto"/>
            <w:vAlign w:val="center"/>
            <w:hideMark/>
          </w:tcPr>
          <w:p w14:paraId="055384D6" w14:textId="77777777" w:rsidR="006C4724" w:rsidRPr="006C4724" w:rsidRDefault="006C4724" w:rsidP="006C4724">
            <w:pPr>
              <w:spacing w:after="0"/>
              <w:rPr>
                <w:b/>
                <w:bCs/>
              </w:rPr>
            </w:pPr>
            <w:r w:rsidRPr="006C4724">
              <w:rPr>
                <w:b/>
                <w:bCs/>
              </w:rPr>
              <w:t>CN120878087A</w:t>
            </w:r>
          </w:p>
        </w:tc>
        <w:tc>
          <w:tcPr>
            <w:tcW w:w="0" w:type="auto"/>
            <w:vAlign w:val="center"/>
            <w:hideMark/>
          </w:tcPr>
          <w:p w14:paraId="701BC97A" w14:textId="77777777" w:rsidR="006C4724" w:rsidRPr="006C4724" w:rsidRDefault="006C4724" w:rsidP="006C4724">
            <w:pPr>
              <w:spacing w:after="0"/>
              <w:rPr>
                <w:b/>
                <w:bCs/>
              </w:rPr>
            </w:pPr>
            <w:r w:rsidRPr="006C4724">
              <w:rPr>
                <w:b/>
                <w:bCs/>
              </w:rPr>
              <w:t>CN120643229A</w:t>
            </w:r>
          </w:p>
        </w:tc>
        <w:tc>
          <w:tcPr>
            <w:tcW w:w="0" w:type="auto"/>
            <w:vAlign w:val="center"/>
            <w:hideMark/>
          </w:tcPr>
          <w:p w14:paraId="750D2EF3" w14:textId="3D4C96D6" w:rsidR="006C4724" w:rsidRPr="006C4724" w:rsidRDefault="006C4724" w:rsidP="006C4724">
            <w:pPr>
              <w:spacing w:after="0"/>
              <w:rPr>
                <w:rFonts w:hint="eastAsia"/>
                <w:b/>
                <w:bCs/>
              </w:rPr>
            </w:pPr>
            <w:r>
              <w:rPr>
                <w:rFonts w:hint="eastAsia"/>
                <w:b/>
                <w:bCs/>
              </w:rPr>
              <w:t>本专利</w:t>
            </w:r>
          </w:p>
        </w:tc>
      </w:tr>
      <w:tr w:rsidR="006C4724" w:rsidRPr="006C4724" w14:paraId="6A734DD5" w14:textId="77777777" w:rsidTr="006C4724">
        <w:trPr>
          <w:tblCellSpacing w:w="15" w:type="dxa"/>
        </w:trPr>
        <w:tc>
          <w:tcPr>
            <w:tcW w:w="0" w:type="auto"/>
            <w:vAlign w:val="center"/>
            <w:hideMark/>
          </w:tcPr>
          <w:p w14:paraId="444675A4" w14:textId="77777777" w:rsidR="006C4724" w:rsidRPr="006C4724" w:rsidRDefault="006C4724" w:rsidP="006C4724">
            <w:pPr>
              <w:spacing w:after="0"/>
            </w:pPr>
            <w:r w:rsidRPr="006C4724">
              <w:t>量表是否自动构建</w:t>
            </w:r>
          </w:p>
        </w:tc>
        <w:tc>
          <w:tcPr>
            <w:tcW w:w="0" w:type="auto"/>
            <w:vAlign w:val="center"/>
            <w:hideMark/>
          </w:tcPr>
          <w:p w14:paraId="5E1BE640" w14:textId="77777777" w:rsidR="006C4724" w:rsidRPr="006C4724" w:rsidRDefault="006C4724" w:rsidP="006C4724">
            <w:pPr>
              <w:spacing w:after="0"/>
            </w:pPr>
            <w:r w:rsidRPr="006C4724">
              <w:t>只生成文本，不验证</w:t>
            </w:r>
          </w:p>
        </w:tc>
        <w:tc>
          <w:tcPr>
            <w:tcW w:w="0" w:type="auto"/>
            <w:vAlign w:val="center"/>
            <w:hideMark/>
          </w:tcPr>
          <w:p w14:paraId="6F5CFEA3" w14:textId="77777777" w:rsidR="006C4724" w:rsidRPr="006C4724" w:rsidRDefault="006C4724" w:rsidP="006C4724">
            <w:pPr>
              <w:spacing w:after="0"/>
            </w:pPr>
            <w:r w:rsidRPr="006C4724">
              <w:t>从题库筛题，</w:t>
            </w:r>
            <w:proofErr w:type="gramStart"/>
            <w:r w:rsidRPr="006C4724">
              <w:t>不</w:t>
            </w:r>
            <w:proofErr w:type="gramEnd"/>
            <w:r w:rsidRPr="006C4724">
              <w:t>构建</w:t>
            </w:r>
          </w:p>
        </w:tc>
        <w:tc>
          <w:tcPr>
            <w:tcW w:w="0" w:type="auto"/>
            <w:vAlign w:val="center"/>
            <w:hideMark/>
          </w:tcPr>
          <w:p w14:paraId="5DA1A7CD" w14:textId="77777777" w:rsidR="006C4724" w:rsidRPr="006C4724" w:rsidRDefault="006C4724" w:rsidP="006C4724">
            <w:pPr>
              <w:spacing w:after="0"/>
            </w:pPr>
            <w:proofErr w:type="gramStart"/>
            <w:r w:rsidRPr="006C4724">
              <w:t>不</w:t>
            </w:r>
            <w:proofErr w:type="gramEnd"/>
            <w:r w:rsidRPr="006C4724">
              <w:t>构建量表</w:t>
            </w:r>
          </w:p>
        </w:tc>
        <w:tc>
          <w:tcPr>
            <w:tcW w:w="0" w:type="auto"/>
            <w:vAlign w:val="center"/>
            <w:hideMark/>
          </w:tcPr>
          <w:p w14:paraId="1DAF5597" w14:textId="77777777" w:rsidR="006C4724" w:rsidRPr="006C4724" w:rsidRDefault="006C4724" w:rsidP="006C4724">
            <w:pPr>
              <w:spacing w:after="0"/>
            </w:pPr>
            <w:r w:rsidRPr="006C4724">
              <w:rPr>
                <w:b/>
                <w:bCs/>
              </w:rPr>
              <w:t>构建 + 验证 + 回溯，全流程</w:t>
            </w:r>
          </w:p>
        </w:tc>
      </w:tr>
      <w:tr w:rsidR="006C4724" w:rsidRPr="006C4724" w14:paraId="5512C00E" w14:textId="77777777" w:rsidTr="006C4724">
        <w:trPr>
          <w:tblCellSpacing w:w="15" w:type="dxa"/>
        </w:trPr>
        <w:tc>
          <w:tcPr>
            <w:tcW w:w="0" w:type="auto"/>
            <w:vAlign w:val="center"/>
            <w:hideMark/>
          </w:tcPr>
          <w:p w14:paraId="647DC542" w14:textId="77777777" w:rsidR="006C4724" w:rsidRPr="006C4724" w:rsidRDefault="006C4724" w:rsidP="006C4724">
            <w:pPr>
              <w:spacing w:after="0"/>
            </w:pPr>
            <w:r w:rsidRPr="006C4724">
              <w:t>是否遵循心理测量九步法</w:t>
            </w:r>
          </w:p>
        </w:tc>
        <w:tc>
          <w:tcPr>
            <w:tcW w:w="0" w:type="auto"/>
            <w:vAlign w:val="center"/>
            <w:hideMark/>
          </w:tcPr>
          <w:p w14:paraId="48056FDC" w14:textId="77777777" w:rsidR="006C4724" w:rsidRPr="006C4724" w:rsidRDefault="006C4724" w:rsidP="006C4724">
            <w:pPr>
              <w:spacing w:after="0"/>
            </w:pPr>
            <w:r w:rsidRPr="006C4724">
              <w:rPr>
                <w:rFonts w:ascii="Segoe UI Emoji" w:hAnsi="Segoe UI Emoji" w:cs="Segoe UI Emoji"/>
              </w:rPr>
              <w:t>❌</w:t>
            </w:r>
            <w:r w:rsidRPr="006C4724">
              <w:t xml:space="preserve"> 无</w:t>
            </w:r>
          </w:p>
        </w:tc>
        <w:tc>
          <w:tcPr>
            <w:tcW w:w="0" w:type="auto"/>
            <w:vAlign w:val="center"/>
            <w:hideMark/>
          </w:tcPr>
          <w:p w14:paraId="13A12091" w14:textId="77777777" w:rsidR="006C4724" w:rsidRPr="006C4724" w:rsidRDefault="006C4724" w:rsidP="006C4724">
            <w:pPr>
              <w:spacing w:after="0"/>
            </w:pPr>
            <w:r w:rsidRPr="006C4724">
              <w:rPr>
                <w:rFonts w:ascii="Segoe UI Emoji" w:hAnsi="Segoe UI Emoji" w:cs="Segoe UI Emoji"/>
              </w:rPr>
              <w:t>❌</w:t>
            </w:r>
            <w:r w:rsidRPr="006C4724">
              <w:t xml:space="preserve"> 无</w:t>
            </w:r>
          </w:p>
        </w:tc>
        <w:tc>
          <w:tcPr>
            <w:tcW w:w="0" w:type="auto"/>
            <w:vAlign w:val="center"/>
            <w:hideMark/>
          </w:tcPr>
          <w:p w14:paraId="276B25C1" w14:textId="77777777" w:rsidR="006C4724" w:rsidRPr="006C4724" w:rsidRDefault="006C4724" w:rsidP="006C4724">
            <w:pPr>
              <w:spacing w:after="0"/>
            </w:pPr>
            <w:r w:rsidRPr="006C4724">
              <w:rPr>
                <w:rFonts w:ascii="Segoe UI Emoji" w:hAnsi="Segoe UI Emoji" w:cs="Segoe UI Emoji"/>
              </w:rPr>
              <w:t>❌</w:t>
            </w:r>
            <w:r w:rsidRPr="006C4724">
              <w:t xml:space="preserve"> 无</w:t>
            </w:r>
          </w:p>
        </w:tc>
        <w:tc>
          <w:tcPr>
            <w:tcW w:w="0" w:type="auto"/>
            <w:vAlign w:val="center"/>
            <w:hideMark/>
          </w:tcPr>
          <w:p w14:paraId="5494371A" w14:textId="77777777" w:rsidR="006C4724" w:rsidRPr="006C4724" w:rsidRDefault="006C4724" w:rsidP="006C4724">
            <w:pPr>
              <w:spacing w:after="0"/>
            </w:pPr>
            <w:r w:rsidRPr="006C4724">
              <w:rPr>
                <w:rFonts w:ascii="Segoe UI Symbol" w:hAnsi="Segoe UI Symbol" w:cs="Segoe UI Symbol"/>
                <w:b/>
                <w:bCs/>
              </w:rPr>
              <w:t>✔</w:t>
            </w:r>
            <w:r w:rsidRPr="006C4724">
              <w:rPr>
                <w:b/>
                <w:bCs/>
              </w:rPr>
              <w:t xml:space="preserve"> </w:t>
            </w:r>
            <w:proofErr w:type="gramStart"/>
            <w:r w:rsidRPr="006C4724">
              <w:rPr>
                <w:b/>
                <w:bCs/>
              </w:rPr>
              <w:t>完整九</w:t>
            </w:r>
            <w:proofErr w:type="gramEnd"/>
            <w:r w:rsidRPr="006C4724">
              <w:rPr>
                <w:b/>
                <w:bCs/>
              </w:rPr>
              <w:t>步法自动化</w:t>
            </w:r>
          </w:p>
        </w:tc>
      </w:tr>
      <w:tr w:rsidR="006C4724" w:rsidRPr="006C4724" w14:paraId="2B2D5545" w14:textId="77777777" w:rsidTr="006C4724">
        <w:trPr>
          <w:tblCellSpacing w:w="15" w:type="dxa"/>
        </w:trPr>
        <w:tc>
          <w:tcPr>
            <w:tcW w:w="0" w:type="auto"/>
            <w:vAlign w:val="center"/>
            <w:hideMark/>
          </w:tcPr>
          <w:p w14:paraId="4B5EAA3C" w14:textId="77777777" w:rsidR="006C4724" w:rsidRPr="006C4724" w:rsidRDefault="006C4724" w:rsidP="006C4724">
            <w:pPr>
              <w:spacing w:after="0"/>
            </w:pPr>
            <w:r w:rsidRPr="006C4724">
              <w:t>是否具备自动专家评审</w:t>
            </w:r>
          </w:p>
        </w:tc>
        <w:tc>
          <w:tcPr>
            <w:tcW w:w="0" w:type="auto"/>
            <w:vAlign w:val="center"/>
            <w:hideMark/>
          </w:tcPr>
          <w:p w14:paraId="09B58EC6"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53306A4"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61928AB5"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4DE02662" w14:textId="77777777" w:rsidR="006C4724" w:rsidRPr="006C4724" w:rsidRDefault="006C4724" w:rsidP="006C4724">
            <w:pPr>
              <w:spacing w:after="0"/>
            </w:pPr>
            <w:r w:rsidRPr="006C4724">
              <w:rPr>
                <w:rFonts w:ascii="Segoe UI Symbol" w:hAnsi="Segoe UI Symbol" w:cs="Segoe UI Symbol"/>
                <w:b/>
                <w:bCs/>
              </w:rPr>
              <w:t>✔</w:t>
            </w:r>
            <w:r w:rsidRPr="006C4724">
              <w:rPr>
                <w:b/>
                <w:bCs/>
              </w:rPr>
              <w:t xml:space="preserve"> CVR/CVI 专家组模拟</w:t>
            </w:r>
          </w:p>
        </w:tc>
      </w:tr>
      <w:tr w:rsidR="006C4724" w:rsidRPr="006C4724" w14:paraId="42A79DCD" w14:textId="77777777" w:rsidTr="006C4724">
        <w:trPr>
          <w:tblCellSpacing w:w="15" w:type="dxa"/>
        </w:trPr>
        <w:tc>
          <w:tcPr>
            <w:tcW w:w="0" w:type="auto"/>
            <w:vAlign w:val="center"/>
            <w:hideMark/>
          </w:tcPr>
          <w:p w14:paraId="052CFF7A" w14:textId="77777777" w:rsidR="006C4724" w:rsidRPr="006C4724" w:rsidRDefault="006C4724" w:rsidP="006C4724">
            <w:pPr>
              <w:spacing w:after="0"/>
            </w:pPr>
            <w:r w:rsidRPr="006C4724">
              <w:t>是否具备认知访谈</w:t>
            </w:r>
          </w:p>
        </w:tc>
        <w:tc>
          <w:tcPr>
            <w:tcW w:w="0" w:type="auto"/>
            <w:vAlign w:val="center"/>
            <w:hideMark/>
          </w:tcPr>
          <w:p w14:paraId="2A51A2C5"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8DE22EE"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CEEC341"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0EC55056" w14:textId="77777777" w:rsidR="006C4724" w:rsidRPr="006C4724" w:rsidRDefault="006C4724" w:rsidP="006C4724">
            <w:pPr>
              <w:spacing w:after="0"/>
            </w:pPr>
            <w:r w:rsidRPr="006C4724">
              <w:rPr>
                <w:rFonts w:ascii="Segoe UI Symbol" w:hAnsi="Segoe UI Symbol" w:cs="Segoe UI Symbol"/>
                <w:b/>
                <w:bCs/>
              </w:rPr>
              <w:t>✔</w:t>
            </w:r>
            <w:r w:rsidRPr="006C4724">
              <w:rPr>
                <w:b/>
                <w:bCs/>
              </w:rPr>
              <w:t xml:space="preserve"> 用户理解模拟访谈</w:t>
            </w:r>
          </w:p>
        </w:tc>
      </w:tr>
      <w:tr w:rsidR="006C4724" w:rsidRPr="006C4724" w14:paraId="6C9A7DD5" w14:textId="77777777" w:rsidTr="006C4724">
        <w:trPr>
          <w:tblCellSpacing w:w="15" w:type="dxa"/>
        </w:trPr>
        <w:tc>
          <w:tcPr>
            <w:tcW w:w="0" w:type="auto"/>
            <w:vAlign w:val="center"/>
            <w:hideMark/>
          </w:tcPr>
          <w:p w14:paraId="335DA1E8" w14:textId="77777777" w:rsidR="006C4724" w:rsidRPr="006C4724" w:rsidRDefault="006C4724" w:rsidP="006C4724">
            <w:pPr>
              <w:spacing w:after="0"/>
            </w:pPr>
            <w:r w:rsidRPr="006C4724">
              <w:t>是否具备 EFA/CFA</w:t>
            </w:r>
          </w:p>
        </w:tc>
        <w:tc>
          <w:tcPr>
            <w:tcW w:w="0" w:type="auto"/>
            <w:vAlign w:val="center"/>
            <w:hideMark/>
          </w:tcPr>
          <w:p w14:paraId="2A19125B"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EE1F511"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5D835601"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287537C" w14:textId="77777777" w:rsidR="006C4724" w:rsidRPr="006C4724" w:rsidRDefault="006C4724" w:rsidP="006C4724">
            <w:pPr>
              <w:spacing w:after="0"/>
            </w:pPr>
            <w:r w:rsidRPr="006C4724">
              <w:rPr>
                <w:rFonts w:ascii="Segoe UI Symbol" w:hAnsi="Segoe UI Symbol" w:cs="Segoe UI Symbol"/>
                <w:b/>
                <w:bCs/>
              </w:rPr>
              <w:t>✔</w:t>
            </w:r>
            <w:r w:rsidRPr="006C4724">
              <w:rPr>
                <w:b/>
                <w:bCs/>
              </w:rPr>
              <w:t xml:space="preserve"> 自动因子分析与拟合检验</w:t>
            </w:r>
          </w:p>
        </w:tc>
      </w:tr>
      <w:tr w:rsidR="006C4724" w:rsidRPr="006C4724" w14:paraId="588B5167" w14:textId="77777777" w:rsidTr="006C4724">
        <w:trPr>
          <w:tblCellSpacing w:w="15" w:type="dxa"/>
        </w:trPr>
        <w:tc>
          <w:tcPr>
            <w:tcW w:w="0" w:type="auto"/>
            <w:vAlign w:val="center"/>
            <w:hideMark/>
          </w:tcPr>
          <w:p w14:paraId="7DDA40A6" w14:textId="77777777" w:rsidR="006C4724" w:rsidRPr="006C4724" w:rsidRDefault="006C4724" w:rsidP="006C4724">
            <w:pPr>
              <w:spacing w:after="0"/>
            </w:pPr>
            <w:r w:rsidRPr="006C4724">
              <w:t>是否具有自动回溯机制</w:t>
            </w:r>
          </w:p>
        </w:tc>
        <w:tc>
          <w:tcPr>
            <w:tcW w:w="0" w:type="auto"/>
            <w:vAlign w:val="center"/>
            <w:hideMark/>
          </w:tcPr>
          <w:p w14:paraId="38EF0C47"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45B6CFE4"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1523E57" w14:textId="77777777" w:rsidR="006C4724" w:rsidRPr="006C4724" w:rsidRDefault="006C4724" w:rsidP="006C4724">
            <w:pPr>
              <w:spacing w:after="0"/>
            </w:pPr>
            <w:r w:rsidRPr="006C4724">
              <w:rPr>
                <w:rFonts w:ascii="Segoe UI Emoji" w:hAnsi="Segoe UI Emoji" w:cs="Segoe UI Emoji"/>
              </w:rPr>
              <w:t>❌</w:t>
            </w:r>
          </w:p>
        </w:tc>
        <w:tc>
          <w:tcPr>
            <w:tcW w:w="0" w:type="auto"/>
            <w:vAlign w:val="center"/>
            <w:hideMark/>
          </w:tcPr>
          <w:p w14:paraId="1B2E4149" w14:textId="77777777" w:rsidR="006C4724" w:rsidRPr="006C4724" w:rsidRDefault="006C4724" w:rsidP="006C4724">
            <w:pPr>
              <w:spacing w:after="0"/>
            </w:pPr>
            <w:r w:rsidRPr="006C4724">
              <w:rPr>
                <w:rFonts w:ascii="Segoe UI Symbol" w:hAnsi="Segoe UI Symbol" w:cs="Segoe UI Symbol"/>
                <w:b/>
                <w:bCs/>
              </w:rPr>
              <w:t>✔</w:t>
            </w:r>
            <w:r w:rsidRPr="006C4724">
              <w:rPr>
                <w:b/>
                <w:bCs/>
              </w:rPr>
              <w:t xml:space="preserve"> 自动质量监控与回溯</w:t>
            </w:r>
          </w:p>
        </w:tc>
      </w:tr>
      <w:tr w:rsidR="006C4724" w:rsidRPr="006C4724" w14:paraId="27BD5CDE" w14:textId="77777777" w:rsidTr="006C4724">
        <w:trPr>
          <w:tblCellSpacing w:w="15" w:type="dxa"/>
        </w:trPr>
        <w:tc>
          <w:tcPr>
            <w:tcW w:w="0" w:type="auto"/>
            <w:vAlign w:val="center"/>
            <w:hideMark/>
          </w:tcPr>
          <w:p w14:paraId="73BECBFC" w14:textId="77777777" w:rsidR="006C4724" w:rsidRPr="006C4724" w:rsidRDefault="006C4724" w:rsidP="006C4724">
            <w:pPr>
              <w:spacing w:after="0"/>
            </w:pPr>
            <w:proofErr w:type="gramStart"/>
            <w:r w:rsidRPr="006C4724">
              <w:t>题项生成</w:t>
            </w:r>
            <w:proofErr w:type="gramEnd"/>
            <w:r w:rsidRPr="006C4724">
              <w:t>方式</w:t>
            </w:r>
          </w:p>
        </w:tc>
        <w:tc>
          <w:tcPr>
            <w:tcW w:w="0" w:type="auto"/>
            <w:vAlign w:val="center"/>
            <w:hideMark/>
          </w:tcPr>
          <w:p w14:paraId="79A46E24" w14:textId="77777777" w:rsidR="006C4724" w:rsidRPr="006C4724" w:rsidRDefault="006C4724" w:rsidP="006C4724">
            <w:pPr>
              <w:spacing w:after="0"/>
            </w:pPr>
            <w:r w:rsidRPr="006C4724">
              <w:t>LLM直接生成</w:t>
            </w:r>
          </w:p>
        </w:tc>
        <w:tc>
          <w:tcPr>
            <w:tcW w:w="0" w:type="auto"/>
            <w:vAlign w:val="center"/>
            <w:hideMark/>
          </w:tcPr>
          <w:p w14:paraId="342254FD" w14:textId="77777777" w:rsidR="006C4724" w:rsidRPr="006C4724" w:rsidRDefault="006C4724" w:rsidP="006C4724">
            <w:pPr>
              <w:spacing w:after="0"/>
            </w:pPr>
            <w:r w:rsidRPr="006C4724">
              <w:t>从题库选题</w:t>
            </w:r>
          </w:p>
        </w:tc>
        <w:tc>
          <w:tcPr>
            <w:tcW w:w="0" w:type="auto"/>
            <w:vAlign w:val="center"/>
            <w:hideMark/>
          </w:tcPr>
          <w:p w14:paraId="242335C5" w14:textId="77777777" w:rsidR="006C4724" w:rsidRPr="006C4724" w:rsidRDefault="006C4724" w:rsidP="006C4724">
            <w:pPr>
              <w:spacing w:after="0"/>
            </w:pPr>
            <w:r w:rsidRPr="006C4724">
              <w:t>使用已有量表</w:t>
            </w:r>
          </w:p>
        </w:tc>
        <w:tc>
          <w:tcPr>
            <w:tcW w:w="0" w:type="auto"/>
            <w:vAlign w:val="center"/>
            <w:hideMark/>
          </w:tcPr>
          <w:p w14:paraId="75D28175" w14:textId="77777777" w:rsidR="006C4724" w:rsidRPr="006C4724" w:rsidRDefault="006C4724" w:rsidP="006C4724">
            <w:pPr>
              <w:spacing w:after="0"/>
            </w:pPr>
            <w:r w:rsidRPr="006C4724">
              <w:rPr>
                <w:b/>
                <w:bCs/>
              </w:rPr>
              <w:t>多智能体协作生成+优化</w:t>
            </w:r>
          </w:p>
        </w:tc>
      </w:tr>
      <w:tr w:rsidR="006C4724" w:rsidRPr="006C4724" w14:paraId="7E1A217D" w14:textId="77777777" w:rsidTr="006C4724">
        <w:trPr>
          <w:tblCellSpacing w:w="15" w:type="dxa"/>
        </w:trPr>
        <w:tc>
          <w:tcPr>
            <w:tcW w:w="0" w:type="auto"/>
            <w:vAlign w:val="center"/>
            <w:hideMark/>
          </w:tcPr>
          <w:p w14:paraId="26A071C3" w14:textId="77777777" w:rsidR="006C4724" w:rsidRPr="006C4724" w:rsidRDefault="006C4724" w:rsidP="006C4724">
            <w:pPr>
              <w:spacing w:after="0"/>
            </w:pPr>
            <w:r w:rsidRPr="006C4724">
              <w:t>应用场景</w:t>
            </w:r>
          </w:p>
        </w:tc>
        <w:tc>
          <w:tcPr>
            <w:tcW w:w="0" w:type="auto"/>
            <w:vAlign w:val="center"/>
            <w:hideMark/>
          </w:tcPr>
          <w:p w14:paraId="743919C2" w14:textId="77777777" w:rsidR="006C4724" w:rsidRPr="006C4724" w:rsidRDefault="006C4724" w:rsidP="006C4724">
            <w:pPr>
              <w:spacing w:after="0"/>
            </w:pPr>
            <w:r w:rsidRPr="006C4724">
              <w:t>临床心理测评</w:t>
            </w:r>
          </w:p>
        </w:tc>
        <w:tc>
          <w:tcPr>
            <w:tcW w:w="0" w:type="auto"/>
            <w:vAlign w:val="center"/>
            <w:hideMark/>
          </w:tcPr>
          <w:p w14:paraId="4D9E1219" w14:textId="77777777" w:rsidR="006C4724" w:rsidRPr="006C4724" w:rsidRDefault="006C4724" w:rsidP="006C4724">
            <w:pPr>
              <w:spacing w:after="0"/>
            </w:pPr>
            <w:r w:rsidRPr="006C4724">
              <w:t>MBTI人格评估</w:t>
            </w:r>
          </w:p>
        </w:tc>
        <w:tc>
          <w:tcPr>
            <w:tcW w:w="0" w:type="auto"/>
            <w:vAlign w:val="center"/>
            <w:hideMark/>
          </w:tcPr>
          <w:p w14:paraId="44293534" w14:textId="77777777" w:rsidR="006C4724" w:rsidRPr="006C4724" w:rsidRDefault="006C4724" w:rsidP="006C4724">
            <w:pPr>
              <w:spacing w:after="0"/>
            </w:pPr>
            <w:r w:rsidRPr="006C4724">
              <w:t>对话式心理健康辅助</w:t>
            </w:r>
          </w:p>
        </w:tc>
        <w:tc>
          <w:tcPr>
            <w:tcW w:w="0" w:type="auto"/>
            <w:vAlign w:val="center"/>
            <w:hideMark/>
          </w:tcPr>
          <w:p w14:paraId="7BEAE9D9" w14:textId="77777777" w:rsidR="006C4724" w:rsidRPr="006C4724" w:rsidRDefault="006C4724" w:rsidP="006C4724">
            <w:pPr>
              <w:spacing w:after="0"/>
            </w:pPr>
            <w:r w:rsidRPr="006C4724">
              <w:rPr>
                <w:b/>
                <w:bCs/>
              </w:rPr>
              <w:t>人机共情（HRI），可自适应场景定义维度</w:t>
            </w:r>
          </w:p>
        </w:tc>
      </w:tr>
      <w:tr w:rsidR="006C4724" w:rsidRPr="006C4724" w14:paraId="40FEFBCB" w14:textId="77777777" w:rsidTr="006C4724">
        <w:trPr>
          <w:tblCellSpacing w:w="15" w:type="dxa"/>
        </w:trPr>
        <w:tc>
          <w:tcPr>
            <w:tcW w:w="0" w:type="auto"/>
            <w:vAlign w:val="center"/>
            <w:hideMark/>
          </w:tcPr>
          <w:p w14:paraId="4B83BBC2" w14:textId="77777777" w:rsidR="006C4724" w:rsidRPr="006C4724" w:rsidRDefault="006C4724" w:rsidP="006C4724">
            <w:pPr>
              <w:spacing w:after="0"/>
            </w:pPr>
            <w:r w:rsidRPr="006C4724">
              <w:t>目标任务</w:t>
            </w:r>
          </w:p>
        </w:tc>
        <w:tc>
          <w:tcPr>
            <w:tcW w:w="0" w:type="auto"/>
            <w:vAlign w:val="center"/>
            <w:hideMark/>
          </w:tcPr>
          <w:p w14:paraId="17C6EB5A" w14:textId="77777777" w:rsidR="006C4724" w:rsidRPr="006C4724" w:rsidRDefault="006C4724" w:rsidP="006C4724">
            <w:pPr>
              <w:spacing w:after="0"/>
            </w:pPr>
            <w:r w:rsidRPr="006C4724">
              <w:t>简化量表制作和选择</w:t>
            </w:r>
          </w:p>
        </w:tc>
        <w:tc>
          <w:tcPr>
            <w:tcW w:w="0" w:type="auto"/>
            <w:vAlign w:val="center"/>
            <w:hideMark/>
          </w:tcPr>
          <w:p w14:paraId="453FA86C" w14:textId="77777777" w:rsidR="006C4724" w:rsidRPr="006C4724" w:rsidRDefault="006C4724" w:rsidP="006C4724">
            <w:pPr>
              <w:spacing w:after="0"/>
            </w:pPr>
            <w:r w:rsidRPr="006C4724">
              <w:t>场景化人格问卷</w:t>
            </w:r>
          </w:p>
        </w:tc>
        <w:tc>
          <w:tcPr>
            <w:tcW w:w="0" w:type="auto"/>
            <w:vAlign w:val="center"/>
            <w:hideMark/>
          </w:tcPr>
          <w:p w14:paraId="362D1113" w14:textId="77777777" w:rsidR="006C4724" w:rsidRPr="006C4724" w:rsidRDefault="006C4724" w:rsidP="006C4724">
            <w:pPr>
              <w:spacing w:after="0"/>
            </w:pPr>
            <w:r w:rsidRPr="006C4724">
              <w:t>对话式量表施测</w:t>
            </w:r>
          </w:p>
        </w:tc>
        <w:tc>
          <w:tcPr>
            <w:tcW w:w="0" w:type="auto"/>
            <w:vAlign w:val="center"/>
            <w:hideMark/>
          </w:tcPr>
          <w:p w14:paraId="79F4D792" w14:textId="77777777" w:rsidR="006C4724" w:rsidRPr="006C4724" w:rsidRDefault="006C4724" w:rsidP="006C4724">
            <w:pPr>
              <w:spacing w:after="0"/>
            </w:pPr>
            <w:r w:rsidRPr="006C4724">
              <w:rPr>
                <w:b/>
                <w:bCs/>
              </w:rPr>
              <w:t>完全自动构建 + 统计验证 + 专家模拟 + 场景适应</w:t>
            </w:r>
          </w:p>
        </w:tc>
      </w:tr>
    </w:tbl>
    <w:p w14:paraId="2E482F3C" w14:textId="3B2BB941" w:rsidR="007C22F0" w:rsidRPr="006C4724" w:rsidRDefault="007C22F0" w:rsidP="006C4724">
      <w:pPr>
        <w:spacing w:after="0"/>
        <w:rPr>
          <w:rFonts w:hint="eastAsia"/>
        </w:rPr>
      </w:pPr>
    </w:p>
    <w:sectPr w:rsidR="007C22F0" w:rsidRPr="006C47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09"/>
    <w:rsid w:val="00486309"/>
    <w:rsid w:val="00555FA9"/>
    <w:rsid w:val="006C4724"/>
    <w:rsid w:val="007C22F0"/>
    <w:rsid w:val="008D3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1FEA0"/>
  <w15:chartTrackingRefBased/>
  <w15:docId w15:val="{B3BAA8A4-D953-466B-AA84-7F214B05A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63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63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63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63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630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630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63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63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63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3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63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63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6309"/>
    <w:rPr>
      <w:rFonts w:cstheme="majorBidi"/>
      <w:color w:val="0F4761" w:themeColor="accent1" w:themeShade="BF"/>
      <w:sz w:val="28"/>
      <w:szCs w:val="28"/>
    </w:rPr>
  </w:style>
  <w:style w:type="character" w:customStyle="1" w:styleId="50">
    <w:name w:val="标题 5 字符"/>
    <w:basedOn w:val="a0"/>
    <w:link w:val="5"/>
    <w:uiPriority w:val="9"/>
    <w:semiHidden/>
    <w:rsid w:val="00486309"/>
    <w:rPr>
      <w:rFonts w:cstheme="majorBidi"/>
      <w:color w:val="0F4761" w:themeColor="accent1" w:themeShade="BF"/>
      <w:sz w:val="24"/>
    </w:rPr>
  </w:style>
  <w:style w:type="character" w:customStyle="1" w:styleId="60">
    <w:name w:val="标题 6 字符"/>
    <w:basedOn w:val="a0"/>
    <w:link w:val="6"/>
    <w:uiPriority w:val="9"/>
    <w:semiHidden/>
    <w:rsid w:val="00486309"/>
    <w:rPr>
      <w:rFonts w:cstheme="majorBidi"/>
      <w:b/>
      <w:bCs/>
      <w:color w:val="0F4761" w:themeColor="accent1" w:themeShade="BF"/>
    </w:rPr>
  </w:style>
  <w:style w:type="character" w:customStyle="1" w:styleId="70">
    <w:name w:val="标题 7 字符"/>
    <w:basedOn w:val="a0"/>
    <w:link w:val="7"/>
    <w:uiPriority w:val="9"/>
    <w:semiHidden/>
    <w:rsid w:val="00486309"/>
    <w:rPr>
      <w:rFonts w:cstheme="majorBidi"/>
      <w:b/>
      <w:bCs/>
      <w:color w:val="595959" w:themeColor="text1" w:themeTint="A6"/>
    </w:rPr>
  </w:style>
  <w:style w:type="character" w:customStyle="1" w:styleId="80">
    <w:name w:val="标题 8 字符"/>
    <w:basedOn w:val="a0"/>
    <w:link w:val="8"/>
    <w:uiPriority w:val="9"/>
    <w:semiHidden/>
    <w:rsid w:val="00486309"/>
    <w:rPr>
      <w:rFonts w:cstheme="majorBidi"/>
      <w:color w:val="595959" w:themeColor="text1" w:themeTint="A6"/>
    </w:rPr>
  </w:style>
  <w:style w:type="character" w:customStyle="1" w:styleId="90">
    <w:name w:val="标题 9 字符"/>
    <w:basedOn w:val="a0"/>
    <w:link w:val="9"/>
    <w:uiPriority w:val="9"/>
    <w:semiHidden/>
    <w:rsid w:val="00486309"/>
    <w:rPr>
      <w:rFonts w:eastAsiaTheme="majorEastAsia" w:cstheme="majorBidi"/>
      <w:color w:val="595959" w:themeColor="text1" w:themeTint="A6"/>
    </w:rPr>
  </w:style>
  <w:style w:type="paragraph" w:styleId="a3">
    <w:name w:val="Title"/>
    <w:basedOn w:val="a"/>
    <w:next w:val="a"/>
    <w:link w:val="a4"/>
    <w:uiPriority w:val="10"/>
    <w:qFormat/>
    <w:rsid w:val="004863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3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63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6309"/>
    <w:pPr>
      <w:spacing w:before="160"/>
      <w:jc w:val="center"/>
    </w:pPr>
    <w:rPr>
      <w:i/>
      <w:iCs/>
      <w:color w:val="404040" w:themeColor="text1" w:themeTint="BF"/>
    </w:rPr>
  </w:style>
  <w:style w:type="character" w:customStyle="1" w:styleId="a8">
    <w:name w:val="引用 字符"/>
    <w:basedOn w:val="a0"/>
    <w:link w:val="a7"/>
    <w:uiPriority w:val="29"/>
    <w:rsid w:val="00486309"/>
    <w:rPr>
      <w:i/>
      <w:iCs/>
      <w:color w:val="404040" w:themeColor="text1" w:themeTint="BF"/>
    </w:rPr>
  </w:style>
  <w:style w:type="paragraph" w:styleId="a9">
    <w:name w:val="List Paragraph"/>
    <w:basedOn w:val="a"/>
    <w:uiPriority w:val="34"/>
    <w:qFormat/>
    <w:rsid w:val="00486309"/>
    <w:pPr>
      <w:ind w:left="720"/>
      <w:contextualSpacing/>
    </w:pPr>
  </w:style>
  <w:style w:type="character" w:styleId="aa">
    <w:name w:val="Intense Emphasis"/>
    <w:basedOn w:val="a0"/>
    <w:uiPriority w:val="21"/>
    <w:qFormat/>
    <w:rsid w:val="00486309"/>
    <w:rPr>
      <w:i/>
      <w:iCs/>
      <w:color w:val="0F4761" w:themeColor="accent1" w:themeShade="BF"/>
    </w:rPr>
  </w:style>
  <w:style w:type="paragraph" w:styleId="ab">
    <w:name w:val="Intense Quote"/>
    <w:basedOn w:val="a"/>
    <w:next w:val="a"/>
    <w:link w:val="ac"/>
    <w:uiPriority w:val="30"/>
    <w:qFormat/>
    <w:rsid w:val="00486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309"/>
    <w:rPr>
      <w:i/>
      <w:iCs/>
      <w:color w:val="0F4761" w:themeColor="accent1" w:themeShade="BF"/>
    </w:rPr>
  </w:style>
  <w:style w:type="character" w:styleId="ad">
    <w:name w:val="Intense Reference"/>
    <w:basedOn w:val="a0"/>
    <w:uiPriority w:val="32"/>
    <w:qFormat/>
    <w:rsid w:val="00486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沛岩 李</dc:creator>
  <cp:keywords/>
  <dc:description/>
  <cp:lastModifiedBy>沛岩 李</cp:lastModifiedBy>
  <cp:revision>2</cp:revision>
  <dcterms:created xsi:type="dcterms:W3CDTF">2025-12-03T06:44:00Z</dcterms:created>
  <dcterms:modified xsi:type="dcterms:W3CDTF">2025-12-03T06:47:00Z</dcterms:modified>
</cp:coreProperties>
</file>