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C1AD" w14:textId="77777777" w:rsidR="00376951" w:rsidRPr="00376951" w:rsidRDefault="00376951" w:rsidP="00376951">
      <w:r w:rsidRPr="00376951">
        <w:t>Good morning, everyone. We are Team One. To introduce our project, I want you to imagine coming home after a long, stressful day. You are tired and frustrated.</w:t>
      </w:r>
    </w:p>
    <w:p w14:paraId="106DCA84" w14:textId="77777777" w:rsidR="00376951" w:rsidRPr="00376951" w:rsidRDefault="00376951" w:rsidP="00376951">
      <w:r w:rsidRPr="00376951">
        <w:t>Now, look at this home service robot. [Show Image 3: Annoying Robot] Does it just loudly beep at you, completely ignoring your mood and adding to your stress?</w:t>
      </w:r>
    </w:p>
    <w:p w14:paraId="5EFED410" w14:textId="77777777" w:rsidR="00376951" w:rsidRPr="00376951" w:rsidRDefault="00376951" w:rsidP="00376951">
      <w:r w:rsidRPr="00376951">
        <w:t>[Advance to Image 4: Helpful Robot] OR, does it notice you are tired, quietly stay out of your way, and anticipate your needs—perhaps bringing you your slippers?</w:t>
      </w:r>
    </w:p>
    <w:p w14:paraId="711A46CC" w14:textId="77777777" w:rsidR="00376951" w:rsidRPr="00376951" w:rsidRDefault="00376951" w:rsidP="00376951">
      <w:r w:rsidRPr="00376951">
        <w:t>This difference is what we call 'Robot Empathy'. It’s not about robots having feelings. It’s about robots perceiving your human state and adjusting their behavior to support you.</w:t>
      </w:r>
    </w:p>
    <w:p w14:paraId="3E5F2B1E" w14:textId="4D49E797" w:rsidR="00376951" w:rsidRPr="00376951" w:rsidRDefault="00376951" w:rsidP="00376951">
      <w:r w:rsidRPr="00376951">
        <w:t>This leads to the core intuition of our project: How can we quantitatively measure this empathy? We need a metric to confirm why the second behavior is better than the first, and to guide engineers in building robots that become increasingly better at supporting us.</w:t>
      </w:r>
      <w:r>
        <w:br/>
      </w:r>
      <w:r>
        <w:rPr>
          <w:rFonts w:hint="eastAsia"/>
        </w:rPr>
        <w:t>###</w:t>
      </w:r>
      <w:r>
        <w:br/>
      </w:r>
      <w:r w:rsidRPr="00376951">
        <w:t xml:space="preserve">To measure robot empathy, we rely on </w:t>
      </w:r>
      <w:r w:rsidRPr="00376951">
        <w:rPr>
          <w:b/>
          <w:bCs/>
        </w:rPr>
        <w:t>Perceived Empathy</w:t>
      </w:r>
      <w:r w:rsidRPr="00376951">
        <w:t xml:space="preserve">—asking users how they feel via questionnaires, after </w:t>
      </w:r>
      <w:proofErr w:type="gramStart"/>
      <w:r w:rsidRPr="00376951">
        <w:t>interacted</w:t>
      </w:r>
      <w:proofErr w:type="gramEnd"/>
      <w:r w:rsidRPr="00376951">
        <w:t xml:space="preserve"> with </w:t>
      </w:r>
      <w:proofErr w:type="gramStart"/>
      <w:r w:rsidRPr="00376951">
        <w:t>robot</w:t>
      </w:r>
      <w:proofErr w:type="gramEnd"/>
      <w:r w:rsidRPr="00376951">
        <w:t xml:space="preserve">. </w:t>
      </w:r>
    </w:p>
    <w:p w14:paraId="6405FDA8" w14:textId="77777777" w:rsidR="00376951" w:rsidRPr="00376951" w:rsidRDefault="00376951" w:rsidP="00376951">
      <w:r w:rsidRPr="00376951">
        <w:t xml:space="preserve">But we face a dilemma. Existing generic scales, like </w:t>
      </w:r>
      <w:r w:rsidRPr="00376951">
        <w:rPr>
          <w:b/>
          <w:bCs/>
        </w:rPr>
        <w:t>PETS</w:t>
      </w:r>
      <w:r w:rsidRPr="00376951">
        <w:t xml:space="preserve"> and </w:t>
      </w:r>
      <w:proofErr w:type="spellStart"/>
      <w:r w:rsidRPr="00376951">
        <w:rPr>
          <w:b/>
          <w:bCs/>
        </w:rPr>
        <w:t>RoPE</w:t>
      </w:r>
      <w:proofErr w:type="spellEnd"/>
      <w:r w:rsidRPr="00376951">
        <w:t xml:space="preserve">, are often too broad. They ask: </w:t>
      </w:r>
      <w:r w:rsidRPr="00376951">
        <w:rPr>
          <w:i/>
          <w:iCs/>
        </w:rPr>
        <w:t>'Did the robot understand me?'</w:t>
      </w:r>
      <w:r w:rsidRPr="00376951">
        <w:t xml:space="preserve"> But this misses the details. Empathy for a </w:t>
      </w:r>
      <w:r w:rsidRPr="00376951">
        <w:rPr>
          <w:b/>
          <w:bCs/>
        </w:rPr>
        <w:t>factory arm</w:t>
      </w:r>
      <w:r w:rsidRPr="00376951">
        <w:t xml:space="preserve"> means </w:t>
      </w:r>
      <w:r w:rsidRPr="00376951">
        <w:rPr>
          <w:i/>
          <w:iCs/>
        </w:rPr>
        <w:t>safety</w:t>
      </w:r>
      <w:r w:rsidRPr="00376951">
        <w:t xml:space="preserve">, while for a </w:t>
      </w:r>
      <w:r w:rsidRPr="00376951">
        <w:rPr>
          <w:b/>
          <w:bCs/>
        </w:rPr>
        <w:t>home robot</w:t>
      </w:r>
      <w:r w:rsidRPr="00376951">
        <w:t xml:space="preserve">, it means </w:t>
      </w:r>
      <w:r w:rsidRPr="00376951">
        <w:rPr>
          <w:i/>
          <w:iCs/>
        </w:rPr>
        <w:t>care</w:t>
      </w:r>
      <w:r w:rsidRPr="00376951">
        <w:t xml:space="preserve">. As we can see, the expression of empathy highly depends on the platform, the task, and the environment. </w:t>
      </w:r>
    </w:p>
    <w:p w14:paraId="54E0F51D" w14:textId="77777777" w:rsidR="00376951" w:rsidRPr="00376951" w:rsidRDefault="00376951" w:rsidP="00376951">
      <w:r w:rsidRPr="00376951">
        <w:t xml:space="preserve">To capture these differences, we need custom scales. </w:t>
      </w:r>
    </w:p>
    <w:p w14:paraId="552846A1" w14:textId="77777777" w:rsidR="00376951" w:rsidRPr="00376951" w:rsidRDefault="00376951" w:rsidP="00376951">
      <w:r w:rsidRPr="00376951">
        <w:t xml:space="preserve">The widely accepted standard for developing them is the </w:t>
      </w:r>
      <w:r w:rsidRPr="00376951">
        <w:rPr>
          <w:b/>
          <w:bCs/>
        </w:rPr>
        <w:t>Boateng Nine-Step Method</w:t>
      </w:r>
      <w:r w:rsidRPr="00376951">
        <w:t xml:space="preserve">. While rigorous, this manual process is slow and costly, often taking months to complete. </w:t>
      </w:r>
    </w:p>
    <w:p w14:paraId="052A7A50" w14:textId="77777777" w:rsidR="00376951" w:rsidRPr="00376951" w:rsidRDefault="00376951" w:rsidP="00376951">
      <w:r w:rsidRPr="00376951">
        <w:rPr>
          <w:b/>
          <w:bCs/>
        </w:rPr>
        <w:t>This is our opportunity.</w:t>
      </w:r>
      <w:r w:rsidRPr="00376951">
        <w:t xml:space="preserve"> Inspired by </w:t>
      </w:r>
      <w:proofErr w:type="gramStart"/>
      <w:r w:rsidRPr="00376951">
        <w:t>Multi-Agent</w:t>
      </w:r>
      <w:proofErr w:type="gramEnd"/>
      <w:r w:rsidRPr="00376951">
        <w:t xml:space="preserve"> systems, our goal is to </w:t>
      </w:r>
      <w:r w:rsidRPr="00376951">
        <w:rPr>
          <w:b/>
          <w:bCs/>
        </w:rPr>
        <w:t>automate this rigorous framework</w:t>
      </w:r>
      <w:r w:rsidRPr="00376951">
        <w:t xml:space="preserve">. We aim to generate high-quality, scenario-specific scales in </w:t>
      </w:r>
      <w:r w:rsidRPr="00376951">
        <w:rPr>
          <w:b/>
          <w:bCs/>
        </w:rPr>
        <w:t>hours, not months</w:t>
      </w:r>
      <w:r w:rsidRPr="00376951">
        <w:t>.</w:t>
      </w:r>
    </w:p>
    <w:p w14:paraId="4DD4B008" w14:textId="77777777" w:rsidR="00376951" w:rsidRPr="00376951" w:rsidRDefault="00376951" w:rsidP="00376951">
      <w:r>
        <w:rPr>
          <w:rFonts w:hint="eastAsia"/>
        </w:rPr>
        <w:t>###</w:t>
      </w:r>
      <w:r>
        <w:br/>
      </w:r>
      <w:r w:rsidRPr="00376951">
        <w:t xml:space="preserve">Look at the top track. This is the traditional way. It’s rigorous, but incredibly heavy on human resources. Take the </w:t>
      </w:r>
      <w:r w:rsidRPr="00376951">
        <w:rPr>
          <w:b/>
          <w:bCs/>
        </w:rPr>
        <w:t>PETS scale</w:t>
      </w:r>
      <w:r w:rsidRPr="00376951">
        <w:t xml:space="preserve"> (published in CHI 2024) as a prime example of this standard:</w:t>
      </w:r>
    </w:p>
    <w:p w14:paraId="7371EF08" w14:textId="77777777" w:rsidR="00376951" w:rsidRPr="00376951" w:rsidRDefault="00376951" w:rsidP="00376951">
      <w:r w:rsidRPr="00376951">
        <w:rPr>
          <w:b/>
          <w:bCs/>
        </w:rPr>
        <w:t>For Phase 1 (Item Development):</w:t>
      </w:r>
      <w:r w:rsidRPr="00376951">
        <w:t xml:space="preserve"> The authors didn't just write questions. They interviewed </w:t>
      </w:r>
      <w:r w:rsidRPr="00376951">
        <w:rPr>
          <w:b/>
          <w:bCs/>
        </w:rPr>
        <w:t>18 experts</w:t>
      </w:r>
      <w:r w:rsidRPr="00376951">
        <w:t xml:space="preserve"> to generate an initial pool of </w:t>
      </w:r>
      <w:r w:rsidRPr="00376951">
        <w:rPr>
          <w:b/>
          <w:bCs/>
        </w:rPr>
        <w:t>100 items</w:t>
      </w:r>
      <w:r w:rsidRPr="00376951">
        <w:t xml:space="preserve">. Then, expert panels filtered these down to </w:t>
      </w:r>
      <w:r w:rsidRPr="00376951">
        <w:rPr>
          <w:b/>
          <w:bCs/>
        </w:rPr>
        <w:t>38 candidates</w:t>
      </w:r>
      <w:r w:rsidRPr="00376951">
        <w:t>.</w:t>
      </w:r>
    </w:p>
    <w:p w14:paraId="74EBF4B9" w14:textId="77777777" w:rsidR="00376951" w:rsidRPr="00376951" w:rsidRDefault="00376951" w:rsidP="00376951">
      <w:r w:rsidRPr="00376951">
        <w:rPr>
          <w:b/>
          <w:bCs/>
        </w:rPr>
        <w:lastRenderedPageBreak/>
        <w:t>For Phases 2 &amp; 3 (Scale Evaluation):</w:t>
      </w:r>
      <w:r w:rsidRPr="00376951">
        <w:t xml:space="preserve"> To statistically validate those items, they couldn't just guess. They had to recruit </w:t>
      </w:r>
      <w:r w:rsidRPr="00376951">
        <w:rPr>
          <w:b/>
          <w:bCs/>
        </w:rPr>
        <w:t>324 participants</w:t>
      </w:r>
      <w:r w:rsidRPr="00376951">
        <w:t xml:space="preserve"> for the first round (EFA) and another </w:t>
      </w:r>
      <w:r w:rsidRPr="00376951">
        <w:rPr>
          <w:b/>
          <w:bCs/>
        </w:rPr>
        <w:t>396 participants</w:t>
      </w:r>
      <w:r w:rsidRPr="00376951">
        <w:t xml:space="preserve"> for the second round (CFA) to finally reach their </w:t>
      </w:r>
      <w:r w:rsidRPr="00376951">
        <w:rPr>
          <w:b/>
          <w:bCs/>
        </w:rPr>
        <w:t>10-item scale</w:t>
      </w:r>
      <w:r w:rsidRPr="00376951">
        <w:t>.</w:t>
      </w:r>
    </w:p>
    <w:p w14:paraId="1B184FED" w14:textId="77777777" w:rsidR="00376951" w:rsidRPr="00376951" w:rsidRDefault="00376951" w:rsidP="00376951">
      <w:r w:rsidRPr="00376951">
        <w:t xml:space="preserve">Coordinate </w:t>
      </w:r>
      <w:r w:rsidRPr="00376951">
        <w:rPr>
          <w:b/>
          <w:bCs/>
        </w:rPr>
        <w:t>30 experts</w:t>
      </w:r>
      <w:r w:rsidRPr="00376951">
        <w:t xml:space="preserve">, recruit </w:t>
      </w:r>
      <w:r w:rsidRPr="00376951">
        <w:rPr>
          <w:b/>
          <w:bCs/>
        </w:rPr>
        <w:t>over 700 participants</w:t>
      </w:r>
      <w:r w:rsidRPr="00376951">
        <w:t>, and analyze data for months—that is the cost of rigor.</w:t>
      </w:r>
    </w:p>
    <w:p w14:paraId="0EBEEE2C" w14:textId="77777777" w:rsidR="00376951" w:rsidRPr="00376951" w:rsidRDefault="00376951" w:rsidP="00376951">
      <w:r w:rsidRPr="00376951">
        <w:rPr>
          <w:b/>
          <w:bCs/>
        </w:rPr>
        <w:t>[配合动作：手势指向图表下半部分 (蓝色区域 - Practice)]</w:t>
      </w:r>
    </w:p>
    <w:p w14:paraId="4DC3D4DE" w14:textId="77777777" w:rsidR="00376951" w:rsidRPr="00376951" w:rsidRDefault="00376951" w:rsidP="00376951">
      <w:r w:rsidRPr="00376951">
        <w:t xml:space="preserve">Now, look at our bottom track. We mapped those exact steps to AI Agents, operating </w:t>
      </w:r>
      <w:proofErr w:type="gramStart"/>
      <w:r w:rsidRPr="00376951">
        <w:t>at</w:t>
      </w:r>
      <w:proofErr w:type="gramEnd"/>
      <w:r w:rsidRPr="00376951">
        <w:t xml:space="preserve"> a massive scale:</w:t>
      </w:r>
    </w:p>
    <w:p w14:paraId="6CCA1C0B" w14:textId="77777777" w:rsidR="00376951" w:rsidRPr="00376951" w:rsidRDefault="00376951" w:rsidP="00376951">
      <w:r w:rsidRPr="00376951">
        <w:rPr>
          <w:b/>
          <w:bCs/>
        </w:rPr>
        <w:t>Instead of interviewing 18 experts</w:t>
      </w:r>
      <w:r w:rsidRPr="00376951">
        <w:t xml:space="preserve">, our Generator Agents instantly create a massive pool of </w:t>
      </w:r>
      <w:r w:rsidRPr="00376951">
        <w:rPr>
          <w:i/>
          <w:iCs/>
        </w:rPr>
        <w:t>[e.g., over 100] initial items</w:t>
      </w:r>
      <w:r w:rsidRPr="00376951">
        <w:t>*.</w:t>
      </w:r>
    </w:p>
    <w:p w14:paraId="20A2B235" w14:textId="77777777" w:rsidR="00376951" w:rsidRPr="00376951" w:rsidRDefault="00376951" w:rsidP="00376951">
      <w:r w:rsidRPr="00376951">
        <w:rPr>
          <w:b/>
          <w:bCs/>
        </w:rPr>
        <w:t>Instead of human panels</w:t>
      </w:r>
      <w:r w:rsidRPr="00376951">
        <w:t xml:space="preserve">, our 'Expert Judge' Agent rigorously filters this </w:t>
      </w:r>
      <w:proofErr w:type="gramStart"/>
      <w:r w:rsidRPr="00376951">
        <w:t>pool</w:t>
      </w:r>
      <w:proofErr w:type="gramEnd"/>
      <w:r w:rsidRPr="00376951">
        <w:t xml:space="preserve"> down to the </w:t>
      </w:r>
      <w:proofErr w:type="gramStart"/>
      <w:r w:rsidRPr="00376951">
        <w:t xml:space="preserve">best </w:t>
      </w:r>
      <w:r w:rsidRPr="00376951">
        <w:rPr>
          <w:i/>
          <w:iCs/>
        </w:rPr>
        <w:t>[e.g., 40]</w:t>
      </w:r>
      <w:proofErr w:type="gramEnd"/>
      <w:r w:rsidRPr="00376951">
        <w:rPr>
          <w:i/>
          <w:iCs/>
        </w:rPr>
        <w:t xml:space="preserve"> candidates</w:t>
      </w:r>
      <w:r w:rsidRPr="00376951">
        <w:t>* based on strict criteria.</w:t>
      </w:r>
    </w:p>
    <w:p w14:paraId="1C9B576C" w14:textId="77777777" w:rsidR="00376951" w:rsidRPr="00376951" w:rsidRDefault="00376951" w:rsidP="00376951">
      <w:r w:rsidRPr="00376951">
        <w:rPr>
          <w:b/>
          <w:bCs/>
        </w:rPr>
        <w:t>Instead of recruiting 700 humans</w:t>
      </w:r>
      <w:r w:rsidRPr="00376951">
        <w:t xml:space="preserve">, we deploy </w:t>
      </w:r>
      <w:r w:rsidRPr="00376951">
        <w:rPr>
          <w:i/>
          <w:iCs/>
        </w:rPr>
        <w:t>[e.g., 300] distinct simulated Personas</w:t>
      </w:r>
      <w:r w:rsidRPr="00376951">
        <w:t>* to instantly generate the statistical data needed for EFA and CFA.</w:t>
      </w:r>
    </w:p>
    <w:p w14:paraId="0E759E9B" w14:textId="77777777" w:rsidR="00376951" w:rsidRPr="00376951" w:rsidRDefault="00376951" w:rsidP="00376951">
      <w:r w:rsidRPr="00376951">
        <w:rPr>
          <w:b/>
          <w:bCs/>
        </w:rPr>
        <w:t>[Summary]</w:t>
      </w:r>
      <w:r w:rsidRPr="00376951">
        <w:t xml:space="preserve"> We maintain the </w:t>
      </w:r>
      <w:r w:rsidRPr="00376951">
        <w:rPr>
          <w:b/>
          <w:bCs/>
        </w:rPr>
        <w:t>scientific rigor</w:t>
      </w:r>
      <w:r w:rsidRPr="00376951">
        <w:t xml:space="preserve"> of the Boateng method, but we compress the </w:t>
      </w:r>
      <w:r w:rsidRPr="00376951">
        <w:rPr>
          <w:b/>
          <w:bCs/>
        </w:rPr>
        <w:t>timeline</w:t>
      </w:r>
      <w:r w:rsidRPr="00376951">
        <w:t xml:space="preserve"> from months to hours."</w:t>
      </w:r>
    </w:p>
    <w:p w14:paraId="7C586C61" w14:textId="77777777" w:rsidR="00376951" w:rsidRPr="00376951" w:rsidRDefault="00376951" w:rsidP="00376951">
      <w:r>
        <w:rPr>
          <w:rFonts w:hint="eastAsia"/>
        </w:rPr>
        <w:t>###</w:t>
      </w:r>
      <w:r>
        <w:br/>
      </w:r>
      <w:r w:rsidRPr="00376951">
        <w:t xml:space="preserve">"So, how do we evaluate if our generated scale is </w:t>
      </w:r>
      <w:proofErr w:type="gramStart"/>
      <w:r w:rsidRPr="00376951">
        <w:t>actually effective</w:t>
      </w:r>
      <w:proofErr w:type="gramEnd"/>
      <w:r w:rsidRPr="00376951">
        <w:t>? Currently, we focus on two simple but critical criteria to validate our initial version.</w:t>
      </w:r>
    </w:p>
    <w:p w14:paraId="6742BE8C" w14:textId="77777777" w:rsidR="00376951" w:rsidRPr="00376951" w:rsidRDefault="00376951" w:rsidP="00376951">
      <w:r w:rsidRPr="00376951">
        <w:rPr>
          <w:b/>
          <w:bCs/>
        </w:rPr>
        <w:t>[Gesture: First finger]</w:t>
      </w:r>
      <w:r w:rsidRPr="00376951">
        <w:t xml:space="preserve"> First is </w:t>
      </w:r>
      <w:r w:rsidRPr="00376951">
        <w:rPr>
          <w:b/>
          <w:bCs/>
        </w:rPr>
        <w:t>Internal Consistency</w:t>
      </w:r>
      <w:r w:rsidRPr="00376951">
        <w:t xml:space="preserve">. In plain English, this checks: </w:t>
      </w:r>
      <w:r w:rsidRPr="00376951">
        <w:rPr>
          <w:b/>
          <w:bCs/>
        </w:rPr>
        <w:t>Do the questions agree with each other?</w:t>
      </w:r>
      <w:r w:rsidRPr="00376951">
        <w:t xml:space="preserve"> If a user rates the robot as 'kind', they should also rate it as 'caring'. If the answers contradict each other, the scale is unstable.</w:t>
      </w:r>
    </w:p>
    <w:p w14:paraId="0694DDB3" w14:textId="77777777" w:rsidR="00376951" w:rsidRPr="00376951" w:rsidRDefault="00376951" w:rsidP="00376951">
      <w:r w:rsidRPr="00376951">
        <w:rPr>
          <w:b/>
          <w:bCs/>
        </w:rPr>
        <w:t>[Gesture: Second finger]</w:t>
      </w:r>
      <w:r w:rsidRPr="00376951">
        <w:t xml:space="preserve"> Second is </w:t>
      </w:r>
      <w:r w:rsidRPr="00376951">
        <w:rPr>
          <w:b/>
          <w:bCs/>
        </w:rPr>
        <w:t>Discriminant Ability</w:t>
      </w:r>
      <w:r w:rsidRPr="00376951">
        <w:t xml:space="preserve">. This is the sensitivity test: </w:t>
      </w:r>
      <w:r w:rsidRPr="00376951">
        <w:rPr>
          <w:b/>
          <w:bCs/>
        </w:rPr>
        <w:t xml:space="preserve">Can the scale </w:t>
      </w:r>
      <w:proofErr w:type="gramStart"/>
      <w:r w:rsidRPr="00376951">
        <w:rPr>
          <w:b/>
          <w:bCs/>
        </w:rPr>
        <w:t>actually tell</w:t>
      </w:r>
      <w:proofErr w:type="gramEnd"/>
      <w:r w:rsidRPr="00376951">
        <w:rPr>
          <w:b/>
          <w:bCs/>
        </w:rPr>
        <w:t xml:space="preserve"> the difference between an 'empathic' robot and a 'non-empathic' one?</w:t>
      </w:r>
    </w:p>
    <w:p w14:paraId="1809D187" w14:textId="77777777" w:rsidR="00376951" w:rsidRPr="00376951" w:rsidRDefault="00376951" w:rsidP="00376951">
      <w:r w:rsidRPr="00376951">
        <w:rPr>
          <w:b/>
          <w:bCs/>
        </w:rPr>
        <w:t>[Gesture: Point to the bottom experiment diagram]</w:t>
      </w:r>
      <w:r w:rsidRPr="00376951">
        <w:t xml:space="preserve"> To test this </w:t>
      </w:r>
      <w:r w:rsidRPr="00376951">
        <w:rPr>
          <w:i/>
          <w:iCs/>
        </w:rPr>
        <w:t>without</w:t>
      </w:r>
      <w:r w:rsidRPr="00376951">
        <w:t xml:space="preserve"> waiting months for a user study, we designed a </w:t>
      </w:r>
      <w:r w:rsidRPr="00376951">
        <w:rPr>
          <w:b/>
          <w:bCs/>
        </w:rPr>
        <w:t>Digital Control Experiment</w:t>
      </w:r>
      <w:r w:rsidRPr="00376951">
        <w:t>:</w:t>
      </w:r>
    </w:p>
    <w:p w14:paraId="4BB7F60B" w14:textId="77777777" w:rsidR="00376951" w:rsidRPr="00376951" w:rsidRDefault="00376951" w:rsidP="00376951">
      <w:r w:rsidRPr="00376951">
        <w:t xml:space="preserve">We generated two interaction histories: one where the robot is </w:t>
      </w:r>
      <w:r w:rsidRPr="00376951">
        <w:rPr>
          <w:b/>
          <w:bCs/>
        </w:rPr>
        <w:t>Warm and Supportive</w:t>
      </w:r>
      <w:r w:rsidRPr="00376951">
        <w:t xml:space="preserve">, and one where it is </w:t>
      </w:r>
      <w:r w:rsidRPr="00376951">
        <w:rPr>
          <w:b/>
          <w:bCs/>
        </w:rPr>
        <w:t>Cold and Indifferent</w:t>
      </w:r>
      <w:r w:rsidRPr="00376951">
        <w:t>.</w:t>
      </w:r>
    </w:p>
    <w:p w14:paraId="6B66E134" w14:textId="77777777" w:rsidR="00376951" w:rsidRPr="00376951" w:rsidRDefault="00376951" w:rsidP="00376951">
      <w:r w:rsidRPr="00376951">
        <w:t xml:space="preserve">Then, we had our </w:t>
      </w:r>
      <w:r w:rsidRPr="00376951">
        <w:rPr>
          <w:b/>
          <w:bCs/>
        </w:rPr>
        <w:t>Simulated Personas</w:t>
      </w:r>
      <w:r w:rsidRPr="00376951">
        <w:t xml:space="preserve"> evaluate both using our scale.</w:t>
      </w:r>
    </w:p>
    <w:p w14:paraId="64DA8698" w14:textId="77777777" w:rsidR="00376951" w:rsidRPr="00376951" w:rsidRDefault="00376951" w:rsidP="00376951">
      <w:r w:rsidRPr="00376951">
        <w:rPr>
          <w:b/>
          <w:bCs/>
        </w:rPr>
        <w:t>[Tone: Humble and Objective]</w:t>
      </w:r>
      <w:r w:rsidRPr="00376951">
        <w:t xml:space="preserve"> If the scale is valid, it </w:t>
      </w:r>
      <w:r w:rsidRPr="00376951">
        <w:rPr>
          <w:i/>
          <w:iCs/>
        </w:rPr>
        <w:t>must</w:t>
      </w:r>
      <w:r w:rsidRPr="00376951">
        <w:t xml:space="preserve"> give significantly different scores to these two scenarios. While we are using this </w:t>
      </w:r>
      <w:r w:rsidRPr="00376951">
        <w:rPr>
          <w:b/>
          <w:bCs/>
        </w:rPr>
        <w:t>In-Silico approach</w:t>
      </w:r>
      <w:r w:rsidRPr="00376951">
        <w:t xml:space="preserve"> for rapid, </w:t>
      </w:r>
      <w:r w:rsidRPr="00376951">
        <w:lastRenderedPageBreak/>
        <w:t xml:space="preserve">high-volume validation right now, we fully recognize that a </w:t>
      </w:r>
      <w:r w:rsidRPr="00376951">
        <w:rPr>
          <w:b/>
          <w:bCs/>
        </w:rPr>
        <w:t>Human User Study</w:t>
      </w:r>
      <w:r w:rsidRPr="00376951">
        <w:t xml:space="preserve"> will be the essential next step to confirm these findings in the real world."</w:t>
      </w:r>
    </w:p>
    <w:p w14:paraId="3FFB8C2D" w14:textId="77777777" w:rsidR="00376951" w:rsidRDefault="00376951" w:rsidP="00376951">
      <w:pPr>
        <w:rPr>
          <w:rFonts w:hint="eastAsia"/>
        </w:rPr>
      </w:pPr>
      <w:r>
        <w:rPr>
          <w:rFonts w:hint="eastAsia"/>
        </w:rPr>
        <w:t xml:space="preserve">### </w:t>
      </w:r>
      <w:r>
        <w:br/>
      </w:r>
      <w:r>
        <w:rPr>
          <w:rFonts w:hint="eastAsia"/>
        </w:rPr>
        <w:t>"To ensure generalizability, we validated our system across three distinct domains:</w:t>
      </w:r>
    </w:p>
    <w:p w14:paraId="303D7F81" w14:textId="77777777" w:rsidR="00376951" w:rsidRDefault="00376951" w:rsidP="00376951">
      <w:pPr>
        <w:rPr>
          <w:rFonts w:hint="eastAsia"/>
        </w:rPr>
      </w:pPr>
      <w:r>
        <w:rPr>
          <w:rFonts w:hint="eastAsia"/>
        </w:rPr>
        <w:t xml:space="preserve">[Gesture: Left, Middle, </w:t>
      </w:r>
      <w:proofErr w:type="gramStart"/>
      <w:r>
        <w:rPr>
          <w:rFonts w:hint="eastAsia"/>
        </w:rPr>
        <w:t>Right</w:t>
      </w:r>
      <w:proofErr w:type="gramEnd"/>
      <w:r>
        <w:rPr>
          <w:rFonts w:hint="eastAsia"/>
        </w:rPr>
        <w:t>]</w:t>
      </w:r>
    </w:p>
    <w:p w14:paraId="42513395" w14:textId="77777777" w:rsidR="00376951" w:rsidRDefault="00376951" w:rsidP="00376951">
      <w:pPr>
        <w:rPr>
          <w:rFonts w:hint="eastAsia"/>
        </w:rPr>
      </w:pPr>
      <w:r>
        <w:rPr>
          <w:rFonts w:hint="eastAsia"/>
        </w:rPr>
        <w:t>Industrial: A collaborative arm in a factory, where empathy translates to Safety and Adaptive Pacing.</w:t>
      </w:r>
    </w:p>
    <w:p w14:paraId="4034AC0D" w14:textId="77777777" w:rsidR="00376951" w:rsidRDefault="00376951" w:rsidP="00376951">
      <w:pPr>
        <w:rPr>
          <w:rFonts w:hint="eastAsia"/>
        </w:rPr>
      </w:pPr>
      <w:r>
        <w:rPr>
          <w:rFonts w:hint="eastAsia"/>
        </w:rPr>
        <w:t>Domestic: A mobile home robot, focusing on Comfort and Care.</w:t>
      </w:r>
    </w:p>
    <w:p w14:paraId="3FB94F28" w14:textId="77777777" w:rsidR="00376951" w:rsidRDefault="00376951" w:rsidP="00376951">
      <w:pPr>
        <w:rPr>
          <w:rFonts w:hint="eastAsia"/>
        </w:rPr>
      </w:pPr>
      <w:r>
        <w:rPr>
          <w:rFonts w:hint="eastAsia"/>
        </w:rPr>
        <w:t>Clinical: A text-based counseling chatbot, prioritizing Emotional Attunement.</w:t>
      </w:r>
    </w:p>
    <w:p w14:paraId="235476A0" w14:textId="77777777" w:rsidR="00376951" w:rsidRPr="00376951" w:rsidRDefault="00376951" w:rsidP="00376951">
      <w:r>
        <w:rPr>
          <w:rFonts w:hint="eastAsia"/>
        </w:rPr>
        <w:t>[Summary] From heavy machinery to text therapy, we deployed 'Empathic vs. Non-Empathic' scenarios in each context, proving our scale works regardless of the platform."</w:t>
      </w:r>
      <w:r>
        <w:br/>
      </w:r>
      <w:r>
        <w:rPr>
          <w:rFonts w:hint="eastAsia"/>
        </w:rPr>
        <w:t>###</w:t>
      </w:r>
      <w:r>
        <w:br/>
      </w:r>
      <w:r>
        <w:br/>
      </w:r>
      <w:r w:rsidRPr="00376951">
        <w:rPr>
          <w:b/>
          <w:bCs/>
        </w:rPr>
        <w:t>[Gesture to top row scenarios]</w:t>
      </w:r>
      <w:r w:rsidRPr="00376951">
        <w:t xml:space="preserve"> "We validated our system across Factory, Home, and Counseling scenarios. As shown at the top, every generated scale achieved excellent quality scores."</w:t>
      </w:r>
    </w:p>
    <w:p w14:paraId="7A578F92" w14:textId="77777777" w:rsidR="00376951" w:rsidRPr="00376951" w:rsidRDefault="00376951" w:rsidP="00376951">
      <w:r w:rsidRPr="00376951">
        <w:rPr>
          <w:b/>
          <w:bCs/>
        </w:rPr>
        <w:t>[Gesture to bottom charts]</w:t>
      </w:r>
      <w:r w:rsidRPr="00376951">
        <w:t xml:space="preserve"> “Comparing this to the human gold standard, PETS (shown in blue) and </w:t>
      </w:r>
      <w:proofErr w:type="spellStart"/>
      <w:r w:rsidRPr="00376951">
        <w:t>RoPE</w:t>
      </w:r>
      <w:proofErr w:type="spellEnd"/>
      <w:r w:rsidRPr="00376951">
        <w:t xml:space="preserve"> (shown in red）:"</w:t>
      </w:r>
    </w:p>
    <w:p w14:paraId="0C2BBDC4" w14:textId="77777777" w:rsidR="00376951" w:rsidRPr="00376951" w:rsidRDefault="00376951" w:rsidP="00376951">
      <w:r w:rsidRPr="00376951">
        <w:rPr>
          <w:b/>
          <w:bCs/>
        </w:rPr>
        <w:t>[Gesture to bottom-left chart]</w:t>
      </w:r>
      <w:r w:rsidRPr="00376951">
        <w:t xml:space="preserve"> "On the left, for </w:t>
      </w:r>
      <w:r w:rsidRPr="00376951">
        <w:rPr>
          <w:b/>
          <w:bCs/>
        </w:rPr>
        <w:t>Reliability</w:t>
      </w:r>
      <w:r w:rsidRPr="00376951">
        <w:t>, we consistently stay above 0.99, significantly outperforming the baseline."</w:t>
      </w:r>
    </w:p>
    <w:p w14:paraId="051BC712" w14:textId="77777777" w:rsidR="00376951" w:rsidRPr="00376951" w:rsidRDefault="00376951" w:rsidP="00376951">
      <w:r w:rsidRPr="00376951">
        <w:rPr>
          <w:b/>
          <w:bCs/>
        </w:rPr>
        <w:t>[Gesture to bottom-right chart]</w:t>
      </w:r>
      <w:r w:rsidRPr="00376951">
        <w:t xml:space="preserve"> "On the right, for </w:t>
      </w:r>
      <w:r w:rsidRPr="00376951">
        <w:rPr>
          <w:b/>
          <w:bCs/>
        </w:rPr>
        <w:t>Sensitivity</w:t>
      </w:r>
      <w:r w:rsidRPr="00376951">
        <w:t>, while standard scales hover around 2.0, we reached 4.6 in Factory, and a massive 15.4 in Counseling."</w:t>
      </w:r>
    </w:p>
    <w:p w14:paraId="15B0C03A" w14:textId="77777777" w:rsidR="00376951" w:rsidRPr="00376951" w:rsidRDefault="00376951" w:rsidP="00376951">
      <w:r w:rsidRPr="00376951">
        <w:rPr>
          <w:b/>
          <w:bCs/>
        </w:rPr>
        <w:t>[Face audience]</w:t>
      </w:r>
      <w:r w:rsidRPr="00376951">
        <w:t xml:space="preserve"> "This confirms that scenario-specific generation is far superior to generic human scales."</w:t>
      </w:r>
    </w:p>
    <w:p w14:paraId="0FF5CE7A" w14:textId="77777777" w:rsidR="00376951" w:rsidRPr="00376951" w:rsidRDefault="00376951" w:rsidP="00376951">
      <w:r>
        <w:rPr>
          <w:rFonts w:hint="eastAsia"/>
        </w:rPr>
        <w:t>###</w:t>
      </w:r>
      <w:r>
        <w:br/>
      </w:r>
      <w:r>
        <w:br/>
      </w:r>
      <w:r w:rsidRPr="00376951">
        <w:t xml:space="preserve">As you can see, PETS relies on abstract concepts like 'sympathizing' or 'showing interest.' While valid, it's vague for a factory worker. Our generated scale translates empathy into </w:t>
      </w:r>
      <w:r w:rsidRPr="00376951">
        <w:rPr>
          <w:b/>
          <w:bCs/>
        </w:rPr>
        <w:t>concrete actions</w:t>
      </w:r>
      <w:r w:rsidRPr="00376951">
        <w:t>: ensuring safety, proactively solving problems, and checking progress. This specific granularity leads to the higher construct validity we saw in the previous slide."</w:t>
      </w:r>
    </w:p>
    <w:p w14:paraId="1835D6E9" w14:textId="77777777" w:rsidR="00376951" w:rsidRPr="00376951" w:rsidRDefault="00376951" w:rsidP="00376951">
      <w:r>
        <w:rPr>
          <w:rFonts w:hint="eastAsia"/>
        </w:rPr>
        <w:t>###</w:t>
      </w:r>
      <w:r>
        <w:br/>
      </w:r>
      <w:r>
        <w:lastRenderedPageBreak/>
        <w:br/>
      </w:r>
      <w:r w:rsidRPr="00376951">
        <w:t xml:space="preserve">So, why is our performance so high? We answer this through </w:t>
      </w:r>
      <w:r w:rsidRPr="00376951">
        <w:rPr>
          <w:b/>
          <w:bCs/>
        </w:rPr>
        <w:t>Architecture</w:t>
      </w:r>
      <w:r w:rsidRPr="00376951">
        <w:t xml:space="preserve"> and </w:t>
      </w:r>
      <w:r w:rsidRPr="00376951">
        <w:rPr>
          <w:b/>
          <w:bCs/>
        </w:rPr>
        <w:t>Content</w:t>
      </w:r>
      <w:r w:rsidRPr="00376951">
        <w:t>.</w:t>
      </w:r>
    </w:p>
    <w:p w14:paraId="64826350" w14:textId="77777777" w:rsidR="00376951" w:rsidRPr="00376951" w:rsidRDefault="00376951" w:rsidP="00376951">
      <w:r w:rsidRPr="00376951">
        <w:rPr>
          <w:b/>
          <w:bCs/>
        </w:rPr>
        <w:t>[Gesture to Left Chart - Ablation]</w:t>
      </w:r>
      <w:r w:rsidRPr="00376951">
        <w:t xml:space="preserve"> On the left, our </w:t>
      </w:r>
      <w:r w:rsidRPr="00376951">
        <w:rPr>
          <w:b/>
          <w:bCs/>
        </w:rPr>
        <w:t>Ablation Study</w:t>
      </w:r>
      <w:r w:rsidRPr="00376951">
        <w:t xml:space="preserve"> proves that our </w:t>
      </w:r>
      <w:proofErr w:type="gramStart"/>
      <w:r w:rsidRPr="00376951">
        <w:t>Multi-Agent</w:t>
      </w:r>
      <w:proofErr w:type="gramEnd"/>
      <w:r w:rsidRPr="00376951">
        <w:t xml:space="preserve"> complexity is essential. When we removed the 'Expert Judge' or reduced the diversity of Generators, the scale's sensitivity dropped by over </w:t>
      </w:r>
      <w:r w:rsidRPr="00376951">
        <w:rPr>
          <w:b/>
          <w:bCs/>
        </w:rPr>
        <w:t>50%</w:t>
      </w:r>
      <w:r w:rsidRPr="00376951">
        <w:t xml:space="preserve"> (from 4.6 down to ~2.2). This confirms that our rigorous filtering process is the key to quality.</w:t>
      </w:r>
    </w:p>
    <w:p w14:paraId="7928D684" w14:textId="77777777" w:rsidR="00376951" w:rsidRPr="00376951" w:rsidRDefault="00376951" w:rsidP="00376951">
      <w:r w:rsidRPr="00376951">
        <w:rPr>
          <w:b/>
          <w:bCs/>
        </w:rPr>
        <w:t>[Gesture to Right Section - Case Study]</w:t>
      </w:r>
      <w:r w:rsidRPr="00376951">
        <w:t xml:space="preserve"> On the right, you see the result: </w:t>
      </w:r>
      <w:r w:rsidRPr="00376951">
        <w:rPr>
          <w:b/>
          <w:bCs/>
        </w:rPr>
        <w:t>Concrete, Observable Items</w:t>
      </w:r>
      <w:r w:rsidRPr="00376951">
        <w:t xml:space="preserve">. In the Factory scenario, the system didn't generate generic fluff. It identified specific factors like </w:t>
      </w:r>
      <w:r w:rsidRPr="00376951">
        <w:rPr>
          <w:b/>
          <w:bCs/>
        </w:rPr>
        <w:t>'Proactive Support'</w:t>
      </w:r>
      <w:r w:rsidRPr="00376951">
        <w:t xml:space="preserve"> and </w:t>
      </w:r>
      <w:r w:rsidRPr="00376951">
        <w:rPr>
          <w:b/>
          <w:bCs/>
        </w:rPr>
        <w:t>'Safety Awareness'</w:t>
      </w:r>
      <w:r w:rsidRPr="00376951">
        <w:t>, ensuring the scale is tailored exactly to the collaborative task."</w:t>
      </w:r>
    </w:p>
    <w:p w14:paraId="333A10DE" w14:textId="77777777" w:rsidR="00376951" w:rsidRPr="00376951" w:rsidRDefault="00376951" w:rsidP="00376951">
      <w:r>
        <w:rPr>
          <w:rFonts w:hint="eastAsia"/>
        </w:rPr>
        <w:t>###</w:t>
      </w:r>
      <w:r>
        <w:br/>
      </w:r>
      <w:r w:rsidRPr="00376951">
        <w:t xml:space="preserve">"Moving to insights: </w:t>
      </w:r>
      <w:r w:rsidRPr="00376951">
        <w:rPr>
          <w:b/>
          <w:bCs/>
        </w:rPr>
        <w:t>First, Complexity is vital.</w:t>
      </w:r>
      <w:r w:rsidRPr="00376951">
        <w:t xml:space="preserve"> Our tests showed simple models fail; only </w:t>
      </w:r>
      <w:proofErr w:type="gramStart"/>
      <w:r w:rsidRPr="00376951">
        <w:t>the multi</w:t>
      </w:r>
      <w:proofErr w:type="gramEnd"/>
      <w:r w:rsidRPr="00376951">
        <w:t xml:space="preserve">-agent collaboration achieves the necessary sensitivity. </w:t>
      </w:r>
      <w:r w:rsidRPr="00376951">
        <w:rPr>
          <w:b/>
          <w:bCs/>
        </w:rPr>
        <w:t>Second, Context works.</w:t>
      </w:r>
      <w:r w:rsidRPr="00376951">
        <w:t xml:space="preserve"> The system correctly identifies that 'empathy' means </w:t>
      </w:r>
      <w:r w:rsidRPr="00376951">
        <w:rPr>
          <w:i/>
          <w:iCs/>
        </w:rPr>
        <w:t>safety</w:t>
      </w:r>
      <w:r w:rsidRPr="00376951">
        <w:t xml:space="preserve"> in factories, but </w:t>
      </w:r>
      <w:r w:rsidRPr="00376951">
        <w:rPr>
          <w:i/>
          <w:iCs/>
        </w:rPr>
        <w:t>care</w:t>
      </w:r>
      <w:r w:rsidRPr="00376951">
        <w:t xml:space="preserve"> at home.</w:t>
      </w:r>
    </w:p>
    <w:p w14:paraId="55A5D10A" w14:textId="77777777" w:rsidR="00376951" w:rsidRPr="00376951" w:rsidRDefault="00376951" w:rsidP="00376951">
      <w:r w:rsidRPr="00376951">
        <w:rPr>
          <w:b/>
          <w:bCs/>
        </w:rPr>
        <w:t>The Limitation?</w:t>
      </w:r>
      <w:r w:rsidRPr="00376951">
        <w:t xml:space="preserve"> It's currently </w:t>
      </w:r>
      <w:r w:rsidRPr="00376951">
        <w:rPr>
          <w:b/>
          <w:bCs/>
        </w:rPr>
        <w:t>simulation-only</w:t>
      </w:r>
      <w:r w:rsidRPr="00376951">
        <w:t>. We have strong feasibility signals from AI personas, but we still lack real-world human validation. That is our next step."</w:t>
      </w:r>
    </w:p>
    <w:p w14:paraId="7D5246B3" w14:textId="77777777" w:rsidR="00376951" w:rsidRPr="00376951" w:rsidRDefault="00376951" w:rsidP="00376951">
      <w:r>
        <w:rPr>
          <w:rFonts w:hint="eastAsia"/>
        </w:rPr>
        <w:t>###</w:t>
      </w:r>
      <w:r>
        <w:br/>
      </w:r>
      <w:r>
        <w:br/>
      </w:r>
      <w:r w:rsidRPr="00376951">
        <w:t>"Finally, we have identified three key directions to mature this work:</w:t>
      </w:r>
      <w:r w:rsidRPr="00376951">
        <w:rPr>
          <w:b/>
          <w:bCs/>
        </w:rPr>
        <w:br/>
        <w:t>First is Self-Refinement.</w:t>
      </w:r>
      <w:r w:rsidRPr="00376951">
        <w:t xml:space="preserve"> </w:t>
      </w:r>
      <w:proofErr w:type="gramStart"/>
      <w:r w:rsidRPr="00376951">
        <w:t>currently</w:t>
      </w:r>
      <w:proofErr w:type="gramEnd"/>
      <w:r w:rsidRPr="00376951">
        <w:t>, our generation is a one-pass process. We plan to add a feedback loop. If the generated items don't meet our diversity or quality metrics, the system should automatically reject and re-generate them until they are perfect.</w:t>
      </w:r>
    </w:p>
    <w:p w14:paraId="586F4739" w14:textId="77777777" w:rsidR="00376951" w:rsidRPr="00376951" w:rsidRDefault="00376951" w:rsidP="00376951">
      <w:r w:rsidRPr="00376951">
        <w:rPr>
          <w:b/>
          <w:bCs/>
        </w:rPr>
        <w:t>Second is Embodied Validation.</w:t>
      </w:r>
      <w:r w:rsidRPr="00376951">
        <w:t xml:space="preserve"> We need to prove this tool </w:t>
      </w:r>
      <w:proofErr w:type="gramStart"/>
      <w:r w:rsidRPr="00376951">
        <w:t>works in reality</w:t>
      </w:r>
      <w:proofErr w:type="gramEnd"/>
      <w:r w:rsidRPr="00376951">
        <w:t xml:space="preserve">. We will conduct user studies with </w:t>
      </w:r>
      <w:r w:rsidRPr="00376951">
        <w:rPr>
          <w:b/>
          <w:bCs/>
        </w:rPr>
        <w:t>physical robots</w:t>
      </w:r>
      <w:r w:rsidRPr="00376951">
        <w:t xml:space="preserve"> in the specific scenarios we defined. By comparing human feedback against our system's output, we can validate that this </w:t>
      </w:r>
      <w:r w:rsidRPr="00376951">
        <w:rPr>
          <w:i/>
          <w:iCs/>
        </w:rPr>
        <w:t>method</w:t>
      </w:r>
      <w:r w:rsidRPr="00376951">
        <w:t xml:space="preserve"> of generating scales is reliable for real-world HRI.</w:t>
      </w:r>
    </w:p>
    <w:p w14:paraId="400C3BD6" w14:textId="77777777" w:rsidR="00376951" w:rsidRPr="00376951" w:rsidRDefault="00376951" w:rsidP="00376951">
      <w:r w:rsidRPr="00376951">
        <w:rPr>
          <w:b/>
          <w:bCs/>
        </w:rPr>
        <w:t>Third is Consistency.</w:t>
      </w:r>
      <w:r w:rsidRPr="00376951">
        <w:t xml:space="preserve"> Since LLMs can be stochastic, we aim to improve the system's stability, ensuring that if you run the same scenario twice, you get a structurally consistent scale, which is crucial for standardizing research tools.</w:t>
      </w:r>
    </w:p>
    <w:p w14:paraId="30604A53" w14:textId="77777777" w:rsidR="00376951" w:rsidRPr="00376951" w:rsidRDefault="00376951" w:rsidP="00376951">
      <w:r w:rsidRPr="00376951">
        <w:t xml:space="preserve">Thank you for listening, and we are happy to </w:t>
      </w:r>
      <w:proofErr w:type="gramStart"/>
      <w:r w:rsidRPr="00376951">
        <w:t>take</w:t>
      </w:r>
      <w:proofErr w:type="gramEnd"/>
      <w:r w:rsidRPr="00376951">
        <w:t xml:space="preserve"> any questions."</w:t>
      </w:r>
    </w:p>
    <w:p w14:paraId="0C9746BD" w14:textId="791013DC" w:rsidR="007C22F0" w:rsidRPr="00376951" w:rsidRDefault="007C22F0" w:rsidP="00376951">
      <w:pPr>
        <w:rPr>
          <w:rFonts w:hint="eastAsia"/>
        </w:rPr>
      </w:pPr>
    </w:p>
    <w:sectPr w:rsidR="007C22F0" w:rsidRPr="00376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EC"/>
    <w:rsid w:val="001F3B1A"/>
    <w:rsid w:val="00376951"/>
    <w:rsid w:val="00496570"/>
    <w:rsid w:val="007C22F0"/>
    <w:rsid w:val="008159EC"/>
    <w:rsid w:val="008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F187D8"/>
  <w15:chartTrackingRefBased/>
  <w15:docId w15:val="{BD3A9837-FAA8-459E-8EAE-CF3C8094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59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9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9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9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9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9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9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9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59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5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5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59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59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59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59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59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59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5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9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59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59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9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9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59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9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7695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沛岩 李</dc:creator>
  <cp:keywords/>
  <dc:description/>
  <cp:lastModifiedBy>沛岩 李</cp:lastModifiedBy>
  <cp:revision>3</cp:revision>
  <dcterms:created xsi:type="dcterms:W3CDTF">2025-12-24T12:18:00Z</dcterms:created>
  <dcterms:modified xsi:type="dcterms:W3CDTF">2025-12-24T12:32:00Z</dcterms:modified>
</cp:coreProperties>
</file>