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1015453247"/>
        <w:docPartObj>
          <w:docPartGallery w:val="Cover Pages"/>
          <w:docPartUnique/>
        </w:docPartObj>
      </w:sdtPr>
      <w:sdtEndPr/>
      <w:sdtContent>
        <w:p w14:paraId="28538830" w14:textId="5695D941" w:rsidR="00392709" w:rsidRDefault="00392709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79C55E8" wp14:editId="33986F2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1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BC74FB2" w14:textId="52E1B9B9" w:rsidR="00392709" w:rsidRDefault="00A1450E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01/04/2026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79C55E8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1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BC74FB2" w14:textId="52E1B9B9" w:rsidR="00392709" w:rsidRDefault="00A1450E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01/04/2026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9ED557A" wp14:editId="452CB6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A13E11" w14:textId="2572F18A" w:rsidR="00392709" w:rsidRDefault="009E2437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2709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Timothee Payre</w:t>
                                    </w:r>
                                  </w:sdtContent>
                                </w:sdt>
                              </w:p>
                              <w:p w14:paraId="05D6D850" w14:textId="7F140018" w:rsidR="00392709" w:rsidRDefault="009E2437" w:rsidP="00A1450E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1450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IUT informatique de dijon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ED557A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5A13E11" w14:textId="2572F18A" w:rsidR="00392709" w:rsidRDefault="00000000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92709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Timothee Payre</w:t>
                              </w:r>
                            </w:sdtContent>
                          </w:sdt>
                        </w:p>
                        <w:p w14:paraId="05D6D850" w14:textId="7F140018" w:rsidR="00392709" w:rsidRDefault="00000000" w:rsidP="00A1450E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1450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IUT informatique de dijon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863403" wp14:editId="0A120C1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7806C4" w14:textId="4148CCE4" w:rsidR="00392709" w:rsidRDefault="009E243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270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Rapport du TP2 Automate</w:t>
                                    </w:r>
                                  </w:sdtContent>
                                </w:sdt>
                              </w:p>
                              <w:p w14:paraId="2FA8925A" w14:textId="7E2711A7" w:rsidR="00392709" w:rsidRDefault="009E243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1450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Payre Timothée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863403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87806C4" w14:textId="4148CCE4" w:rsidR="00392709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9270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Rapport du TP2 Automate</w:t>
                              </w:r>
                            </w:sdtContent>
                          </w:sdt>
                        </w:p>
                        <w:p w14:paraId="2FA8925A" w14:textId="7E2711A7" w:rsidR="00392709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1450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Payre Timothée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502792C" w14:textId="20B83A00" w:rsidR="00392709" w:rsidRDefault="00392709">
          <w:r>
            <w:br w:type="page"/>
          </w:r>
        </w:p>
      </w:sdtContent>
    </w:sdt>
    <w:p w14:paraId="03D79E1F" w14:textId="4F26458D" w:rsidR="004713B3" w:rsidRDefault="0013336E">
      <w:r w:rsidRPr="0013336E">
        <w:lastRenderedPageBreak/>
        <w:t>3.1 Lecture du ticket</w:t>
      </w:r>
    </w:p>
    <w:p w14:paraId="6BE94690" w14:textId="197F3CB8" w:rsidR="0013336E" w:rsidRDefault="0013336E">
      <w:r>
        <w:t xml:space="preserve">16. </w:t>
      </w:r>
      <w:r w:rsidRPr="0013336E">
        <w:t>Listez-le ou les évènements intervenant dans ce fonctionnement.</w:t>
      </w:r>
    </w:p>
    <w:p w14:paraId="4389920D" w14:textId="016EB41D" w:rsidR="00EA6D7A" w:rsidRDefault="007D0114">
      <w:r>
        <w:t>-l’insertion du ticket</w:t>
      </w:r>
    </w:p>
    <w:p w14:paraId="3BD210AC" w14:textId="2823F357" w:rsidR="0013336E" w:rsidRDefault="0013336E">
      <w:r>
        <w:t xml:space="preserve">17. </w:t>
      </w:r>
      <w:r w:rsidRPr="0013336E">
        <w:t>Donnez l’automate associé à ce fonctionnement.</w:t>
      </w:r>
    </w:p>
    <w:p w14:paraId="7226F7DD" w14:textId="74DF53CA" w:rsidR="0050578D" w:rsidRDefault="0050578D">
      <w:r>
        <w:t>L’automate associé passe de l’état EtatAttenteTicket à EtatOuverture suite a l’insertion d’un ticket.</w:t>
      </w:r>
      <w:r w:rsidR="0015186E">
        <w:t xml:space="preserve"> Le changement est fait dans la transition de </w:t>
      </w:r>
      <w:r w:rsidR="00085665">
        <w:t>l’état attente Ticket</w:t>
      </w:r>
      <w:r w:rsidR="0015186E">
        <w:t>.</w:t>
      </w:r>
    </w:p>
    <w:p w14:paraId="38F21536" w14:textId="77777777" w:rsidR="00116C05" w:rsidRDefault="00116C05">
      <w:r w:rsidRPr="00116C05">
        <w:t xml:space="preserve">21. [Rapport] Mettez une capture d’écran de la méthode modifiée à la classe BorneVM. </w:t>
      </w:r>
    </w:p>
    <w:p w14:paraId="3A709292" w14:textId="77777777" w:rsidR="00116C05" w:rsidRDefault="00116C05">
      <w:r w:rsidRPr="00101F4E">
        <w:rPr>
          <w:noProof/>
        </w:rPr>
        <w:drawing>
          <wp:inline distT="0" distB="0" distL="0" distR="0" wp14:anchorId="245ECEDB" wp14:editId="64326BD1">
            <wp:extent cx="3581900" cy="1667108"/>
            <wp:effectExtent l="0" t="0" r="0" b="9525"/>
            <wp:docPr id="513078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AEEE" w14:textId="77777777" w:rsidR="00116C05" w:rsidRDefault="00116C05">
      <w:r w:rsidRPr="00116C05">
        <w:t xml:space="preserve">22. [Rapport] L’ordre des deux actions réalisées dans cette méthode est important. Expliquez pourquoi. (Indice, que ce passe-t-il si l’utilisateur essaye d’insérer un deuxième ticket ?) </w:t>
      </w:r>
    </w:p>
    <w:p w14:paraId="4555F2B4" w14:textId="3A2AFABE" w:rsidR="00116C05" w:rsidRDefault="00116C05">
      <w:r>
        <w:t xml:space="preserve">L’ordre d’insertion est important parce que si l’action est rejeté il ne faut pas changer d’état (pars exemple dans le code métier on peux voir que si 2 tickets sont mis l’un après l’autre, alors cela </w:t>
      </w:r>
      <w:r w:rsidR="000362CA">
        <w:t>bloque).</w:t>
      </w:r>
    </w:p>
    <w:p w14:paraId="2BB601A7" w14:textId="4601924A" w:rsidR="0015186E" w:rsidRDefault="00116C05">
      <w:r w:rsidRPr="00116C05">
        <w:t>23. [Rapport] Mettez une capture d’écran du code des états ajoutés ou modifiés.</w:t>
      </w:r>
    </w:p>
    <w:p w14:paraId="0A5F56C9" w14:textId="4C4C8859" w:rsidR="00CE58C9" w:rsidRDefault="00F402DD">
      <w:r w:rsidRPr="00F402DD">
        <w:rPr>
          <w:noProof/>
        </w:rPr>
        <w:lastRenderedPageBreak/>
        <w:drawing>
          <wp:inline distT="0" distB="0" distL="0" distR="0" wp14:anchorId="329973C7" wp14:editId="2E05FAF7">
            <wp:extent cx="5760720" cy="4195445"/>
            <wp:effectExtent l="0" t="0" r="0" b="0"/>
            <wp:docPr id="797143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3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2DD">
        <w:rPr>
          <w:noProof/>
        </w:rPr>
        <w:drawing>
          <wp:inline distT="0" distB="0" distL="0" distR="0" wp14:anchorId="2F179746" wp14:editId="7F1102DC">
            <wp:extent cx="5760720" cy="4185285"/>
            <wp:effectExtent l="0" t="0" r="0" b="5715"/>
            <wp:docPr id="1287592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9C04" w14:textId="773418E6" w:rsidR="00AE406E" w:rsidRDefault="00AE406E"/>
    <w:p w14:paraId="5859A87E" w14:textId="195304D3" w:rsidR="00101F4E" w:rsidRDefault="00101F4E"/>
    <w:p w14:paraId="5C23A655" w14:textId="67D776C9" w:rsidR="0096620F" w:rsidRDefault="0096620F"/>
    <w:p w14:paraId="6F797F0F" w14:textId="50F242D8" w:rsidR="00E54637" w:rsidRDefault="00F76C06">
      <w:r w:rsidRPr="00F76C06">
        <w:t>24. [Rapport] Donnez le nouvel automate intégrant cette nouvelle fonctionnalité.</w:t>
      </w:r>
    </w:p>
    <w:p w14:paraId="27A2B74C" w14:textId="046A026A" w:rsidR="00683106" w:rsidRDefault="00F76C06">
      <w:r>
        <w:t xml:space="preserve">L’automate </w:t>
      </w:r>
      <w:r w:rsidR="00400DF5">
        <w:t xml:space="preserve">va avoir un nouvelle </w:t>
      </w:r>
      <w:r w:rsidR="00F00B13">
        <w:t>evenement</w:t>
      </w:r>
      <w:r w:rsidR="00400DF5">
        <w:t xml:space="preserve"> </w:t>
      </w:r>
      <w:r w:rsidR="00D025F3">
        <w:t xml:space="preserve">Paiement sans contact </w:t>
      </w:r>
      <w:r w:rsidR="0026288E">
        <w:t>pour un nouvelle état Attente De paiement s</w:t>
      </w:r>
      <w:r w:rsidR="00400DF5">
        <w:t>qui sera entre l’état Attente Client et l’état Ouverture</w:t>
      </w:r>
      <w:r w:rsidR="000E4FA4">
        <w:t xml:space="preserve"> </w:t>
      </w:r>
    </w:p>
    <w:p w14:paraId="550E52F7" w14:textId="77777777" w:rsidR="00683106" w:rsidRDefault="00683106">
      <w:r w:rsidRPr="00683106">
        <w:t xml:space="preserve">27. [Rapport] Mettez une capture d’écran de la méthode modifiée à la classe BorneVM. </w:t>
      </w:r>
    </w:p>
    <w:p w14:paraId="35B95443" w14:textId="7188FD2F" w:rsidR="0056157E" w:rsidRDefault="0056157E">
      <w:r w:rsidRPr="0056157E">
        <w:rPr>
          <w:noProof/>
        </w:rPr>
        <w:drawing>
          <wp:inline distT="0" distB="0" distL="0" distR="0" wp14:anchorId="2F65E8D0" wp14:editId="5215C4B8">
            <wp:extent cx="5760720" cy="1732915"/>
            <wp:effectExtent l="0" t="0" r="0" b="635"/>
            <wp:docPr id="311641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9FE7" w14:textId="0E8D1293" w:rsidR="00683106" w:rsidRDefault="00683106">
      <w:r w:rsidRPr="00683106">
        <w:t>28. [Rapport] Mettez une capture d’écran du code des états ajoutés ou modifiés.</w:t>
      </w:r>
    </w:p>
    <w:p w14:paraId="39C8C9D3" w14:textId="35BA7F38" w:rsidR="0056157E" w:rsidRDefault="00777CA9">
      <w:r w:rsidRPr="00777CA9">
        <w:rPr>
          <w:noProof/>
        </w:rPr>
        <w:drawing>
          <wp:inline distT="0" distB="0" distL="0" distR="0" wp14:anchorId="4EAF4CF4" wp14:editId="222EE0C8">
            <wp:extent cx="5760720" cy="4199255"/>
            <wp:effectExtent l="0" t="0" r="0" b="0"/>
            <wp:docPr id="301321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2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4606" w14:textId="41DF70A7" w:rsidR="00777CA9" w:rsidRDefault="00777CA9">
      <w:r w:rsidRPr="00777CA9">
        <w:rPr>
          <w:noProof/>
        </w:rPr>
        <w:lastRenderedPageBreak/>
        <w:drawing>
          <wp:inline distT="0" distB="0" distL="0" distR="0" wp14:anchorId="33F1965A" wp14:editId="23A29810">
            <wp:extent cx="5760720" cy="4010025"/>
            <wp:effectExtent l="0" t="0" r="0" b="9525"/>
            <wp:docPr id="650002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2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8B7C" w14:textId="77777777" w:rsidR="00B82964" w:rsidRDefault="00B82964">
      <w:r w:rsidRPr="00B82964">
        <w:t xml:space="preserve">32. [Rapport] Mettez une capture d’écran de la méthode modifiée à la classe BorneVM. </w:t>
      </w:r>
    </w:p>
    <w:p w14:paraId="7B9902BC" w14:textId="6DC0B748" w:rsidR="00B82964" w:rsidRDefault="00B82964">
      <w:r>
        <w:t xml:space="preserve">Aucun code </w:t>
      </w:r>
      <w:r w:rsidR="008C6423">
        <w:t>n’a</w:t>
      </w:r>
      <w:r>
        <w:t xml:space="preserve"> été modifier dans le BorneVM pour cette action je suppose donc que c’est la classe Borne</w:t>
      </w:r>
      <w:r w:rsidR="008C6423">
        <w:t xml:space="preserve"> qui était demander :</w:t>
      </w:r>
    </w:p>
    <w:p w14:paraId="72F85C46" w14:textId="08B817DB" w:rsidR="008C6423" w:rsidRDefault="008C6423">
      <w:r w:rsidRPr="008C6423">
        <w:rPr>
          <w:noProof/>
        </w:rPr>
        <w:drawing>
          <wp:inline distT="0" distB="0" distL="0" distR="0" wp14:anchorId="1977E19C" wp14:editId="795E765E">
            <wp:extent cx="5760720" cy="750570"/>
            <wp:effectExtent l="0" t="0" r="0" b="0"/>
            <wp:docPr id="2140032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32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B60" w14:textId="77777777" w:rsidR="008C6423" w:rsidRDefault="008C6423"/>
    <w:p w14:paraId="1A1FD613" w14:textId="39E88531" w:rsidR="00777CA9" w:rsidRDefault="00B82964">
      <w:r w:rsidRPr="00B82964">
        <w:t>33. [Rapport] Mettez une capture d’écran du code des états ajoutés ou modifiés.</w:t>
      </w:r>
    </w:p>
    <w:p w14:paraId="6AF3F3DB" w14:textId="77777777" w:rsidR="00591EA6" w:rsidRDefault="00591EA6"/>
    <w:p w14:paraId="285E473E" w14:textId="67D1ABD8" w:rsidR="00591EA6" w:rsidRDefault="00591EA6">
      <w:r w:rsidRPr="00591EA6">
        <w:rPr>
          <w:noProof/>
        </w:rPr>
        <w:lastRenderedPageBreak/>
        <w:drawing>
          <wp:inline distT="0" distB="0" distL="0" distR="0" wp14:anchorId="71BA7593" wp14:editId="2DA903C0">
            <wp:extent cx="5760720" cy="3950335"/>
            <wp:effectExtent l="0" t="0" r="0" b="0"/>
            <wp:docPr id="1951297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7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BE5C" w14:textId="39FA1EA9" w:rsidR="00BC305C" w:rsidRDefault="00BC305C">
      <w:r w:rsidRPr="00BC305C">
        <w:t>43. [Rapport] Expliquez à quoi sert chacune des lignes ajoutées dans les deux dernières questions.</w:t>
      </w:r>
    </w:p>
    <w:p w14:paraId="5BB911FF" w14:textId="519F6037" w:rsidR="00BC305C" w:rsidRDefault="00F84DE7">
      <w:r w:rsidRPr="00F84DE7">
        <w:rPr>
          <w:noProof/>
        </w:rPr>
        <w:drawing>
          <wp:inline distT="0" distB="0" distL="0" distR="0" wp14:anchorId="6A3AF964" wp14:editId="139DEB3D">
            <wp:extent cx="5760720" cy="871220"/>
            <wp:effectExtent l="0" t="0" r="0" b="5080"/>
            <wp:docPr id="1839636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36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2DC2" w14:textId="017B3A63" w:rsidR="00F84DE7" w:rsidRDefault="00FE6517">
      <w:r w:rsidRPr="00FE6517">
        <w:rPr>
          <w:noProof/>
        </w:rPr>
        <w:drawing>
          <wp:inline distT="0" distB="0" distL="0" distR="0" wp14:anchorId="6F7B875B" wp14:editId="4FE076CF">
            <wp:extent cx="5760720" cy="607695"/>
            <wp:effectExtent l="0" t="0" r="0" b="1905"/>
            <wp:docPr id="927518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8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179B" w14:textId="7A799D80" w:rsidR="003377FE" w:rsidRDefault="0010322E">
      <w:r w:rsidRPr="0010322E">
        <w:t>48. [Rapport] Faites une capture d’écran de cette nouvelle méthode</w:t>
      </w:r>
    </w:p>
    <w:p w14:paraId="033BD5A7" w14:textId="1C5815AE" w:rsidR="003377FE" w:rsidRDefault="003377FE">
      <w:r w:rsidRPr="003377FE">
        <w:rPr>
          <w:noProof/>
        </w:rPr>
        <w:drawing>
          <wp:inline distT="0" distB="0" distL="0" distR="0" wp14:anchorId="7A447FBC" wp14:editId="30E55319">
            <wp:extent cx="4553585" cy="1867161"/>
            <wp:effectExtent l="0" t="0" r="0" b="0"/>
            <wp:docPr id="1991297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7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479A" w14:textId="761EB759" w:rsidR="001D1C9A" w:rsidRDefault="001D1C9A">
      <w:r w:rsidRPr="001D1C9A">
        <w:lastRenderedPageBreak/>
        <w:t>51. [Rapport] Indiquez les classes modifiées et mettez des captures d’écran des méthodes créées ou modifiées.</w:t>
      </w:r>
    </w:p>
    <w:p w14:paraId="6F8CD180" w14:textId="424D4B31" w:rsidR="001D1C9A" w:rsidRDefault="00E444BE">
      <w:r w:rsidRPr="00E444BE">
        <w:rPr>
          <w:noProof/>
        </w:rPr>
        <w:drawing>
          <wp:inline distT="0" distB="0" distL="0" distR="0" wp14:anchorId="2A4A7968" wp14:editId="0620661F">
            <wp:extent cx="3705742" cy="1524213"/>
            <wp:effectExtent l="0" t="0" r="0" b="0"/>
            <wp:docPr id="931723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3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1D56" w14:textId="612186DB" w:rsidR="00EF1948" w:rsidRDefault="003273FB">
      <w:r w:rsidRPr="003273FB">
        <w:rPr>
          <w:noProof/>
        </w:rPr>
        <w:drawing>
          <wp:inline distT="0" distB="0" distL="0" distR="0" wp14:anchorId="5E3F7B6A" wp14:editId="32574809">
            <wp:extent cx="5760720" cy="5320030"/>
            <wp:effectExtent l="0" t="0" r="0" b="0"/>
            <wp:docPr id="1221152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52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F06E" w14:textId="77777777" w:rsidR="00B77352" w:rsidRDefault="00B77352">
      <w:r>
        <w:br w:type="page"/>
      </w:r>
    </w:p>
    <w:p w14:paraId="54478561" w14:textId="0F8B0769" w:rsidR="00656C86" w:rsidRDefault="00B77352">
      <w:r w:rsidRPr="00B77352">
        <w:lastRenderedPageBreak/>
        <w:t>57. [Rapport] Faites une capture d’écran de la nouvelle méthode Transition de l’état de paiement.</w:t>
      </w:r>
    </w:p>
    <w:p w14:paraId="2136FE4F" w14:textId="6956C161" w:rsidR="00656C86" w:rsidRDefault="00656C86">
      <w:r w:rsidRPr="00656C86">
        <w:rPr>
          <w:noProof/>
        </w:rPr>
        <w:drawing>
          <wp:inline distT="0" distB="0" distL="0" distR="0" wp14:anchorId="40459129" wp14:editId="47DEB373">
            <wp:extent cx="5039428" cy="3496163"/>
            <wp:effectExtent l="0" t="0" r="8890" b="9525"/>
            <wp:docPr id="6854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F99F" w14:textId="336CF4FF" w:rsidR="0042538E" w:rsidRDefault="0042538E">
      <w:r w:rsidRPr="0042538E">
        <w:t>61. [Rapport] Donnez l’automate actuel.</w:t>
      </w:r>
    </w:p>
    <w:p w14:paraId="1DE99168" w14:textId="22F56649" w:rsidR="009C48A5" w:rsidRDefault="0042538E">
      <w:r>
        <w:t>L’automate actuelle est</w:t>
      </w:r>
      <w:r w:rsidR="009C48A5">
        <w:t> :</w:t>
      </w:r>
    </w:p>
    <w:p w14:paraId="4F2F2293" w14:textId="6F90FFBD" w:rsidR="00837C22" w:rsidRDefault="009C48A5">
      <w:r>
        <w:t>Il attend un client -&gt; Le clien</w:t>
      </w:r>
      <w:r w:rsidR="0086131B">
        <w:t>t essaye de payer.</w:t>
      </w:r>
      <w:r w:rsidR="00837C22">
        <w:t xml:space="preserve"> ( à ce moment-là il peut annuler ce qui lui rendras le ticket).</w:t>
      </w:r>
    </w:p>
    <w:p w14:paraId="35D8CEEA" w14:textId="39FBF43F" w:rsidR="0086131B" w:rsidRDefault="0086131B">
      <w:r>
        <w:t xml:space="preserve">Si le paiement est </w:t>
      </w:r>
      <w:r w:rsidR="00837C22">
        <w:t>refusé</w:t>
      </w:r>
      <w:r>
        <w:t xml:space="preserve"> le client peux réessayer et si il est accepter alors la barrières s’ouvres. Au bout de 2 secondes l</w:t>
      </w:r>
      <w:r w:rsidR="00837C22">
        <w:t>a borne revient à l’état de base ou elle attend un client.</w:t>
      </w:r>
    </w:p>
    <w:p w14:paraId="43982A51" w14:textId="6669219A" w:rsidR="00DC7DBD" w:rsidRDefault="000E573A">
      <w:r w:rsidRPr="000E573A">
        <w:t>70. [Rapport] Faites une capture d’écran des nouvelles méthodes. Transition de EtatOuverture.</w:t>
      </w:r>
    </w:p>
    <w:p w14:paraId="201DBD2E" w14:textId="7A08A1E7" w:rsidR="000E573A" w:rsidRDefault="000E573A">
      <w:r>
        <w:t xml:space="preserve">Action de </w:t>
      </w:r>
      <w:r w:rsidR="00201664">
        <w:t>état ouverture</w:t>
      </w:r>
    </w:p>
    <w:p w14:paraId="697E7680" w14:textId="7AE42249" w:rsidR="00DC7DBD" w:rsidRDefault="00DC7DBD">
      <w:r w:rsidRPr="00DC7DBD">
        <w:rPr>
          <w:noProof/>
        </w:rPr>
        <w:drawing>
          <wp:inline distT="0" distB="0" distL="0" distR="0" wp14:anchorId="1D044B53" wp14:editId="48CA6BEB">
            <wp:extent cx="3982006" cy="1857634"/>
            <wp:effectExtent l="0" t="0" r="0" b="9525"/>
            <wp:docPr id="109702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5EF8" w14:textId="663C1BF1" w:rsidR="00201664" w:rsidRDefault="00201664">
      <w:r>
        <w:lastRenderedPageBreak/>
        <w:t>Transition de état ouverture</w:t>
      </w:r>
    </w:p>
    <w:p w14:paraId="0DD1B7EC" w14:textId="110A6C26" w:rsidR="00201664" w:rsidRDefault="00201664">
      <w:r w:rsidRPr="00201664">
        <w:rPr>
          <w:noProof/>
        </w:rPr>
        <w:drawing>
          <wp:inline distT="0" distB="0" distL="0" distR="0" wp14:anchorId="57E39691" wp14:editId="51140B52">
            <wp:extent cx="4620270" cy="2972215"/>
            <wp:effectExtent l="0" t="0" r="8890" b="0"/>
            <wp:docPr id="319682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2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D502" w14:textId="0615F1FA" w:rsidR="00201664" w:rsidRDefault="007B4A63">
      <w:r w:rsidRPr="007B4A63">
        <w:rPr>
          <w:noProof/>
        </w:rPr>
        <w:lastRenderedPageBreak/>
        <w:drawing>
          <wp:inline distT="0" distB="0" distL="0" distR="0" wp14:anchorId="12F0C277" wp14:editId="31FE676D">
            <wp:extent cx="5760720" cy="5532120"/>
            <wp:effectExtent l="0" t="0" r="0" b="0"/>
            <wp:docPr id="19648313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1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435C" w14:textId="663F9AA1" w:rsidR="006A4705" w:rsidRDefault="006A4705">
      <w:r>
        <w:t>Liens de EcranBorne</w:t>
      </w:r>
    </w:p>
    <w:p w14:paraId="1CC3C4F3" w14:textId="568B0E1D" w:rsidR="006A4705" w:rsidRDefault="006A4705">
      <w:r w:rsidRPr="006A4705">
        <w:rPr>
          <w:noProof/>
        </w:rPr>
        <w:drawing>
          <wp:inline distT="0" distB="0" distL="0" distR="0" wp14:anchorId="2FA9430E" wp14:editId="0B7E45BC">
            <wp:extent cx="5191850" cy="1238423"/>
            <wp:effectExtent l="0" t="0" r="8890" b="0"/>
            <wp:docPr id="738757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7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6714" w14:textId="1130F546" w:rsidR="006A4705" w:rsidRDefault="00B93710">
      <w:r w:rsidRPr="00B93710">
        <w:rPr>
          <w:noProof/>
        </w:rPr>
        <w:drawing>
          <wp:inline distT="0" distB="0" distL="0" distR="0" wp14:anchorId="1E3E4038" wp14:editId="61927410">
            <wp:extent cx="5760720" cy="1003935"/>
            <wp:effectExtent l="0" t="0" r="0" b="5715"/>
            <wp:docPr id="1885010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0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82F7" w14:textId="74CDB9FF" w:rsidR="00AE49FD" w:rsidRDefault="00AE49FD">
      <w:r>
        <w:t>Observateur de Borne.cs</w:t>
      </w:r>
    </w:p>
    <w:p w14:paraId="3551FC04" w14:textId="2E7621EB" w:rsidR="00AE49FD" w:rsidRDefault="00AE49FD">
      <w:r w:rsidRPr="00AE49FD">
        <w:rPr>
          <w:noProof/>
        </w:rPr>
        <w:lastRenderedPageBreak/>
        <w:drawing>
          <wp:inline distT="0" distB="0" distL="0" distR="0" wp14:anchorId="04FFFF3A" wp14:editId="45EEE999">
            <wp:extent cx="5760720" cy="1887855"/>
            <wp:effectExtent l="0" t="0" r="0" b="0"/>
            <wp:docPr id="1204425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51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074" w14:textId="2495BB9F" w:rsidR="00AE49FD" w:rsidRDefault="00AE49FD">
      <w:r w:rsidRPr="00AE49FD">
        <w:t>72. [Rapport] Donnez l’automate actuel.</w:t>
      </w:r>
    </w:p>
    <w:p w14:paraId="4081B1D7" w14:textId="77777777" w:rsidR="00AE49FD" w:rsidRDefault="00AE49FD" w:rsidP="00AE49FD">
      <w:r>
        <w:t>L’automate actuelle est :</w:t>
      </w:r>
    </w:p>
    <w:p w14:paraId="4A906371" w14:textId="77777777" w:rsidR="00AE49FD" w:rsidRDefault="00AE49FD" w:rsidP="00AE49FD">
      <w:r>
        <w:t>Il attend un client -&gt; Le client essaye de payer. ( à ce moment-là il peut annuler ce qui lui rendras le ticket).</w:t>
      </w:r>
    </w:p>
    <w:p w14:paraId="2043B3D4" w14:textId="3483216B" w:rsidR="00AE49FD" w:rsidRDefault="00AE49FD" w:rsidP="00AE49FD">
      <w:r>
        <w:t xml:space="preserve">Si le paiement est refusé le client peux réessayer et si il est </w:t>
      </w:r>
      <w:r w:rsidR="0010415B">
        <w:t>accepté</w:t>
      </w:r>
      <w:r>
        <w:t xml:space="preserve"> alors la barrières s’ouvres. Au bout de 2 secondes la borne revient à l’état de base ou elle attend un client. Cependant maintenant pendant les 2 secondes, le client peu</w:t>
      </w:r>
      <w:r w:rsidR="0010415B">
        <w:t>x demande un reçu qui sera imprimer.</w:t>
      </w:r>
    </w:p>
    <w:p w14:paraId="644F7FCA" w14:textId="3C806681" w:rsidR="00AE49FD" w:rsidRDefault="002F5862">
      <w:r w:rsidRPr="002F5862">
        <w:t>73. [Rapport] Listez en expliquant les différents évènements et états à ajouter à votre automate</w:t>
      </w:r>
    </w:p>
    <w:p w14:paraId="245A2517" w14:textId="55C80F18" w:rsidR="002F5862" w:rsidRDefault="002F5862">
      <w:r>
        <w:t>Pour ajouter le payement pars carte bancaire avec code il faut ajouter comme évènement :</w:t>
      </w:r>
    </w:p>
    <w:p w14:paraId="7A54F3B1" w14:textId="7ACDEACD" w:rsidR="002F5862" w:rsidRDefault="002F5862">
      <w:r>
        <w:t>-</w:t>
      </w:r>
      <w:r w:rsidR="00FC432D">
        <w:t>Pa</w:t>
      </w:r>
      <w:r w:rsidR="005D5CF5">
        <w:t>i</w:t>
      </w:r>
      <w:r w:rsidR="00FC432D">
        <w:t>ement_avec_</w:t>
      </w:r>
      <w:r w:rsidR="00342AE2">
        <w:t>carte_bancaire</w:t>
      </w:r>
    </w:p>
    <w:p w14:paraId="11C84B0E" w14:textId="686F6D8A" w:rsidR="00DD185F" w:rsidRDefault="00DD185F">
      <w:r>
        <w:t>-Saisie_du_code</w:t>
      </w:r>
    </w:p>
    <w:p w14:paraId="163D7923" w14:textId="40D2CE41" w:rsidR="00FC432D" w:rsidRDefault="00B74F87">
      <w:r>
        <w:t>Il faut aussi ajouter l’état EtatPa</w:t>
      </w:r>
      <w:r w:rsidR="005A0A7A">
        <w:t>i</w:t>
      </w:r>
      <w:r>
        <w:t>ementParC</w:t>
      </w:r>
      <w:r w:rsidR="00342AE2">
        <w:t>arte</w:t>
      </w:r>
      <w:r>
        <w:t xml:space="preserve"> pour prendre en compte </w:t>
      </w:r>
      <w:r w:rsidR="00DF07C9">
        <w:t>la saisie</w:t>
      </w:r>
      <w:r>
        <w:t xml:space="preserve"> du code.</w:t>
      </w:r>
    </w:p>
    <w:p w14:paraId="35C7070B" w14:textId="77777777" w:rsidR="00DF07C9" w:rsidRDefault="00DF07C9"/>
    <w:p w14:paraId="78EB6336" w14:textId="0FCFE805" w:rsidR="00DF07C9" w:rsidRDefault="00513465">
      <w:r>
        <w:t xml:space="preserve">La logique est que quand l’utilisateur arrive à l’écran de paiement (EtatAttenteDePaiement), </w:t>
      </w:r>
      <w:r w:rsidR="004F4401">
        <w:t xml:space="preserve">l’utilisateur puissent insérer ça carte bancaire ce qui passe à l’événement EtatPaiementParCarte. Arrivée à cette état </w:t>
      </w:r>
      <w:r w:rsidR="00C73B76">
        <w:t xml:space="preserve">l’utilisateur peux saisir son code et arriver à 4 chiffres, le paiement est vérifier (carte valide et code bon), si c’est le cas </w:t>
      </w:r>
      <w:r w:rsidR="00D74CD5">
        <w:t>alors on passe à état ouverture sinon on relance cette état.</w:t>
      </w:r>
    </w:p>
    <w:sectPr w:rsidR="00DF07C9" w:rsidSect="0039270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F6"/>
    <w:rsid w:val="000362CA"/>
    <w:rsid w:val="00085665"/>
    <w:rsid w:val="000E4FA4"/>
    <w:rsid w:val="000E573A"/>
    <w:rsid w:val="00101F4E"/>
    <w:rsid w:val="0010322E"/>
    <w:rsid w:val="0010415B"/>
    <w:rsid w:val="00116C05"/>
    <w:rsid w:val="0013336E"/>
    <w:rsid w:val="00141A98"/>
    <w:rsid w:val="0015186E"/>
    <w:rsid w:val="00183FDE"/>
    <w:rsid w:val="001D1C9A"/>
    <w:rsid w:val="00201664"/>
    <w:rsid w:val="002447D3"/>
    <w:rsid w:val="00252C73"/>
    <w:rsid w:val="0026288E"/>
    <w:rsid w:val="002F5862"/>
    <w:rsid w:val="00311E06"/>
    <w:rsid w:val="003273FB"/>
    <w:rsid w:val="003377FE"/>
    <w:rsid w:val="00342AE2"/>
    <w:rsid w:val="00392709"/>
    <w:rsid w:val="003D06F4"/>
    <w:rsid w:val="00400DF5"/>
    <w:rsid w:val="0042538E"/>
    <w:rsid w:val="004713B3"/>
    <w:rsid w:val="00486B8E"/>
    <w:rsid w:val="004F4401"/>
    <w:rsid w:val="0050578D"/>
    <w:rsid w:val="00513465"/>
    <w:rsid w:val="005402A9"/>
    <w:rsid w:val="0056157E"/>
    <w:rsid w:val="00572EF7"/>
    <w:rsid w:val="005750E1"/>
    <w:rsid w:val="00591EA6"/>
    <w:rsid w:val="005A0A7A"/>
    <w:rsid w:val="005D5CF5"/>
    <w:rsid w:val="00656C86"/>
    <w:rsid w:val="00683106"/>
    <w:rsid w:val="0069429B"/>
    <w:rsid w:val="006A4705"/>
    <w:rsid w:val="00702264"/>
    <w:rsid w:val="00777CA9"/>
    <w:rsid w:val="007B4A63"/>
    <w:rsid w:val="007D0114"/>
    <w:rsid w:val="00837C22"/>
    <w:rsid w:val="0086131B"/>
    <w:rsid w:val="008C6423"/>
    <w:rsid w:val="0096620F"/>
    <w:rsid w:val="00976D9A"/>
    <w:rsid w:val="009A5EF6"/>
    <w:rsid w:val="009C48A5"/>
    <w:rsid w:val="009E2437"/>
    <w:rsid w:val="00A1450E"/>
    <w:rsid w:val="00AE406E"/>
    <w:rsid w:val="00AE49FD"/>
    <w:rsid w:val="00B74F87"/>
    <w:rsid w:val="00B77352"/>
    <w:rsid w:val="00B82964"/>
    <w:rsid w:val="00B93710"/>
    <w:rsid w:val="00BC305C"/>
    <w:rsid w:val="00C73B76"/>
    <w:rsid w:val="00CE58C9"/>
    <w:rsid w:val="00D025F3"/>
    <w:rsid w:val="00D74CD5"/>
    <w:rsid w:val="00DC7DBD"/>
    <w:rsid w:val="00DD185F"/>
    <w:rsid w:val="00DF07C9"/>
    <w:rsid w:val="00E444BE"/>
    <w:rsid w:val="00E54637"/>
    <w:rsid w:val="00EA6D7A"/>
    <w:rsid w:val="00EF1948"/>
    <w:rsid w:val="00F00B13"/>
    <w:rsid w:val="00F34F71"/>
    <w:rsid w:val="00F402DD"/>
    <w:rsid w:val="00F76C06"/>
    <w:rsid w:val="00F84DE7"/>
    <w:rsid w:val="00FC432D"/>
    <w:rsid w:val="00FE6517"/>
    <w:rsid w:val="00FF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750BA"/>
  <w15:chartTrackingRefBased/>
  <w15:docId w15:val="{C3A5CABD-BB2E-47F8-AF94-E684DFE2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9FD"/>
  </w:style>
  <w:style w:type="paragraph" w:styleId="Titre1">
    <w:name w:val="heading 1"/>
    <w:basedOn w:val="Normal"/>
    <w:next w:val="Normal"/>
    <w:link w:val="Titre1Car"/>
    <w:uiPriority w:val="9"/>
    <w:qFormat/>
    <w:rsid w:val="009A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5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5E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5E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5E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5E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5E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5E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5E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5E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5E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5E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5EF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392709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92709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0CFFB7-C24F-45A1-A72F-B94A888A4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11</Pages>
  <Words>579</Words>
  <Characters>3190</Characters>
  <Application>Microsoft Office Word</Application>
  <DocSecurity>0</DocSecurity>
  <Lines>26</Lines>
  <Paragraphs>7</Paragraphs>
  <ScaleCrop>false</ScaleCrop>
  <Company>IUT informatique de dijon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du TP2 Automate</dc:title>
  <dc:subject>Payre Timothée</dc:subject>
  <dc:creator>Timothee Payre</dc:creator>
  <cp:keywords/>
  <dc:description/>
  <cp:lastModifiedBy>Timothee Payre</cp:lastModifiedBy>
  <cp:revision>74</cp:revision>
  <dcterms:created xsi:type="dcterms:W3CDTF">2026-04-01T12:39:00Z</dcterms:created>
  <dcterms:modified xsi:type="dcterms:W3CDTF">2026-04-22T07:27:00Z</dcterms:modified>
</cp:coreProperties>
</file>