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7426F0C0"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 Paper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(z.B. Swissdec</w:t>
            </w:r>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Software-Entwicklungskit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r>
        <w:t xml:space="preserve">Payrun: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r w:rsidRPr="00C26305">
              <w:rPr>
                <w:b/>
              </w:rPr>
              <w:t>Tenant</w:t>
            </w:r>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r w:rsidRPr="00C26305">
              <w:rPr>
                <w:b/>
              </w:rPr>
              <w:t>Employee</w:t>
            </w:r>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4CAA9D07"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394086" w:rsidRPr="00394086">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25E00236"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394086" w:rsidRPr="00394086">
        <w:rPr>
          <w:i/>
          <w:iCs/>
        </w:rPr>
        <w:t>Case und Case Fields</w:t>
      </w:r>
      <w:r w:rsidRPr="008D649B">
        <w:rPr>
          <w:i/>
          <w:iCs/>
        </w:rPr>
        <w:fldChar w:fldCharType="end"/>
      </w:r>
    </w:p>
    <w:p w14:paraId="22D3E3BB" w14:textId="45CD614F"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394086" w:rsidRPr="00394086">
        <w:rPr>
          <w:i/>
          <w:iCs/>
        </w:rPr>
        <w:t>Lohnlauf</w:t>
      </w:r>
      <w:proofErr w:type="spellEnd"/>
      <w:r w:rsidRPr="008D649B">
        <w:rPr>
          <w:i/>
          <w:iCs/>
        </w:rPr>
        <w:fldChar w:fldCharType="end"/>
      </w:r>
    </w:p>
    <w:p w14:paraId="4ABDD748" w14:textId="25EE3B48"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394086" w:rsidRPr="00394086">
        <w:rPr>
          <w:i/>
          <w:iCs/>
        </w:rPr>
        <w:t>Report</w:t>
      </w:r>
      <w:r w:rsidR="001108BD" w:rsidRPr="001108BD">
        <w:rPr>
          <w:i/>
          <w:iCs/>
        </w:rPr>
        <w:fldChar w:fldCharType="end"/>
      </w:r>
    </w:p>
    <w:p w14:paraId="24AC37B3" w14:textId="288D244C"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394086">
        <w:t>Payroll</w:t>
      </w:r>
      <w:proofErr w:type="spellEnd"/>
      <w:r w:rsidR="00394086">
        <w:t xml:space="preserve"> </w:t>
      </w:r>
      <w:proofErr w:type="spellStart"/>
      <w:r w:rsidR="00394086" w:rsidRPr="00394086">
        <w:rPr>
          <w:i/>
          <w:iCs/>
        </w:rPr>
        <w:t>Testing</w:t>
      </w:r>
      <w:proofErr w:type="spellEnd"/>
      <w:r>
        <w:fldChar w:fldCharType="end"/>
      </w:r>
    </w:p>
    <w:p w14:paraId="78E4BD48" w14:textId="3D1E5415"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394086" w:rsidRPr="00394086">
        <w:rPr>
          <w:i/>
          <w:iCs/>
        </w:rPr>
        <w:t>Vererbung von Regulierungen</w:t>
      </w:r>
      <w:r w:rsidRPr="008D649B">
        <w:rPr>
          <w:i/>
          <w:iCs/>
        </w:rPr>
        <w:fldChar w:fldCharType="end"/>
      </w:r>
    </w:p>
    <w:p w14:paraId="29275249" w14:textId="7C74EAE0"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394086" w:rsidRPr="00394086">
        <w:rPr>
          <w:i/>
          <w:iCs/>
        </w:rPr>
        <w:t>Geteilte Regulierungen</w:t>
      </w:r>
      <w:r w:rsidRPr="005975F8">
        <w:rPr>
          <w:i/>
          <w:iCs/>
        </w:rPr>
        <w:fldChar w:fldCharType="end"/>
      </w:r>
    </w:p>
    <w:p w14:paraId="5139D436" w14:textId="5D05ED0F"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394086" w:rsidRPr="00394086">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r w:rsidRPr="00C26305">
              <w:rPr>
                <w:b/>
              </w:rPr>
              <w:t>Script</w:t>
            </w:r>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r w:rsidR="00851DC9" w:rsidRPr="00C26305">
              <w:t>Fall</w:t>
            </w:r>
            <w:r w:rsidR="000E6C81">
              <w:t>wert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r w:rsidRPr="00C26305">
              <w:rPr>
                <w:b/>
              </w:rPr>
              <w:t>Collector</w:t>
            </w:r>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67719E8C"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394086" w:rsidRPr="00394086">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78F121C7"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394086">
        <w:t>Payroll</w:t>
      </w:r>
      <w:proofErr w:type="spellEnd"/>
      <w:r w:rsidR="00394086" w:rsidRPr="00C26305">
        <w:t xml:space="preserve"> Cluster</w:t>
      </w:r>
      <w:r w:rsidR="00394086">
        <w:t>s</w:t>
      </w:r>
      <w:r w:rsidR="00C71495">
        <w:fldChar w:fldCharType="end"/>
      </w:r>
      <w:r>
        <w:t>)</w:t>
      </w:r>
      <w:r w:rsidR="00617C20" w:rsidRPr="00C26305">
        <w:t>.</w:t>
      </w:r>
    </w:p>
    <w:p w14:paraId="63E5A15D" w14:textId="5BDB5FC4"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394086" w:rsidRPr="00394086">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n wie z.B. Swissdec</w:t>
      </w:r>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r w:rsidRPr="00DF4127">
        <w:rPr>
          <w:i/>
          <w:iCs/>
        </w:rPr>
        <w:lastRenderedPageBreak/>
        <w:t>Collector</w:t>
      </w:r>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7B4EFF05"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394086" w:rsidRPr="00394086">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r w:rsidRPr="00C26305">
              <w:rPr>
                <w:b/>
              </w:rPr>
              <w:t>Employee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22C47C53"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394086" w:rsidRPr="00394086">
        <w:rPr>
          <w:i/>
          <w:iCs/>
        </w:rPr>
        <w:t>Zeittypen</w:t>
      </w:r>
      <w:r w:rsidRPr="00A81EDB">
        <w:rPr>
          <w:i/>
          <w:iCs/>
        </w:rPr>
        <w:fldChar w:fldCharType="end"/>
      </w:r>
      <w:r w:rsidRPr="00C26305">
        <w:t>). Der Lohnlauf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Falldaten im Lohnlauf</w:t>
      </w:r>
    </w:p>
    <w:p w14:paraId="2EDCAD3F" w14:textId="597DC41E" w:rsidR="00892006" w:rsidRPr="00C26305" w:rsidRDefault="00892006" w:rsidP="005256F6">
      <w:pPr>
        <w:pStyle w:val="ListParagraph"/>
        <w:numPr>
          <w:ilvl w:val="0"/>
          <w:numId w:val="17"/>
        </w:numPr>
        <w:ind w:left="714" w:hanging="357"/>
      </w:pPr>
      <w:r w:rsidRPr="00E93D25">
        <w:rPr>
          <w:i/>
          <w:iCs/>
        </w:rPr>
        <w:t>Collector</w:t>
      </w:r>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Lohnlauf</w:t>
      </w:r>
    </w:p>
    <w:p w14:paraId="45B6BC5E" w14:textId="1F0A33ED" w:rsidR="005639E6" w:rsidRPr="00C26305" w:rsidRDefault="005639E6" w:rsidP="005639E6">
      <w:pPr>
        <w:pStyle w:val="ListParagraph"/>
        <w:numPr>
          <w:ilvl w:val="0"/>
          <w:numId w:val="17"/>
        </w:numPr>
        <w:ind w:left="714" w:hanging="357"/>
      </w:pPr>
      <w:r w:rsidRPr="00E93D25">
        <w:rPr>
          <w:i/>
          <w:iCs/>
        </w:rPr>
        <w:t xml:space="preserve">Collector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Rückrechnungs-Lohnlauf</w:t>
      </w:r>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Lohnlauf</w:t>
      </w:r>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Rückrechnungs-Lohnlauf</w:t>
      </w:r>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im Lohnlauf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1DEC350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394086" w:rsidRPr="00394086">
        <w:rPr>
          <w:i/>
          <w:iCs/>
        </w:rPr>
        <w:t>Scripting</w:t>
      </w:r>
      <w:r w:rsidR="00394086" w:rsidRPr="00C26305">
        <w:t xml:space="preserve"> </w:t>
      </w:r>
      <w:r w:rsidR="00394086" w:rsidRPr="00394086">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r w:rsidRPr="00C26305">
        <w:lastRenderedPageBreak/>
        <w:t>Lohnlauf</w:t>
      </w:r>
      <w:bookmarkEnd w:id="10"/>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r w:rsidRPr="00C26305">
              <w:rPr>
                <w:b/>
              </w:rPr>
              <w:t>Payrun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r w:rsidRPr="00C26305">
              <w:rPr>
                <w:b/>
              </w:rPr>
              <w:t>Payrun</w:t>
            </w:r>
          </w:p>
        </w:tc>
        <w:tc>
          <w:tcPr>
            <w:tcW w:w="7512" w:type="dxa"/>
          </w:tcPr>
          <w:p w14:paraId="3147C22E" w14:textId="4614DEE7" w:rsidR="0078719A" w:rsidRPr="00C26305" w:rsidRDefault="0078719A" w:rsidP="00AE22A6">
            <w:pPr>
              <w:spacing w:line="240" w:lineRule="auto"/>
            </w:pPr>
            <w:r w:rsidRPr="00C26305">
              <w:t xml:space="preserve">Der </w:t>
            </w:r>
            <w:r w:rsidR="00C5176B" w:rsidRPr="00C26305">
              <w:t>Lohn</w:t>
            </w:r>
            <w:r w:rsidRPr="00C26305">
              <w:t>lauf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Payroll Result</w:t>
            </w:r>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5F2EAA28" w:rsidR="00943FA7" w:rsidRPr="00C26305" w:rsidRDefault="00943FA7" w:rsidP="00563389">
      <w:pPr>
        <w:spacing w:before="240"/>
      </w:pPr>
      <w:r w:rsidRPr="00C26305">
        <w:t>D</w:t>
      </w:r>
      <w:r w:rsidR="00206E67">
        <w:t>i</w:t>
      </w:r>
      <w:r w:rsidRPr="00C26305">
        <w:t xml:space="preserve">e </w:t>
      </w:r>
      <w:r w:rsidR="005E4A8E" w:rsidRPr="00C26305">
        <w:t>Lohn</w:t>
      </w:r>
      <w:r w:rsidRPr="00C26305">
        <w:t>lauf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394086" w:rsidRPr="00394086">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r w:rsidRPr="00C26305">
        <w:t>Lohnlauf</w:t>
      </w:r>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r w:rsidR="00AE22A6" w:rsidRPr="00C26305">
        <w:t>Lohnlauf Job (</w:t>
      </w:r>
      <w:r w:rsidRPr="00C26305">
        <w:t>Payrun Job</w:t>
      </w:r>
      <w:r w:rsidR="00AE22A6" w:rsidRPr="00C26305">
        <w:t>)</w:t>
      </w:r>
      <w:r w:rsidRPr="00C26305">
        <w:t xml:space="preserve"> startet den </w:t>
      </w:r>
      <w:r w:rsidR="00661AB6" w:rsidRPr="00C26305">
        <w:t>Lohn</w:t>
      </w:r>
      <w:r w:rsidRPr="00C26305">
        <w:t xml:space="preserve">lauf </w:t>
      </w:r>
      <w:r w:rsidR="00AE22A6" w:rsidRPr="00C26305">
        <w:t xml:space="preserve">(Payrun) </w:t>
      </w:r>
      <w:r w:rsidR="0097152D" w:rsidRPr="00C26305">
        <w:t xml:space="preserve">für eine Lohnperiode und speichert </w:t>
      </w:r>
      <w:r w:rsidRPr="00C26305">
        <w:t>die Ergebnisse im Payroll Result.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Der Payrun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Die Steuerung des Payrun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Webhook</w:t>
            </w:r>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Neuer Payrun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r w:rsidRPr="00C26305">
        <w:t xml:space="preserve">Lohnlauf </w:t>
      </w:r>
      <w:r>
        <w:t>Neustart</w:t>
      </w:r>
    </w:p>
    <w:p w14:paraId="3E028E6A" w14:textId="0FA535E4" w:rsidR="005234FB" w:rsidRPr="005234FB" w:rsidRDefault="005234FB" w:rsidP="005234FB">
      <w:r>
        <w:t xml:space="preserve">Im Lohnlauf werden alle Lohnarten in der Reihenfolge der Lohnartnummer abgearbeitet. Für Spezialfälle kann der Lohnlauf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394086" w:rsidRPr="00394086">
        <w:rPr>
          <w:i/>
          <w:iCs/>
        </w:rPr>
        <w:t>Payrun</w:t>
      </w:r>
      <w:proofErr w:type="spellEnd"/>
      <w:r w:rsidR="00394086" w:rsidRPr="00394086">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r w:rsidRPr="00C26305">
              <w:rPr>
                <w:b/>
              </w:rPr>
              <w:t>Collector Result</w:t>
            </w:r>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r w:rsidRPr="00C26305">
              <w:rPr>
                <w:b/>
              </w:rPr>
              <w:t>Collector Custom Result</w:t>
            </w:r>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r>
              <w:rPr>
                <w:b/>
              </w:rPr>
              <w:t>Payrun</w:t>
            </w:r>
            <w:r w:rsidR="00C45DF3" w:rsidRPr="00C26305">
              <w:rPr>
                <w:b/>
              </w:rPr>
              <w:t xml:space="preserve"> Result</w:t>
            </w:r>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Wage Type Result</w:t>
            </w:r>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Result</w:t>
            </w:r>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79A7EE90" w14:textId="77777777" w:rsidR="00394086" w:rsidRPr="00394086" w:rsidRDefault="00F95B43" w:rsidP="00394086">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394086" w:rsidRPr="00394086">
        <w:rPr>
          <w:i/>
          <w:iCs/>
        </w:rPr>
        <w:t>Objektvererbung</w:t>
      </w:r>
    </w:p>
    <w:p w14:paraId="3A77FEC0" w14:textId="77777777" w:rsidR="00394086" w:rsidRDefault="00394086" w:rsidP="00394086">
      <w:pPr>
        <w:spacing w:before="120"/>
      </w:pPr>
      <w:r w:rsidRPr="00394086">
        <w:rPr>
          <w:i/>
          <w:iCs/>
        </w:rPr>
        <w:t>Anhang</w:t>
      </w:r>
      <w:r>
        <w:t xml:space="preserve"> des Überlagerungsschlüssels können Objekte aus unteren Schichten vererbt werden. Dabei werden die Werte aller Schichten dynamisch zu einem Objekt konsolidiert:</w:t>
      </w:r>
    </w:p>
    <w:p w14:paraId="2874F015" w14:textId="77777777" w:rsidR="00394086" w:rsidRDefault="00394086" w:rsidP="00394086">
      <w:pPr>
        <w:pStyle w:val="ListParagraph"/>
        <w:numPr>
          <w:ilvl w:val="0"/>
          <w:numId w:val="45"/>
        </w:numPr>
      </w:pPr>
      <w:r>
        <w:t>Lokalisierungen</w:t>
      </w:r>
    </w:p>
    <w:p w14:paraId="292B116C" w14:textId="77777777" w:rsidR="00394086" w:rsidRDefault="00394086" w:rsidP="00FC12E1">
      <w:pPr>
        <w:pStyle w:val="ListParagraph"/>
        <w:numPr>
          <w:ilvl w:val="0"/>
          <w:numId w:val="45"/>
        </w:numPr>
      </w:pPr>
      <w:r>
        <w:t>Attribute</w:t>
      </w:r>
    </w:p>
    <w:p w14:paraId="7448341F" w14:textId="77777777" w:rsidR="00394086" w:rsidRDefault="00394086" w:rsidP="00FC12E1">
      <w:pPr>
        <w:pStyle w:val="ListParagraph"/>
        <w:numPr>
          <w:ilvl w:val="0"/>
          <w:numId w:val="45"/>
        </w:numPr>
      </w:pPr>
      <w:r>
        <w:t>Clusters</w:t>
      </w:r>
    </w:p>
    <w:p w14:paraId="11048BF1" w14:textId="77777777" w:rsidR="00394086" w:rsidRDefault="00394086" w:rsidP="00ED1A4D">
      <w:pPr>
        <w:pStyle w:val="ListParagraph"/>
        <w:numPr>
          <w:ilvl w:val="0"/>
          <w:numId w:val="45"/>
        </w:numPr>
      </w:pPr>
      <w:r>
        <w:t>Case Slots, Lookups und Actions</w:t>
      </w:r>
    </w:p>
    <w:p w14:paraId="767947A2" w14:textId="77777777" w:rsidR="00394086" w:rsidRPr="002F5B37" w:rsidRDefault="00394086" w:rsidP="00FC12E1">
      <w:pPr>
        <w:pStyle w:val="ListParagraph"/>
        <w:numPr>
          <w:ilvl w:val="0"/>
          <w:numId w:val="45"/>
        </w:numPr>
      </w:pPr>
      <w:r>
        <w:t>Textfelder</w:t>
      </w:r>
    </w:p>
    <w:p w14:paraId="571B579E" w14:textId="049439C5" w:rsidR="00F95B43" w:rsidRDefault="00394086"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Inkrementeller Lohnlauf</w:t>
      </w:r>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Payrun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Lohnlauf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r w:rsidR="00AE2DB5" w:rsidRPr="00C26305">
        <w:t xml:space="preserve">Lohnlauf </w:t>
      </w:r>
      <w:r>
        <w:t>der aktuellen Periode zwei Rückrechnungsläufe aus:</w:t>
      </w:r>
    </w:p>
    <w:p w14:paraId="19CEB994" w14:textId="14DB0108" w:rsidR="009B1858" w:rsidRPr="009D3D4A"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Ausführen eines Lohnlauf Jobs für einen Forecast</w:t>
      </w:r>
    </w:p>
    <w:p w14:paraId="5030A3B9" w14:textId="7F1DA960" w:rsidR="00AC3BD2" w:rsidRPr="00C26305" w:rsidRDefault="00AC3BD2" w:rsidP="00AC3BD2">
      <w:pPr>
        <w:spacing w:before="240"/>
      </w:pPr>
      <w:r w:rsidRPr="00C26305">
        <w:t xml:space="preserve">Wird der Lohnlauf für einen Forecast gestartet, stehen alle Forecast Falldaten zur Verfügung, sowie alle anderen </w:t>
      </w:r>
      <w:r w:rsidR="002C5324" w:rsidRPr="00C26305">
        <w:t>Falldaten,</w:t>
      </w:r>
      <w:r w:rsidRPr="00C26305">
        <w:t xml:space="preserve"> welche keinem Forecast zugeordnet sind. Der normale Lohnlauf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lastRenderedPageBreak/>
        <w:t>Report Generierung:</w:t>
      </w:r>
    </w:p>
    <w:p w14:paraId="168FDA5E" w14:textId="5A64335B" w:rsidR="0057773C" w:rsidRDefault="004F1CAB" w:rsidP="009C5CA6">
      <w:pPr>
        <w:spacing w:before="120"/>
      </w:pPr>
      <w:r>
        <w:rPr>
          <w:noProof/>
        </w:rPr>
        <w:drawing>
          <wp:inline distT="0" distB="0" distL="0" distR="0" wp14:anchorId="511315BB" wp14:editId="0B86129D">
            <wp:extent cx="4847273" cy="4831162"/>
            <wp:effectExtent l="0" t="0" r="0" b="7620"/>
            <wp:docPr id="686180597" name="Picture 10"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0597" name="Picture 10"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0771" cy="4834649"/>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Report Start Script</w:t>
      </w:r>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Report End Script</w:t>
      </w:r>
      <w:r w:rsidRPr="00C26305">
        <w:t xml:space="preserve"> können die Tabellen dem gewünschten Zielformat angepasst werden. Zur Behandlung komplexer Fälle sind im Script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Basis</w:t>
            </w:r>
            <w:r w:rsidR="00630661" w:rsidRPr="00C26305">
              <w:rPr>
                <w:sz w:val="20"/>
                <w:szCs w:val="20"/>
              </w:rPr>
              <w:t>t</w:t>
            </w:r>
            <w:r w:rsidRPr="00C26305">
              <w:rPr>
                <w:sz w:val="20"/>
                <w:szCs w:val="20"/>
              </w:rPr>
              <w:t>yp</w:t>
            </w:r>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5756F6">
              <w:rPr>
                <w:sz w:val="20"/>
                <w:szCs w:val="20"/>
              </w:rPr>
              <w:t>Decimal</w:t>
            </w:r>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Pr="00C26305" w:rsidRDefault="002C5324" w:rsidP="005256F6">
      <w:pPr>
        <w:pStyle w:val="ListParagraph"/>
        <w:numPr>
          <w:ilvl w:val="0"/>
          <w:numId w:val="7"/>
        </w:numPr>
      </w:pPr>
      <w:r w:rsidRPr="00C26305">
        <w:t>Zyklus:</w:t>
      </w:r>
      <w:r w:rsidR="00CD6D37" w:rsidRPr="00C26305">
        <w:t xml:space="preserve"> der Wiederholungszyklus (Jahr, Halbjahr, Quartal …)</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57" w:type="dxa"/>
          <w:bottom w:w="57" w:type="dxa"/>
          <w:right w:w="57" w:type="dxa"/>
        </w:tblCellMar>
        <w:tblLook w:val="04A0" w:firstRow="1" w:lastRow="0" w:firstColumn="1" w:lastColumn="0" w:noHBand="0" w:noVBand="1"/>
      </w:tblPr>
      <w:tblGrid>
        <w:gridCol w:w="1274"/>
        <w:gridCol w:w="4963"/>
        <w:gridCol w:w="851"/>
        <w:gridCol w:w="850"/>
        <w:gridCol w:w="1134"/>
      </w:tblGrid>
      <w:tr w:rsidR="00753AC1" w:rsidRPr="00C26305" w14:paraId="7C781402" w14:textId="290CE3A7" w:rsidTr="0075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3"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851"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850"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134"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3" w:type="dxa"/>
          </w:tcPr>
          <w:p w14:paraId="3558CC35" w14:textId="6C4ABB60"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(Vorsorgepflicht).</w:t>
            </w:r>
          </w:p>
        </w:tc>
        <w:tc>
          <w:tcPr>
            <w:tcW w:w="851"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850"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134"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53AC1">
        <w:tc>
          <w:tcPr>
            <w:cnfStyle w:val="001000000000" w:firstRow="0" w:lastRow="0" w:firstColumn="1" w:lastColumn="0" w:oddVBand="0" w:evenVBand="0" w:oddHBand="0" w:evenHBand="0" w:firstRowFirstColumn="0" w:firstRowLastColumn="0" w:lastRowFirstColumn="0" w:lastRowLastColumn="0"/>
            <w:tcW w:w="1274"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3" w:type="dxa"/>
          </w:tcPr>
          <w:p w14:paraId="7A0AB334" w14:textId="0F3EC84B"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Pr="00C26305">
              <w:rPr>
                <w:sz w:val="20"/>
                <w:szCs w:val="20"/>
              </w:rPr>
              <w:t>Bonus</w:t>
            </w:r>
            <w:r>
              <w:rPr>
                <w:sz w:val="20"/>
                <w:szCs w:val="20"/>
              </w:rPr>
              <w:t>)</w:t>
            </w:r>
            <w:r w:rsidRPr="00C26305">
              <w:rPr>
                <w:sz w:val="20"/>
                <w:szCs w:val="20"/>
              </w:rPr>
              <w:t>.</w:t>
            </w:r>
          </w:p>
        </w:tc>
        <w:tc>
          <w:tcPr>
            <w:tcW w:w="851"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134"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53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3" w:type="dxa"/>
          </w:tcPr>
          <w:p w14:paraId="494122F4" w14:textId="2A9616BC"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(Arbeitsstunden).</w:t>
            </w:r>
          </w:p>
        </w:tc>
        <w:tc>
          <w:tcPr>
            <w:tcW w:w="851"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850"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134"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53AC1">
        <w:tc>
          <w:tcPr>
            <w:cnfStyle w:val="001000000000" w:firstRow="0" w:lastRow="0" w:firstColumn="1" w:lastColumn="0" w:oddVBand="0" w:evenVBand="0" w:oddHBand="0" w:evenHBand="0" w:firstRowFirstColumn="0" w:firstRowLastColumn="0" w:lastRowFirstColumn="0" w:lastRowLastColumn="0"/>
            <w:tcW w:w="1274" w:type="dxa"/>
          </w:tcPr>
          <w:p w14:paraId="58F3DB5E" w14:textId="503FBA7F" w:rsidR="00753AC1" w:rsidRPr="00C26305" w:rsidRDefault="00753AC1" w:rsidP="00753AC1">
            <w:pPr>
              <w:rPr>
                <w:b w:val="0"/>
                <w:sz w:val="20"/>
                <w:szCs w:val="20"/>
              </w:rPr>
            </w:pPr>
            <w:proofErr w:type="spellStart"/>
            <w:r>
              <w:rPr>
                <w:b w:val="0"/>
                <w:sz w:val="20"/>
                <w:szCs w:val="20"/>
              </w:rPr>
              <w:t>Scaled</w:t>
            </w:r>
            <w:r w:rsidRPr="00C26305">
              <w:rPr>
                <w:b w:val="0"/>
                <w:sz w:val="20"/>
                <w:szCs w:val="20"/>
              </w:rPr>
              <w:t>Period</w:t>
            </w:r>
            <w:proofErr w:type="spellEnd"/>
          </w:p>
        </w:tc>
        <w:tc>
          <w:tcPr>
            <w:tcW w:w="4963" w:type="dxa"/>
          </w:tcPr>
          <w:p w14:paraId="1E339159" w14:textId="0711F158" w:rsidR="00753AC1" w:rsidRPr="00C26305" w:rsidRDefault="00753AC1" w:rsidP="00753AC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Basierend auf der Kalenderberechnungsmethode wird der </w:t>
            </w:r>
            <w:r w:rsidRPr="00C26305">
              <w:rPr>
                <w:sz w:val="20"/>
                <w:szCs w:val="20"/>
              </w:rPr>
              <w:t>Wert auf d</w:t>
            </w:r>
            <w:r>
              <w:rPr>
                <w:sz w:val="20"/>
                <w:szCs w:val="20"/>
              </w:rPr>
              <w:t>i</w:t>
            </w:r>
            <w:r w:rsidRPr="00C26305">
              <w:rPr>
                <w:sz w:val="20"/>
                <w:szCs w:val="20"/>
              </w:rPr>
              <w:t xml:space="preserve">e </w:t>
            </w:r>
            <w:r>
              <w:rPr>
                <w:sz w:val="20"/>
                <w:szCs w:val="20"/>
              </w:rPr>
              <w:t>Verarbeitungsperiode verteilt (Monatslohn).</w:t>
            </w:r>
          </w:p>
        </w:tc>
        <w:tc>
          <w:tcPr>
            <w:tcW w:w="851"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850"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134"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Pr="00C26305"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3C0B1BEE" w14:textId="2DFDE45A" w:rsidR="008E1F9D" w:rsidRPr="00C26305" w:rsidRDefault="008E1F9D" w:rsidP="00563389">
      <w:pPr>
        <w:pStyle w:val="Heading2"/>
      </w:pPr>
      <w:r w:rsidRPr="00C26305">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Neue erstellte Objekte sind aktiv und können mittels Objektstatus nachträglich deaktiviert werden. Inaktive Objekte werden im Payroll sowie im Payrun ignoriert.</w:t>
      </w:r>
    </w:p>
    <w:p w14:paraId="5FAAF5BE" w14:textId="0AA86359" w:rsidR="009C1846" w:rsidRPr="00471C7E" w:rsidRDefault="009C1846" w:rsidP="00C0430E">
      <w:pPr>
        <w:pStyle w:val="Heading2"/>
      </w:pPr>
      <w:r w:rsidRPr="00471C7E">
        <w:lastRenderedPageBreak/>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r w:rsidRPr="00274CC6">
        <w:t>Fallwert)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r w:rsidRPr="00274CC6">
        <w:rPr>
          <w:i/>
          <w:iCs/>
        </w:rPr>
        <w:t>Collector</w:t>
      </w:r>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Wage Type Result</w:t>
      </w:r>
      <w:r w:rsidR="002A5DDA" w:rsidRPr="00274CC6">
        <w:t>)</w:t>
      </w:r>
    </w:p>
    <w:p w14:paraId="722B4232" w14:textId="2A82265F"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394086" w:rsidRPr="00394086">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r w:rsidRPr="00471C7E">
              <w:rPr>
                <w:b w:val="0"/>
                <w:bCs w:val="0"/>
                <w:i/>
                <w:iCs/>
                <w:sz w:val="20"/>
                <w:szCs w:val="20"/>
              </w:rPr>
              <w:t>Tenant</w:t>
            </w:r>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r w:rsidRPr="00471C7E">
              <w:rPr>
                <w:b w:val="0"/>
                <w:i/>
                <w:iCs/>
                <w:sz w:val="20"/>
                <w:szCs w:val="20"/>
              </w:rPr>
              <w:t>Employee</w:t>
            </w:r>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r w:rsidRPr="00471C7E">
              <w:rPr>
                <w:b w:val="0"/>
                <w:i/>
                <w:iCs/>
                <w:sz w:val="20"/>
                <w:szCs w:val="20"/>
              </w:rPr>
              <w:t>Payrun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r w:rsidRPr="00471C7E">
              <w:rPr>
                <w:b w:val="0"/>
                <w:i/>
                <w:iCs/>
                <w:sz w:val="20"/>
                <w:szCs w:val="20"/>
              </w:rPr>
              <w:t>Webhook</w:t>
            </w:r>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r w:rsidRPr="00471C7E">
              <w:rPr>
                <w:b w:val="0"/>
                <w:i/>
                <w:iCs/>
                <w:sz w:val="20"/>
                <w:szCs w:val="20"/>
              </w:rPr>
              <w:t>Collector</w:t>
            </w:r>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Result</w:t>
            </w:r>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Payroll Testing</w:t>
      </w:r>
      <w:bookmarkEnd w:id="43"/>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r>
        <w:t>Lohnlauf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Lohnlauf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2AC69D9E"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394086" w:rsidRPr="00394086">
        <w:rPr>
          <w:i/>
          <w:iCs/>
        </w:rPr>
        <w:t>Payroll</w:t>
      </w:r>
      <w:proofErr w:type="spellEnd"/>
      <w:r w:rsidR="00394086" w:rsidRPr="00394086">
        <w:rPr>
          <w:i/>
          <w:iCs/>
        </w:rPr>
        <w:t xml:space="preserve"> Konsole</w:t>
      </w:r>
      <w:r w:rsidRPr="001E35C4">
        <w:rPr>
          <w:i/>
          <w:iCs/>
        </w:rPr>
        <w:fldChar w:fldCharType="end"/>
      </w:r>
      <w:r>
        <w:t>) ausgeführt. Die Testergebnisse werden am Bildschirm angezeigt und Testfehler in Logdateien protokolliert.</w:t>
      </w:r>
    </w:p>
    <w:p w14:paraId="295CC1D5" w14:textId="32FB05C0"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394086" w:rsidRPr="00394086">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r w:rsidRPr="00701D75">
        <w:t>Webhooks</w:t>
      </w:r>
      <w:bookmarkEnd w:id="45"/>
    </w:p>
    <w:p w14:paraId="4CC414E6" w14:textId="2E053BDD" w:rsidR="00116168" w:rsidRPr="00C26305" w:rsidRDefault="00116168" w:rsidP="00116168">
      <w:r w:rsidRPr="00C26305">
        <w:t>Der Payroll Dienst bietet Webhooks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Webhook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Payrun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Legal Payrun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w:t>
            </w:r>
            <w:proofErr w:type="spellStart"/>
            <w:r w:rsidRPr="004D0209">
              <w:rPr>
                <w:sz w:val="18"/>
                <w:szCs w:val="18"/>
                <w:lang w:val="en-US"/>
              </w:rPr>
              <w:t>Payrun</w:t>
            </w:r>
            <w:proofErr w:type="spellEnd"/>
            <w:r w:rsidRPr="004D0209">
              <w:rPr>
                <w:sz w:val="18"/>
                <w:szCs w:val="18"/>
                <w:lang w:val="en-US"/>
              </w:rPr>
              <w:t xml:space="preserve">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Webhook Methode </w:t>
      </w:r>
      <w:r>
        <w:t xml:space="preserve">aufgerufen und erhält als Argument eine </w:t>
      </w:r>
      <w:r w:rsidRPr="004D0209">
        <w:rPr>
          <w:i/>
          <w:iCs/>
        </w:rPr>
        <w:t>Webhook Message</w:t>
      </w:r>
      <w:r>
        <w:t xml:space="preserve"> (Schema siehe REST API). </w:t>
      </w:r>
      <w:r w:rsidR="006826E9">
        <w:t xml:space="preserve">Von der Webhook Antwort </w:t>
      </w:r>
      <w:r>
        <w:t xml:space="preserve">wird der http Statuscode sowie der </w:t>
      </w:r>
      <w:r w:rsidR="006826E9">
        <w:t xml:space="preserve">Content (JSON) im Backend ausgewertet. </w:t>
      </w:r>
      <w:r w:rsidR="00531CBC">
        <w:t xml:space="preserve">Spezifische </w:t>
      </w:r>
      <w:r w:rsidR="006826E9">
        <w:t xml:space="preserve">Webhook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47571F40"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394086" w:rsidRPr="00394086">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r w:rsidRPr="00DF4FB0">
        <w:rPr>
          <w:lang w:val="en-US"/>
        </w:rPr>
        <w:t>Lohnlauf</w:t>
      </w:r>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(Webhooks)</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653D5C5"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394086" w:rsidRPr="00394086">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Payroll Console</w:t>
      </w:r>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Script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r w:rsidRPr="00C26305">
              <w:rPr>
                <w:sz w:val="18"/>
                <w:szCs w:val="16"/>
              </w:rPr>
              <w:t>bool?</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bool?</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r w:rsidRPr="00C26305">
              <w:rPr>
                <w:b w:val="0"/>
                <w:sz w:val="18"/>
                <w:szCs w:val="16"/>
              </w:rPr>
              <w:t>Payrun</w:t>
            </w:r>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r w:rsidRPr="00C26305">
              <w:rPr>
                <w:b w:val="0"/>
                <w:sz w:val="18"/>
                <w:szCs w:val="16"/>
              </w:rPr>
              <w:t>Payrun</w:t>
            </w:r>
            <w:bookmarkEnd w:id="71"/>
            <w:bookmarkEnd w:id="72"/>
            <w:bookmarkEnd w:id="73"/>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r w:rsidRPr="00C26305">
              <w:rPr>
                <w:b w:val="0"/>
                <w:sz w:val="18"/>
                <w:szCs w:val="16"/>
              </w:rPr>
              <w:t>Payrun</w:t>
            </w:r>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bool?</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r w:rsidRPr="00C26305">
              <w:rPr>
                <w:b w:val="0"/>
                <w:sz w:val="18"/>
                <w:szCs w:val="16"/>
              </w:rPr>
              <w:t>Payrun</w:t>
            </w:r>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bool?</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r w:rsidRPr="00C26305">
              <w:rPr>
                <w:b w:val="0"/>
                <w:sz w:val="18"/>
                <w:szCs w:val="16"/>
              </w:rPr>
              <w:t>Payrun</w:t>
            </w:r>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Payrun Employee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r w:rsidRPr="00C26305">
              <w:rPr>
                <w:b w:val="0"/>
                <w:sz w:val="18"/>
                <w:szCs w:val="16"/>
              </w:rPr>
              <w:t>Payrun</w:t>
            </w:r>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Payrun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r w:rsidRPr="00C26305">
              <w:rPr>
                <w:b w:val="0"/>
                <w:sz w:val="18"/>
                <w:szCs w:val="16"/>
              </w:rPr>
              <w:t>Collector</w:t>
            </w:r>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r w:rsidRPr="00C26305">
              <w:rPr>
                <w:b w:val="0"/>
                <w:sz w:val="18"/>
                <w:szCs w:val="16"/>
              </w:rPr>
              <w:t>Collector</w:t>
            </w:r>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r w:rsidRPr="00C26305">
              <w:rPr>
                <w:b w:val="0"/>
                <w:sz w:val="18"/>
                <w:szCs w:val="16"/>
              </w:rPr>
              <w:t>Collector</w:t>
            </w:r>
            <w:bookmarkEnd w:id="78"/>
            <w:bookmarkEnd w:id="79"/>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Collector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decimal?</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bool?</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05E58E10"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394086" w:rsidRPr="00394086">
        <w:rPr>
          <w:i/>
          <w:iCs/>
        </w:rPr>
        <w:t>Payroll</w:t>
      </w:r>
      <w:proofErr w:type="spellEnd"/>
      <w:r w:rsidR="00394086" w:rsidRPr="00394086">
        <w:rPr>
          <w:i/>
          <w:iCs/>
        </w:rPr>
        <w:t xml:space="preserve"> </w:t>
      </w:r>
      <w:proofErr w:type="spellStart"/>
      <w:r w:rsidR="00394086" w:rsidRPr="00394086">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39"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0"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r>
        <w:lastRenderedPageBreak/>
        <w:t>Payrun Scripting</w:t>
      </w:r>
    </w:p>
    <w:p w14:paraId="0EF451BB" w14:textId="12C33DB3" w:rsidR="00762D72" w:rsidRDefault="00762D72" w:rsidP="004115AB">
      <w:pPr>
        <w:keepNext/>
        <w:keepLines/>
      </w:pPr>
      <w:r>
        <w:t xml:space="preserve">Im Payrun steuern </w:t>
      </w:r>
      <w:r w:rsidR="00F57075">
        <w:t>folgende</w:t>
      </w:r>
      <w:r>
        <w:t xml:space="preserve"> </w:t>
      </w:r>
      <w:r w:rsidR="00F57075">
        <w:t xml:space="preserve">Scripting </w:t>
      </w:r>
      <w:r>
        <w:t>Funktionen den Lohnlauf:</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r w:rsidRPr="005E6765">
        <w:rPr>
          <w:i/>
          <w:iCs/>
        </w:rPr>
        <w:t>Payrun Runtime</w:t>
      </w:r>
      <w:r>
        <w:t xml:space="preserve"> und </w:t>
      </w:r>
      <w:r w:rsidRPr="005E6765">
        <w:rPr>
          <w:i/>
          <w:iCs/>
        </w:rPr>
        <w:t>Employee Runtime</w:t>
      </w:r>
      <w:r>
        <w:t xml:space="preserve"> als Gefäss, um Daten zwischen den Objekten </w:t>
      </w:r>
      <w:r w:rsidR="00AE29E9" w:rsidRPr="00AE29E9">
        <w:rPr>
          <w:i/>
          <w:iCs/>
        </w:rPr>
        <w:t>Payrun</w:t>
      </w:r>
      <w:r w:rsidR="00AE29E9">
        <w:t xml:space="preserve">, </w:t>
      </w:r>
      <w:r w:rsidR="00AE29E9" w:rsidRPr="00AE29E9">
        <w:rPr>
          <w:i/>
          <w:iCs/>
        </w:rPr>
        <w:t>Collector</w:t>
      </w:r>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r w:rsidR="00CD3C61" w:rsidRPr="00CD3C61">
        <w:rPr>
          <w:i/>
          <w:iCs/>
        </w:rPr>
        <w:t>Employee Runtime</w:t>
      </w:r>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Value/Result</w:t>
      </w:r>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r>
        <w:t>Payrun Laufzeitwerte</w:t>
      </w:r>
      <w:bookmarkEnd w:id="85"/>
    </w:p>
    <w:p w14:paraId="7FC10C6A" w14:textId="562D4DF8" w:rsidR="00D91F47" w:rsidRDefault="009E6B6D" w:rsidP="009E6B6D">
      <w:r>
        <w:t xml:space="preserve">Während des Lohnlaufes können Werte zwischen den Funktionen ausgetauscht werden. Es wird zwischen Payrun- und Employee-Laufzeitwerten unterschieden. Die Payrun-laufzeitwerte bestehen über den gesamten Lohnlauf, die Employee-Laufzeitwerte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Übersicht der Payrun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D91F47">
              <w:rPr>
                <w:sz w:val="20"/>
                <w:szCs w:val="20"/>
              </w:rPr>
              <w:t>Payrun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r w:rsidRPr="00533A72">
              <w:rPr>
                <w:b w:val="0"/>
                <w:bCs w:val="0"/>
                <w:i/>
                <w:iCs/>
                <w:sz w:val="20"/>
                <w:szCs w:val="20"/>
              </w:rPr>
              <w:t>Payrun</w:t>
            </w:r>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r w:rsidRPr="00533A72">
              <w:rPr>
                <w:b w:val="0"/>
                <w:bCs w:val="0"/>
                <w:i/>
                <w:iCs/>
                <w:sz w:val="20"/>
                <w:szCs w:val="20"/>
              </w:rPr>
              <w:t>Collector</w:t>
            </w:r>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r w:rsidRPr="00533A72">
              <w:rPr>
                <w:b w:val="0"/>
                <w:bCs w:val="0"/>
                <w:i/>
                <w:iCs/>
                <w:sz w:val="20"/>
                <w:szCs w:val="20"/>
              </w:rPr>
              <w:t>Payrun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r>
        <w:t xml:space="preserve">Lohnlauf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Payrun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Payroll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Script</w:t>
      </w:r>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(z.B. WageType) integriert und sind nicht miteinander verknüpft.</w:t>
      </w:r>
      <w:r w:rsidR="00D810DB">
        <w:t xml:space="preserve"> </w:t>
      </w:r>
      <w:r w:rsidR="00953E26">
        <w:t>Aktualisierungen im Script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r>
        <w:t>Collector</w:t>
      </w:r>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r>
        <w:t>Payrun</w:t>
      </w:r>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JSON Import und Export von Payrolls</w:t>
            </w:r>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r w:rsidRPr="00C26305">
              <w:rPr>
                <w:b/>
              </w:rPr>
              <w:t>Runtime</w:t>
            </w:r>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r w:rsidRPr="00C26305">
              <w:rPr>
                <w:b/>
              </w:rPr>
              <w:t>Runtime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l beinhaltet alle Payroll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Mitarbeiter Test (JSON: Import Falldaten, Lohnlauf,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4C16C0B0" w14:textId="4484EF26" w:rsidR="005A1662" w:rsidRDefault="005A1662" w:rsidP="005A1662">
      <w:r>
        <w:t xml:space="preserve">Die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4C9DEF9E" w:rsidR="005A1662" w:rsidRPr="005A1662" w:rsidRDefault="005A1662" w:rsidP="005A1662">
            <w:pPr>
              <w:spacing w:before="40" w:after="40"/>
              <w:rPr>
                <w:rFonts w:ascii="Calibri Light" w:hAnsi="Calibri Light" w:cs="Calibri Light"/>
                <w:i/>
                <w:iCs/>
              </w:rPr>
            </w:pPr>
            <w:r w:rsidRPr="005A1662">
              <w:rPr>
                <w:rFonts w:ascii="Calibri Light" w:hAnsi="Calibri Light" w:cs="Calibri Light"/>
                <w:i/>
                <w:iCs/>
              </w:rPr>
              <w:t>https://github.com/Payroll-Engine</w:t>
            </w:r>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C1FCA" w14:textId="77777777" w:rsidR="000D406A" w:rsidRDefault="000D406A" w:rsidP="007618CA">
      <w:pPr>
        <w:spacing w:line="240" w:lineRule="auto"/>
      </w:pPr>
      <w:r>
        <w:separator/>
      </w:r>
    </w:p>
  </w:endnote>
  <w:endnote w:type="continuationSeparator" w:id="0">
    <w:p w14:paraId="708F04DC" w14:textId="77777777" w:rsidR="000D406A" w:rsidRDefault="000D406A"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0C3D1" w14:textId="77777777" w:rsidR="000D406A" w:rsidRDefault="000D406A" w:rsidP="007618CA">
      <w:pPr>
        <w:spacing w:line="240" w:lineRule="auto"/>
      </w:pPr>
      <w:r>
        <w:separator/>
      </w:r>
    </w:p>
  </w:footnote>
  <w:footnote w:type="continuationSeparator" w:id="0">
    <w:p w14:paraId="48DD5E00" w14:textId="77777777" w:rsidR="000D406A" w:rsidRDefault="000D406A"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8"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97F4741"/>
    <w:multiLevelType w:val="hybridMultilevel"/>
    <w:tmpl w:val="88C22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4"/>
  </w:num>
  <w:num w:numId="2" w16cid:durableId="393046449">
    <w:abstractNumId w:val="30"/>
  </w:num>
  <w:num w:numId="3" w16cid:durableId="103499022">
    <w:abstractNumId w:val="43"/>
  </w:num>
  <w:num w:numId="4" w16cid:durableId="563176819">
    <w:abstractNumId w:val="36"/>
  </w:num>
  <w:num w:numId="5" w16cid:durableId="199560858">
    <w:abstractNumId w:val="42"/>
  </w:num>
  <w:num w:numId="6" w16cid:durableId="785470075">
    <w:abstractNumId w:val="3"/>
  </w:num>
  <w:num w:numId="7" w16cid:durableId="599148185">
    <w:abstractNumId w:val="20"/>
  </w:num>
  <w:num w:numId="8" w16cid:durableId="1365248949">
    <w:abstractNumId w:val="4"/>
  </w:num>
  <w:num w:numId="9" w16cid:durableId="492528022">
    <w:abstractNumId w:val="10"/>
  </w:num>
  <w:num w:numId="10" w16cid:durableId="1075661682">
    <w:abstractNumId w:val="21"/>
  </w:num>
  <w:num w:numId="11" w16cid:durableId="636490205">
    <w:abstractNumId w:val="35"/>
  </w:num>
  <w:num w:numId="12" w16cid:durableId="1856575439">
    <w:abstractNumId w:val="26"/>
  </w:num>
  <w:num w:numId="13" w16cid:durableId="1600681300">
    <w:abstractNumId w:val="34"/>
  </w:num>
  <w:num w:numId="14" w16cid:durableId="1979257029">
    <w:abstractNumId w:val="16"/>
  </w:num>
  <w:num w:numId="15" w16cid:durableId="520895676">
    <w:abstractNumId w:val="1"/>
  </w:num>
  <w:num w:numId="16" w16cid:durableId="553614456">
    <w:abstractNumId w:val="0"/>
  </w:num>
  <w:num w:numId="17" w16cid:durableId="1109814510">
    <w:abstractNumId w:val="33"/>
  </w:num>
  <w:num w:numId="18" w16cid:durableId="923874069">
    <w:abstractNumId w:val="24"/>
  </w:num>
  <w:num w:numId="19" w16cid:durableId="1032341717">
    <w:abstractNumId w:val="13"/>
  </w:num>
  <w:num w:numId="20" w16cid:durableId="381448013">
    <w:abstractNumId w:val="37"/>
  </w:num>
  <w:num w:numId="21" w16cid:durableId="1276328310">
    <w:abstractNumId w:val="19"/>
  </w:num>
  <w:num w:numId="22" w16cid:durableId="1247568069">
    <w:abstractNumId w:val="41"/>
  </w:num>
  <w:num w:numId="23" w16cid:durableId="132598626">
    <w:abstractNumId w:val="29"/>
  </w:num>
  <w:num w:numId="24" w16cid:durableId="1531332438">
    <w:abstractNumId w:val="7"/>
  </w:num>
  <w:num w:numId="25" w16cid:durableId="1679648608">
    <w:abstractNumId w:val="17"/>
  </w:num>
  <w:num w:numId="26" w16cid:durableId="2073389422">
    <w:abstractNumId w:val="40"/>
  </w:num>
  <w:num w:numId="27" w16cid:durableId="1638994831">
    <w:abstractNumId w:val="32"/>
  </w:num>
  <w:num w:numId="28" w16cid:durableId="602953925">
    <w:abstractNumId w:val="25"/>
  </w:num>
  <w:num w:numId="29" w16cid:durableId="761143634">
    <w:abstractNumId w:val="6"/>
  </w:num>
  <w:num w:numId="30" w16cid:durableId="1102847071">
    <w:abstractNumId w:val="31"/>
  </w:num>
  <w:num w:numId="31" w16cid:durableId="1332372864">
    <w:abstractNumId w:val="9"/>
  </w:num>
  <w:num w:numId="32" w16cid:durableId="1690376769">
    <w:abstractNumId w:val="27"/>
  </w:num>
  <w:num w:numId="33" w16cid:durableId="170994353">
    <w:abstractNumId w:val="22"/>
  </w:num>
  <w:num w:numId="34" w16cid:durableId="1694720555">
    <w:abstractNumId w:val="12"/>
  </w:num>
  <w:num w:numId="35" w16cid:durableId="290941256">
    <w:abstractNumId w:val="14"/>
  </w:num>
  <w:num w:numId="36" w16cid:durableId="128475729">
    <w:abstractNumId w:val="18"/>
  </w:num>
  <w:num w:numId="37" w16cid:durableId="1585603730">
    <w:abstractNumId w:val="2"/>
  </w:num>
  <w:num w:numId="38" w16cid:durableId="1448966694">
    <w:abstractNumId w:val="28"/>
  </w:num>
  <w:num w:numId="39" w16cid:durableId="915825132">
    <w:abstractNumId w:val="39"/>
  </w:num>
  <w:num w:numId="40" w16cid:durableId="1469617">
    <w:abstractNumId w:val="8"/>
  </w:num>
  <w:num w:numId="41" w16cid:durableId="2017266515">
    <w:abstractNumId w:val="11"/>
  </w:num>
  <w:num w:numId="42" w16cid:durableId="2125345685">
    <w:abstractNumId w:val="5"/>
  </w:num>
  <w:num w:numId="43" w16cid:durableId="1833594800">
    <w:abstractNumId w:val="38"/>
  </w:num>
  <w:num w:numId="44" w16cid:durableId="1302610528">
    <w:abstractNumId w:val="15"/>
  </w:num>
  <w:num w:numId="45" w16cid:durableId="86783904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5D7C"/>
    <w:rsid w:val="004F7EA9"/>
    <w:rsid w:val="005008F6"/>
    <w:rsid w:val="005033FB"/>
    <w:rsid w:val="00503CEF"/>
    <w:rsid w:val="00503ED0"/>
    <w:rsid w:val="00506AF2"/>
    <w:rsid w:val="005073DE"/>
    <w:rsid w:val="00512A62"/>
    <w:rsid w:val="005148F6"/>
    <w:rsid w:val="00515372"/>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92A11"/>
    <w:rsid w:val="00793111"/>
    <w:rsid w:val="007933E5"/>
    <w:rsid w:val="007938FF"/>
    <w:rsid w:val="0079395B"/>
    <w:rsid w:val="00793E5F"/>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F03EF"/>
    <w:rsid w:val="007F1692"/>
    <w:rsid w:val="007F1A0A"/>
    <w:rsid w:val="007F31BD"/>
    <w:rsid w:val="007F6B36"/>
    <w:rsid w:val="007F7204"/>
    <w:rsid w:val="007F7433"/>
    <w:rsid w:val="008006DE"/>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658D"/>
    <w:rsid w:val="00CB65DD"/>
    <w:rsid w:val="00CB660B"/>
    <w:rsid w:val="00CB707B"/>
    <w:rsid w:val="00CC1424"/>
    <w:rsid w:val="00CC2EE6"/>
    <w:rsid w:val="00CC6A6D"/>
    <w:rsid w:val="00CD3C61"/>
    <w:rsid w:val="00CD3F4A"/>
    <w:rsid w:val="00CD4B42"/>
    <w:rsid w:val="00CD6C81"/>
    <w:rsid w:val="00CD6D37"/>
    <w:rsid w:val="00CD7FE5"/>
    <w:rsid w:val="00CE1134"/>
    <w:rsid w:val="00CE1F85"/>
    <w:rsid w:val="00CE1F98"/>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FB0"/>
    <w:rsid w:val="00E00D8A"/>
    <w:rsid w:val="00E02D09"/>
    <w:rsid w:val="00E03A22"/>
    <w:rsid w:val="00E0413B"/>
    <w:rsid w:val="00E062C4"/>
    <w:rsid w:val="00E07AEB"/>
    <w:rsid w:val="00E1016B"/>
    <w:rsid w:val="00E1042B"/>
    <w:rsid w:val="00E135CB"/>
    <w:rsid w:val="00E139A1"/>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508"/>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ind w:left="431" w:hanging="431"/>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csharp/programming-guide/classes-and-structs/extension-methods"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6.png"/><Relationship Id="rId40" Type="http://schemas.openxmlformats.org/officeDocument/2006/relationships/hyperlink" Target="https://docs.microsoft.com/en-us/dotnet/csharp/programming-guide/classes-and-structs/partial-classes-and-methods"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6347</Words>
  <Characters>36178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Payroll Engine White Paper</vt:lpstr>
    </vt:vector>
  </TitlesOfParts>
  <Company>Software Consulting Giannoudis</Company>
  <LinksUpToDate>false</LinksUpToDate>
  <CharactersWithSpaces>42441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 Paper</dc:title>
  <dc:subject>Payroll Engine</dc:subject>
  <dc:creator>Jani Giannoudis</dc:creator>
  <cp:lastModifiedBy>Ioannis Giannoudis</cp:lastModifiedBy>
  <cp:revision>672</cp:revision>
  <cp:lastPrinted>2023-05-31T13:47:00Z</cp:lastPrinted>
  <dcterms:created xsi:type="dcterms:W3CDTF">2021-04-12T18:51:00Z</dcterms:created>
  <dcterms:modified xsi:type="dcterms:W3CDTF">2023-05-31T13:48:00Z</dcterms:modified>
  <cp:category>White Paper</cp:category>
</cp:coreProperties>
</file>