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</w:rPr>
      </w:pPr>
      <w:bookmarkStart w:colFirst="0" w:colLast="0" w:name="_e7s33x4b535q" w:id="0"/>
      <w:bookmarkEnd w:id="0"/>
      <w:r w:rsidDel="00000000" w:rsidR="00000000" w:rsidRPr="00000000">
        <w:rPr>
          <w:b w:val="1"/>
          <w:bCs w:val="1"/>
          <w:rtl w:val="0"/>
        </w:rPr>
        <w:t xml:space="preserve">UAT Checklist – Required Logs &amp; Explanations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API where </w:t>
      </w: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is required, partners must include the below structure </w:t>
      </w:r>
      <w:r w:rsidDel="00000000" w:rsidR="00000000" w:rsidRPr="00000000">
        <w:rPr>
          <w:b w:val="1"/>
          <w:bCs w:val="1"/>
          <w:rtl w:val="0"/>
        </w:rPr>
        <w:t xml:space="preserve">with BOTH encrypted and decrypted 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ylqwt3fo7o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 Format (Mandatory for All API Logs)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"encryptedSessionKey": "...",     // Provide both encrypted and decrypted values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"encryptedPayload": "...",        // Provide both encrypted and decrypted values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"keyVersion": "Real Value",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"iv": "Real Value"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en01v55rc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Token Generation API – Success Cases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xxj7jjau2i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Token Generation API – Failed Cases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sgpiub2d7n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Balance Check API – Success Cases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cehqmr7uud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Balance Check API – Failed Cases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qk2ru214i7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Validation API – Success Cases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3igywcfssw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Validation API – Failed Cases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d28cxp8o3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View Bill API – Success Cases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d1uft6302v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View Bill API – Failed Cases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l9ao7gprdc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Recharge API – Success Cases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axkkyulo2u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Recharge API – Failed Cases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npwaexpk4w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Recharge API – Pending Cases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wmmo1zhd9v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Transaction Status Check API – Success Cases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kr1fwiu278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Transaction Status Check API – Failed Cases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b73qkl3hdi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Transaction Status Check API – Pending Cases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cURL Request (including headers)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URL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(include encrypted + decrypted parts)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obn7u5rh1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Functional Questions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vdv0codds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Handling of Pending Cases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detailed explanation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pending transactions are identified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your system performs after identifying pending status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the transaction remains in pending state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and how retries/status checks are triggered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final status is updated in your system</w:t>
        <w:br w:type="textWrapping"/>
        <w:t xml:space="preserve"> (Do not provide a 1–2 word response)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9ycn8xy6v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Handling of Timeout Cases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complete description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detect a timeout at your end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system logic after a timeout occurs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retries or status checks are initiated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differentiate between timeout vs pending vs failed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final reconciliation is performed</w:t>
        <w:br w:type="textWrapping"/>
        <w:t xml:space="preserve"> (Do not provide a 1–2 word response)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zbe7kv65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Interval for Status Check on Pending/Timeout Cases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detailed explanation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time interval for retry/status check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attempts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retry duration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behind your retry mechanism</w:t>
        <w:br w:type="textWrapping"/>
        <w:t xml:space="preserve"> (Do not provide a 1–2 word response)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7aeu3pvri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Handling of Token Expiry Cases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complete description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token expiry is detected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system regenerates a token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retry the previously failed request (if applicable)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fail-safes you have implemented</w:t>
        <w:br w:type="textWrapping"/>
        <w:t xml:space="preserve"> (Do not provide a 1–2 word response)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