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9724"/>
        <w:docPartObj>
          <w:docPartGallery w:val="Cover Pages"/>
          <w:docPartUnique/>
        </w:docPartObj>
      </w:sdtPr>
      <w:sdtEndPr>
        <w:rPr>
          <w:b/>
          <w:bCs/>
        </w:rPr>
      </w:sdtEndPr>
      <w:sdtContent>
        <w:p w:rsidR="00520D1E" w:rsidRDefault="00C772EE">
          <w:r>
            <w:rPr>
              <w:noProof/>
              <w:lang w:eastAsia="en-US"/>
            </w:rPr>
            <w:pict>
              <v:group id="_x0000_s1066" style="position:absolute;margin-left:0;margin-top:0;width:563.8pt;height:819.1pt;z-index:251660288;mso-width-percent:950;mso-position-horizontal:center;mso-position-horizontal-relative:page;mso-position-vertical:center;mso-position-vertical-relative:page;mso-width-percent:950" coordorigin="316,406" coordsize="11608,15028" o:allowincell="f">
                <v:group id="_x0000_s106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6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69" style="position:absolute;left:3446;top:406;width:8475;height:15025;mso-width-relative:margin" fillcolor="#737373 [1789]" strokecolor="white [3212]" strokeweight="1pt">
                    <v:shadow color="#d8d8d8 [2732]" offset="3pt,3pt" offset2="2pt,2pt"/>
                    <v:textbox style="mso-next-textbox:#_x0000_s1069" inset="18pt,108pt,36pt">
                      <w:txbxContent>
                        <w:sdt>
                          <w:sdtPr>
                            <w:rPr>
                              <w:color w:val="FFFFFF" w:themeColor="background1"/>
                              <w:sz w:val="80"/>
                              <w:szCs w:val="80"/>
                            </w:rPr>
                            <w:alias w:val="Título"/>
                            <w:id w:val="-1423096332"/>
                            <w:dataBinding w:prefixMappings="xmlns:ns0='http://schemas.openxmlformats.org/package/2006/metadata/core-properties' xmlns:ns1='http://purl.org/dc/elements/1.1/'" w:xpath="/ns0:coreProperties[1]/ns1:title[1]" w:storeItemID="{6C3C8BC8-F283-45AE-878A-BAB7291924A1}"/>
                            <w:text/>
                          </w:sdtPr>
                          <w:sdtEndPr/>
                          <w:sdtContent>
                            <w:p w:rsidR="00520D1E" w:rsidRDefault="00520D1E">
                              <w:pPr>
                                <w:pStyle w:val="Sinespaciado"/>
                                <w:rPr>
                                  <w:color w:val="FFFFFF" w:themeColor="background1"/>
                                  <w:sz w:val="80"/>
                                  <w:szCs w:val="80"/>
                                </w:rPr>
                              </w:pPr>
                              <w:r>
                                <w:rPr>
                                  <w:color w:val="FFFFFF" w:themeColor="background1"/>
                                  <w:sz w:val="80"/>
                                  <w:szCs w:val="80"/>
                                </w:rPr>
                                <w:t>Tecnología de la programación</w:t>
                              </w:r>
                            </w:p>
                          </w:sdtContent>
                        </w:sdt>
                        <w:sdt>
                          <w:sdtPr>
                            <w:rPr>
                              <w:color w:val="FFFFFF" w:themeColor="background1"/>
                              <w:sz w:val="40"/>
                              <w:szCs w:val="40"/>
                            </w:rPr>
                            <w:alias w:val="Subtítulo"/>
                            <w:id w:val="-381328438"/>
                            <w:dataBinding w:prefixMappings="xmlns:ns0='http://schemas.openxmlformats.org/package/2006/metadata/core-properties' xmlns:ns1='http://purl.org/dc/elements/1.1/'" w:xpath="/ns0:coreProperties[1]/ns1:subject[1]" w:storeItemID="{6C3C8BC8-F283-45AE-878A-BAB7291924A1}"/>
                            <w:text/>
                          </w:sdtPr>
                          <w:sdtEndPr/>
                          <w:sdtContent>
                            <w:p w:rsidR="00520D1E" w:rsidRDefault="00C772EE">
                              <w:pPr>
                                <w:pStyle w:val="Sinespaciado"/>
                                <w:rPr>
                                  <w:color w:val="FFFFFF" w:themeColor="background1"/>
                                  <w:sz w:val="40"/>
                                  <w:szCs w:val="40"/>
                                </w:rPr>
                              </w:pPr>
                              <w:r>
                                <w:rPr>
                                  <w:color w:val="FFFFFF" w:themeColor="background1"/>
                                  <w:sz w:val="40"/>
                                  <w:szCs w:val="40"/>
                                </w:rPr>
                                <w:t>Práctica del examen final de Junio</w:t>
                              </w:r>
                              <w:r w:rsidR="00520D1E">
                                <w:rPr>
                                  <w:color w:val="FFFFFF" w:themeColor="background1"/>
                                  <w:sz w:val="40"/>
                                  <w:szCs w:val="40"/>
                                </w:rPr>
                                <w:t>.</w:t>
                              </w:r>
                            </w:p>
                          </w:sdtContent>
                        </w:sdt>
                        <w:p w:rsidR="00520D1E" w:rsidRDefault="00520D1E">
                          <w:pPr>
                            <w:pStyle w:val="Sinespaciado"/>
                            <w:rPr>
                              <w:color w:val="FFFFFF" w:themeColor="background1"/>
                            </w:rPr>
                          </w:pPr>
                          <w:r w:rsidRPr="00520D1E">
                            <w:rPr>
                              <w:noProof/>
                              <w:color w:val="FFFFFF" w:themeColor="background1"/>
                              <w:lang w:eastAsia="es-ES"/>
                            </w:rPr>
                            <w:drawing>
                              <wp:inline distT="0" distB="0" distL="0" distR="0" wp14:anchorId="5247D471" wp14:editId="28ADCC84">
                                <wp:extent cx="4539615" cy="3101563"/>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4539615" cy="310156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eastAsiaTheme="minorHAnsi" w:cstheme="minorHAnsi"/>
                              <w:color w:val="FFFFFF" w:themeColor="background1"/>
                            </w:rPr>
                            <w:alias w:val="Abstracto"/>
                            <w:id w:val="-1761442632"/>
                            <w:dataBinding w:prefixMappings="xmlns:ns0='http://schemas.microsoft.com/office/2006/coverPageProps'" w:xpath="/ns0:CoverPageProperties[1]/ns0:Abstract[1]" w:storeItemID="{55AF091B-3C7A-41E3-B477-F2FDAA23CFDA}"/>
                            <w:text/>
                          </w:sdtPr>
                          <w:sdtEndPr/>
                          <w:sdtContent>
                            <w:p w:rsidR="00520D1E" w:rsidRDefault="00C772EE">
                              <w:pPr>
                                <w:pStyle w:val="Sinespaciado"/>
                                <w:rPr>
                                  <w:color w:val="FFFFFF" w:themeColor="background1"/>
                                </w:rPr>
                              </w:pPr>
                              <w:r>
                                <w:rPr>
                                  <w:rFonts w:eastAsiaTheme="minorHAnsi" w:cstheme="minorHAnsi"/>
                                  <w:color w:val="FFFFFF" w:themeColor="background1"/>
                                </w:rPr>
                                <w:t xml:space="preserve">Introducción de </w:t>
                              </w:r>
                              <w:proofErr w:type="spellStart"/>
                              <w:r>
                                <w:rPr>
                                  <w:rFonts w:eastAsiaTheme="minorHAnsi" w:cstheme="minorHAnsi"/>
                                  <w:color w:val="FFFFFF" w:themeColor="background1"/>
                                </w:rPr>
                                <w:t>Threads</w:t>
                              </w:r>
                              <w:proofErr w:type="spellEnd"/>
                              <w:r>
                                <w:rPr>
                                  <w:rFonts w:eastAsiaTheme="minorHAnsi" w:cstheme="minorHAnsi"/>
                                  <w:color w:val="FFFFFF" w:themeColor="background1"/>
                                </w:rPr>
                                <w:t xml:space="preserve"> en el algoritmo </w:t>
                              </w:r>
                              <w:proofErr w:type="spellStart"/>
                              <w:r>
                                <w:rPr>
                                  <w:rFonts w:eastAsiaTheme="minorHAnsi" w:cstheme="minorHAnsi"/>
                                  <w:color w:val="FFFFFF" w:themeColor="background1"/>
                                </w:rPr>
                                <w:t>Ant</w:t>
                              </w:r>
                              <w:proofErr w:type="spellEnd"/>
                              <w:r>
                                <w:rPr>
                                  <w:rFonts w:eastAsiaTheme="minorHAnsi" w:cstheme="minorHAnsi"/>
                                  <w:color w:val="FFFFFF" w:themeColor="background1"/>
                                </w:rPr>
                                <w:t xml:space="preserve"> </w:t>
                              </w:r>
                              <w:proofErr w:type="spellStart"/>
                              <w:r>
                                <w:rPr>
                                  <w:rFonts w:eastAsiaTheme="minorHAnsi" w:cstheme="minorHAnsi"/>
                                  <w:color w:val="FFFFFF" w:themeColor="background1"/>
                                </w:rPr>
                                <w:t>Colony</w:t>
                              </w:r>
                              <w:proofErr w:type="spellEnd"/>
                              <w:r>
                                <w:rPr>
                                  <w:rFonts w:eastAsiaTheme="minorHAnsi" w:cstheme="minorHAnsi"/>
                                  <w:color w:val="FFFFFF" w:themeColor="background1"/>
                                </w:rPr>
                                <w:t xml:space="preserve"> </w:t>
                              </w:r>
                              <w:proofErr w:type="spellStart"/>
                              <w:r>
                                <w:rPr>
                                  <w:rFonts w:eastAsiaTheme="minorHAnsi" w:cstheme="minorHAnsi"/>
                                  <w:color w:val="FFFFFF" w:themeColor="background1"/>
                                </w:rPr>
                                <w:t>Optimization</w:t>
                              </w:r>
                              <w:proofErr w:type="spellEnd"/>
                              <w:r w:rsidR="00520D1E">
                                <w:rPr>
                                  <w:rFonts w:eastAsiaTheme="minorHAnsi" w:cstheme="minorHAnsi"/>
                                  <w:color w:val="FFFFFF" w:themeColor="background1"/>
                                </w:rPr>
                                <w:t xml:space="preserve">:                                                                                                                </w:t>
                              </w:r>
                              <w:r w:rsidR="00520D1E" w:rsidRPr="00520D1E">
                                <w:rPr>
                                  <w:rFonts w:eastAsiaTheme="minorHAnsi" w:cstheme="minorHAnsi"/>
                                  <w:color w:val="FFFFFF" w:themeColor="background1"/>
                                </w:rPr>
                                <w:t xml:space="preserve">En este documento se explica en que consiste la práctica que </w:t>
                              </w:r>
                              <w:r w:rsidR="00A31092">
                                <w:rPr>
                                  <w:rFonts w:eastAsiaTheme="minorHAnsi" w:cstheme="minorHAnsi"/>
                                  <w:color w:val="FFFFFF" w:themeColor="background1"/>
                                </w:rPr>
                                <w:t xml:space="preserve">se </w:t>
                              </w:r>
                              <w:r w:rsidR="00520D1E" w:rsidRPr="00520D1E">
                                <w:rPr>
                                  <w:rFonts w:eastAsiaTheme="minorHAnsi" w:cstheme="minorHAnsi"/>
                                  <w:color w:val="FFFFFF" w:themeColor="background1"/>
                                </w:rPr>
                                <w:t>ha realizado, su alcance, sus objetivos, las soluciones dadas, etcétera…</w:t>
                              </w:r>
                            </w:p>
                          </w:sdtContent>
                        </w:sdt>
                        <w:p w:rsidR="00520D1E" w:rsidRDefault="00520D1E">
                          <w:pPr>
                            <w:pStyle w:val="Sinespaciado"/>
                            <w:rPr>
                              <w:color w:val="FFFFFF" w:themeColor="background1"/>
                            </w:rPr>
                          </w:pPr>
                        </w:p>
                      </w:txbxContent>
                    </v:textbox>
                  </v:rect>
                  <v:group id="_x0000_s1070" style="position:absolute;left:321;top:3424;width:3125;height:6069" coordorigin="654,3599" coordsize="2880,5760">
                    <v:rect id="_x0000_s1071" style="position:absolute;left:2094;top:6479;width:1440;height:1440;flip:x;mso-width-relative:margin;v-text-anchor:middle" fillcolor="#a7bfde [1620]" strokecolor="white [3212]" strokeweight="1pt">
                      <v:fill opacity="52429f"/>
                      <v:shadow color="#d8d8d8 [2732]" offset="3pt,3pt" offset2="2pt,2pt"/>
                    </v:rect>
                    <v:rect id="_x0000_s1072" style="position:absolute;left:2094;top:5039;width:1440;height:1440;flip:x;mso-width-relative:margin;v-text-anchor:middle" fillcolor="#a7bfde [1620]" strokecolor="white [3212]" strokeweight="1pt">
                      <v:fill opacity=".5"/>
                      <v:shadow color="#d8d8d8 [2732]" offset="3pt,3pt" offset2="2pt,2pt"/>
                    </v:rect>
                    <v:rect id="_x0000_s1073" style="position:absolute;left:654;top:5039;width:1440;height:1440;flip:x;mso-width-relative:margin;v-text-anchor:middle" fillcolor="#a7bfde [1620]" strokecolor="white [3212]" strokeweight="1pt">
                      <v:fill opacity="52429f"/>
                      <v:shadow color="#d8d8d8 [2732]" offset="3pt,3pt" offset2="2pt,2pt"/>
                    </v:rect>
                    <v:rect id="_x0000_s1074" style="position:absolute;left:654;top:3599;width:1440;height:1440;flip:x;mso-width-relative:margin;v-text-anchor:middle" fillcolor="#a7bfde [1620]" strokecolor="white [3212]" strokeweight="1pt">
                      <v:fill opacity=".5"/>
                      <v:shadow color="#d8d8d8 [2732]" offset="3pt,3pt" offset2="2pt,2pt"/>
                    </v:rect>
                    <v:rect id="_x0000_s1075" style="position:absolute;left:654;top:6479;width:1440;height:1440;flip:x;mso-width-relative:margin;v-text-anchor:middle" fillcolor="#a7bfde [1620]" strokecolor="white [3212]" strokeweight="1pt">
                      <v:fill opacity=".5"/>
                      <v:shadow color="#d8d8d8 [2732]" offset="3pt,3pt" offset2="2pt,2pt"/>
                    </v:rect>
                    <v:rect id="_x0000_s1076" style="position:absolute;left:2094;top:7919;width:1440;height:1440;flip:x;mso-width-relative:margin;v-text-anchor:middle" fillcolor="#a7bfde [1620]" strokecolor="white [3212]" strokeweight="1pt">
                      <v:fill opacity=".5"/>
                      <v:shadow color="#d8d8d8 [2732]" offset="3pt,3pt" offset2="2pt,2pt"/>
                    </v:rect>
                  </v:group>
                  <v:rect id="_x0000_s1077" style="position:absolute;left:2690;top:406;width:1563;height:1518;flip:x;mso-width-relative:margin;v-text-anchor:bottom" fillcolor="#c0504d [3205]" strokecolor="white [3212]" strokeweight="1pt">
                    <v:shadow color="#d8d8d8 [2732]" offset="3pt,3pt" offset2="2pt,2pt"/>
                    <v:textbox style="mso-next-textbox:#_x0000_s1077">
                      <w:txbxContent>
                        <w:sdt>
                          <w:sdtPr>
                            <w:rPr>
                              <w:color w:val="FFFFFF" w:themeColor="background1"/>
                              <w:sz w:val="52"/>
                              <w:szCs w:val="52"/>
                            </w:rPr>
                            <w:alias w:val="Año"/>
                            <w:id w:val="1561821844"/>
                            <w:dataBinding w:prefixMappings="xmlns:ns0='http://schemas.microsoft.com/office/2006/coverPageProps'" w:xpath="/ns0:CoverPageProperties[1]/ns0:PublishDate[1]" w:storeItemID="{55AF091B-3C7A-41E3-B477-F2FDAA23CFDA}"/>
                            <w:date w:fullDate="2013-06-14T00:00:00Z">
                              <w:dateFormat w:val="yyyy"/>
                              <w:lid w:val="es-ES"/>
                              <w:storeMappedDataAs w:val="dateTime"/>
                              <w:calendar w:val="gregorian"/>
                            </w:date>
                          </w:sdtPr>
                          <w:sdtEndPr/>
                          <w:sdtContent>
                            <w:p w:rsidR="00520D1E" w:rsidRDefault="00520D1E">
                              <w:pPr>
                                <w:jc w:val="center"/>
                                <w:rPr>
                                  <w:color w:val="FFFFFF" w:themeColor="background1"/>
                                  <w:sz w:val="48"/>
                                  <w:szCs w:val="52"/>
                                </w:rPr>
                              </w:pPr>
                              <w:r>
                                <w:rPr>
                                  <w:color w:val="FFFFFF" w:themeColor="background1"/>
                                  <w:sz w:val="52"/>
                                  <w:szCs w:val="52"/>
                                </w:rPr>
                                <w:t>2013</w:t>
                              </w:r>
                            </w:p>
                          </w:sdtContent>
                        </w:sdt>
                      </w:txbxContent>
                    </v:textbox>
                  </v:rect>
                </v:group>
                <v:group id="_x0000_s1078" style="position:absolute;left:3446;top:13758;width:8169;height:1382" coordorigin="3446,13758" coordsize="8169,1382">
                  <v:group id="_x0000_s1079" style="position:absolute;left:10833;top:14380;width:782;height:760;flip:x y" coordorigin="8754,11945" coordsize="2880,2859">
                    <v:rect id="_x0000_s1080" style="position:absolute;left:10194;top:11945;width:1440;height:1440;flip:x;mso-width-relative:margin;v-text-anchor:middle" fillcolor="#bfbfbf [2412]" strokecolor="white [3212]" strokeweight="1pt">
                      <v:fill opacity=".5"/>
                      <v:shadow color="#d8d8d8 [2732]" offset="3pt,3pt" offset2="2pt,2pt"/>
                    </v:rect>
                    <v:rect id="_x0000_s1081" style="position:absolute;left:10194;top:13364;width:1440;height:1440;flip:x;mso-width-relative:margin;v-text-anchor:middle" fillcolor="#c0504d [3205]" strokecolor="white [3212]" strokeweight="1pt">
                      <v:shadow color="#d8d8d8 [2732]" offset="3pt,3pt" offset2="2pt,2pt"/>
                    </v:rect>
                    <v:rect id="_x0000_s1082" style="position:absolute;left:8754;top:13364;width:1440;height:1440;flip:x;mso-width-relative:margin;v-text-anchor:middle" fillcolor="#bfbfbf [2412]" strokecolor="white [3212]" strokeweight="1pt">
                      <v:fill opacity=".5"/>
                      <v:shadow color="#d8d8d8 [2732]" offset="3pt,3pt" offset2="2pt,2pt"/>
                    </v:rect>
                  </v:group>
                  <v:rect id="_x0000_s1083" style="position:absolute;left:3446;top:13758;width:7105;height:1382;v-text-anchor:bottom" filled="f" fillcolor="white [3212]" stroked="f" strokecolor="white [3212]" strokeweight="1pt">
                    <v:fill opacity="52429f"/>
                    <v:shadow color="#d8d8d8 [2732]" offset="3pt,3pt" offset2="2pt,2pt"/>
                    <v:textbox style="mso-next-textbox:#_x0000_s1083" inset=",0,,0">
                      <w:txbxContent>
                        <w:sdt>
                          <w:sdtPr>
                            <w:rPr>
                              <w:color w:val="FFFFFF" w:themeColor="background1"/>
                            </w:rPr>
                            <w:alias w:val="Autor"/>
                            <w:id w:val="-882627422"/>
                            <w:dataBinding w:prefixMappings="xmlns:ns0='http://schemas.openxmlformats.org/package/2006/metadata/core-properties' xmlns:ns1='http://purl.org/dc/elements/1.1/'" w:xpath="/ns0:coreProperties[1]/ns1:creator[1]" w:storeItemID="{6C3C8BC8-F283-45AE-878A-BAB7291924A1}"/>
                            <w:text/>
                          </w:sdtPr>
                          <w:sdtEndPr/>
                          <w:sdtContent>
                            <w:p w:rsidR="00520D1E" w:rsidRDefault="005A2759" w:rsidP="00520D1E">
                              <w:pPr>
                                <w:pStyle w:val="Sinespaciado"/>
                                <w:jc w:val="right"/>
                                <w:rPr>
                                  <w:color w:val="FFFFFF" w:themeColor="background1"/>
                                </w:rPr>
                              </w:pPr>
                              <w:r>
                                <w:rPr>
                                  <w:color w:val="FFFFFF" w:themeColor="background1"/>
                                </w:rPr>
                                <w:t>Juan Luis Pé</w:t>
                              </w:r>
                              <w:r w:rsidR="00520D1E">
                                <w:rPr>
                                  <w:color w:val="FFFFFF" w:themeColor="background1"/>
                                </w:rPr>
                                <w:t>rez Val</w:t>
                              </w:r>
                              <w:r w:rsidR="006D6079">
                                <w:rPr>
                                  <w:color w:val="FFFFFF" w:themeColor="background1"/>
                                </w:rPr>
                                <w:t>b</w:t>
                              </w:r>
                              <w:r w:rsidR="00520D1E">
                                <w:rPr>
                                  <w:color w:val="FFFFFF" w:themeColor="background1"/>
                                </w:rPr>
                                <w:t xml:space="preserve">uena,                                                                                       Daniel Serrano Torres,                                                                                                Juan Carlos Marcos </w:t>
                              </w:r>
                              <w:r w:rsidR="006D6079">
                                <w:rPr>
                                  <w:color w:val="FFFFFF" w:themeColor="background1"/>
                                </w:rPr>
                                <w:t>González</w:t>
                              </w:r>
                              <w:r w:rsidR="00C772EE">
                                <w:rPr>
                                  <w:color w:val="FFFFFF" w:themeColor="background1"/>
                                </w:rPr>
                                <w:t>,                                                                               Emilio Álvarez Piñeiro</w:t>
                              </w:r>
                              <w:r w:rsidR="00520D1E">
                                <w:rPr>
                                  <w:color w:val="FFFFFF" w:themeColor="background1"/>
                                </w:rPr>
                                <w:t xml:space="preserve">  y                                                                                                           Álvaro Quesada Pimentel</w:t>
                              </w:r>
                            </w:p>
                          </w:sdtContent>
                        </w:sdt>
                        <w:sdt>
                          <w:sdtPr>
                            <w:rPr>
                              <w:color w:val="FFFFFF" w:themeColor="background1"/>
                            </w:rPr>
                            <w:alias w:val="Fecha"/>
                            <w:id w:val="-1573188776"/>
                            <w:dataBinding w:prefixMappings="xmlns:ns0='http://schemas.microsoft.com/office/2006/coverPageProps'" w:xpath="/ns0:CoverPageProperties[1]/ns0:PublishDate[1]" w:storeItemID="{55AF091B-3C7A-41E3-B477-F2FDAA23CFDA}"/>
                            <w:date w:fullDate="2013-06-14T00:00:00Z">
                              <w:dateFormat w:val="dd/MM/yyyy"/>
                              <w:lid w:val="es-ES"/>
                              <w:storeMappedDataAs w:val="dateTime"/>
                              <w:calendar w:val="gregorian"/>
                            </w:date>
                          </w:sdtPr>
                          <w:sdtEndPr/>
                          <w:sdtContent>
                            <w:p w:rsidR="00520D1E" w:rsidRDefault="00C772EE" w:rsidP="00520D1E">
                              <w:pPr>
                                <w:pStyle w:val="Sinespaciado"/>
                                <w:jc w:val="right"/>
                                <w:rPr>
                                  <w:color w:val="FFFFFF" w:themeColor="background1"/>
                                  <w:lang w:eastAsia="es-ES"/>
                                </w:rPr>
                              </w:pPr>
                              <w:r>
                                <w:rPr>
                                  <w:color w:val="FFFFFF" w:themeColor="background1"/>
                                </w:rPr>
                                <w:t>14</w:t>
                              </w:r>
                              <w:r w:rsidR="005A2759">
                                <w:rPr>
                                  <w:color w:val="FFFFFF" w:themeColor="background1"/>
                                </w:rPr>
                                <w:t>/0</w:t>
                              </w:r>
                              <w:r>
                                <w:rPr>
                                  <w:color w:val="FFFFFF" w:themeColor="background1"/>
                                </w:rPr>
                                <w:t>6</w:t>
                              </w:r>
                              <w:r w:rsidR="005A2759">
                                <w:rPr>
                                  <w:color w:val="FFFFFF" w:themeColor="background1"/>
                                </w:rPr>
                                <w:t>/2013</w:t>
                              </w:r>
                            </w:p>
                          </w:sdtContent>
                        </w:sdt>
                        <w:p w:rsidR="00520D1E" w:rsidRDefault="00520D1E" w:rsidP="00520D1E">
                          <w:pPr>
                            <w:pStyle w:val="Sinespaciado"/>
                            <w:jc w:val="right"/>
                            <w:rPr>
                              <w:color w:val="FFFFFF" w:themeColor="background1"/>
                            </w:rPr>
                          </w:pPr>
                        </w:p>
                        <w:p w:rsidR="00520D1E" w:rsidRDefault="00520D1E">
                          <w:pPr>
                            <w:pStyle w:val="Sinespaciado"/>
                            <w:jc w:val="right"/>
                            <w:rPr>
                              <w:color w:val="FFFFFF" w:themeColor="background1"/>
                            </w:rPr>
                          </w:pPr>
                        </w:p>
                      </w:txbxContent>
                    </v:textbox>
                  </v:rect>
                </v:group>
                <w10:wrap anchorx="page" anchory="page"/>
              </v:group>
            </w:pict>
          </w:r>
        </w:p>
        <w:p w:rsidR="00520D1E" w:rsidRDefault="00520D1E"/>
        <w:p w:rsidR="00520D1E" w:rsidRDefault="00520D1E">
          <w:r>
            <w:rPr>
              <w:b/>
              <w:bCs/>
            </w:rPr>
            <w:br w:type="page"/>
          </w:r>
        </w:p>
      </w:sdtContent>
    </w:sdt>
    <w:sdt>
      <w:sdtPr>
        <w:rPr>
          <w:rFonts w:asciiTheme="minorHAnsi" w:eastAsiaTheme="minorEastAsia" w:hAnsiTheme="minorHAnsi" w:cstheme="minorBidi"/>
          <w:b w:val="0"/>
          <w:bCs w:val="0"/>
          <w:color w:val="auto"/>
          <w:sz w:val="22"/>
          <w:szCs w:val="22"/>
          <w:lang w:eastAsia="es-ES"/>
        </w:rPr>
        <w:id w:val="4319637"/>
        <w:docPartObj>
          <w:docPartGallery w:val="Table of Contents"/>
          <w:docPartUnique/>
        </w:docPartObj>
      </w:sdtPr>
      <w:sdtEndPr/>
      <w:sdtContent>
        <w:p w:rsidR="00520D1E" w:rsidRPr="00520D1E" w:rsidRDefault="00D92C96">
          <w:pPr>
            <w:pStyle w:val="TtulodeTDC"/>
          </w:pPr>
          <w:r w:rsidRPr="00520D1E">
            <w:rPr>
              <w:color w:val="548DD4" w:themeColor="text2" w:themeTint="99"/>
              <w:sz w:val="32"/>
              <w:szCs w:val="32"/>
            </w:rPr>
            <w:t>Índice</w:t>
          </w:r>
        </w:p>
        <w:p w:rsidR="00520D1E" w:rsidRPr="00520D1E" w:rsidRDefault="00520D1E" w:rsidP="00520D1E">
          <w:pPr>
            <w:rPr>
              <w:lang w:eastAsia="en-US"/>
            </w:rPr>
          </w:pPr>
        </w:p>
        <w:p w:rsidR="00520D1E" w:rsidRPr="00520D1E" w:rsidRDefault="00065265">
          <w:pPr>
            <w:pStyle w:val="TDC1"/>
            <w:tabs>
              <w:tab w:val="left" w:pos="440"/>
              <w:tab w:val="right" w:leader="dot" w:pos="8494"/>
            </w:tabs>
            <w:rPr>
              <w:noProof/>
              <w:color w:val="548DD4" w:themeColor="text2" w:themeTint="99"/>
              <w:sz w:val="32"/>
              <w:szCs w:val="32"/>
            </w:rPr>
          </w:pPr>
          <w:r w:rsidRPr="00520D1E">
            <w:rPr>
              <w:color w:val="548DD4" w:themeColor="text2" w:themeTint="99"/>
              <w:sz w:val="32"/>
              <w:szCs w:val="32"/>
            </w:rPr>
            <w:fldChar w:fldCharType="begin"/>
          </w:r>
          <w:r w:rsidR="00520D1E" w:rsidRPr="00520D1E">
            <w:rPr>
              <w:color w:val="548DD4" w:themeColor="text2" w:themeTint="99"/>
              <w:sz w:val="32"/>
              <w:szCs w:val="32"/>
            </w:rPr>
            <w:instrText xml:space="preserve"> TOC \o "1-3" \h \z \u </w:instrText>
          </w:r>
          <w:r w:rsidRPr="00520D1E">
            <w:rPr>
              <w:color w:val="548DD4" w:themeColor="text2" w:themeTint="99"/>
              <w:sz w:val="32"/>
              <w:szCs w:val="32"/>
            </w:rPr>
            <w:fldChar w:fldCharType="separate"/>
          </w:r>
          <w:hyperlink w:anchor="_Toc346703472" w:history="1">
            <w:r w:rsidR="00520D1E" w:rsidRPr="00520D1E">
              <w:rPr>
                <w:rStyle w:val="Hipervnculo"/>
                <w:b/>
                <w:noProof/>
                <w:color w:val="548DD4" w:themeColor="text2" w:themeTint="99"/>
                <w:sz w:val="32"/>
                <w:szCs w:val="32"/>
              </w:rPr>
              <w:t>1.</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Requisitos</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_Toc346703472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3" w:history="1">
            <w:r w:rsidR="00520D1E" w:rsidRPr="00520D1E">
              <w:rPr>
                <w:rStyle w:val="Hipervnculo"/>
                <w:b/>
                <w:noProof/>
                <w:color w:val="548DD4" w:themeColor="text2" w:themeTint="99"/>
                <w:sz w:val="32"/>
                <w:szCs w:val="32"/>
              </w:rPr>
              <w:t>2.</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Objetivos</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_Toc346703473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4" w:history="1">
            <w:r w:rsidR="00520D1E" w:rsidRPr="00520D1E">
              <w:rPr>
                <w:rStyle w:val="Hipervnculo"/>
                <w:b/>
                <w:noProof/>
                <w:color w:val="548DD4" w:themeColor="text2" w:themeTint="99"/>
                <w:sz w:val="32"/>
                <w:szCs w:val="32"/>
              </w:rPr>
              <w:t>3.</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Resumen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_Toc346703474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5" w:history="1">
            <w:r w:rsidR="00520D1E" w:rsidRPr="00520D1E">
              <w:rPr>
                <w:rStyle w:val="Hipervnculo"/>
                <w:b/>
                <w:noProof/>
                <w:color w:val="548DD4" w:themeColor="text2" w:themeTint="99"/>
                <w:sz w:val="32"/>
                <w:szCs w:val="32"/>
              </w:rPr>
              <w:t>4.</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Abstract</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_Toc346703475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6" w:history="1">
            <w:r w:rsidR="00520D1E" w:rsidRPr="00520D1E">
              <w:rPr>
                <w:rStyle w:val="Hipervnculo"/>
                <w:b/>
                <w:noProof/>
                <w:color w:val="548DD4" w:themeColor="text2" w:themeTint="99"/>
                <w:sz w:val="32"/>
                <w:szCs w:val="32"/>
              </w:rPr>
              <w:t>6.</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Sugerencias</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_Toc346703476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7" w:history="1">
            <w:r w:rsidR="00520D1E" w:rsidRPr="00520D1E">
              <w:rPr>
                <w:rStyle w:val="Hipervnculo"/>
                <w:b/>
                <w:noProof/>
                <w:color w:val="548DD4" w:themeColor="text2" w:themeTint="99"/>
                <w:sz w:val="32"/>
                <w:szCs w:val="32"/>
              </w:rPr>
              <w:t>7.</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Introducción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_Toc346703477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8" w:history="1">
            <w:r w:rsidR="00520D1E" w:rsidRPr="00520D1E">
              <w:rPr>
                <w:rStyle w:val="Hipervnculo"/>
                <w:b/>
                <w:noProof/>
                <w:color w:val="548DD4" w:themeColor="text2" w:themeTint="99"/>
                <w:sz w:val="32"/>
                <w:szCs w:val="32"/>
              </w:rPr>
              <w:t>8.</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Objetivos que se alcanzarán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_Toc346703478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4</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440"/>
              <w:tab w:val="right" w:leader="dot" w:pos="8494"/>
            </w:tabs>
            <w:rPr>
              <w:noProof/>
              <w:color w:val="548DD4" w:themeColor="text2" w:themeTint="99"/>
              <w:sz w:val="32"/>
              <w:szCs w:val="32"/>
            </w:rPr>
          </w:pPr>
          <w:hyperlink w:anchor="_Toc346703479" w:history="1">
            <w:r w:rsidR="00520D1E" w:rsidRPr="00520D1E">
              <w:rPr>
                <w:rStyle w:val="Hipervnculo"/>
                <w:b/>
                <w:noProof/>
                <w:color w:val="548DD4" w:themeColor="text2" w:themeTint="99"/>
                <w:sz w:val="32"/>
                <w:szCs w:val="32"/>
              </w:rPr>
              <w:t>9.</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Relación con la docencia cursada</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_Toc346703479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660"/>
              <w:tab w:val="right" w:leader="dot" w:pos="8494"/>
            </w:tabs>
            <w:rPr>
              <w:noProof/>
              <w:color w:val="548DD4" w:themeColor="text2" w:themeTint="99"/>
              <w:sz w:val="32"/>
              <w:szCs w:val="32"/>
            </w:rPr>
          </w:pPr>
          <w:hyperlink w:anchor="_Toc346703480" w:history="1">
            <w:r w:rsidR="00520D1E" w:rsidRPr="00520D1E">
              <w:rPr>
                <w:rStyle w:val="Hipervnculo"/>
                <w:b/>
                <w:noProof/>
                <w:color w:val="548DD4" w:themeColor="text2" w:themeTint="99"/>
                <w:sz w:val="32"/>
                <w:szCs w:val="32"/>
              </w:rPr>
              <w:t>10.</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Viabilidad</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_Toc346703480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660"/>
              <w:tab w:val="right" w:leader="dot" w:pos="8494"/>
            </w:tabs>
            <w:rPr>
              <w:noProof/>
              <w:color w:val="548DD4" w:themeColor="text2" w:themeTint="99"/>
              <w:sz w:val="32"/>
              <w:szCs w:val="32"/>
            </w:rPr>
          </w:pPr>
          <w:hyperlink w:anchor="_Toc346703481" w:history="1">
            <w:r w:rsidR="00520D1E" w:rsidRPr="00520D1E">
              <w:rPr>
                <w:rStyle w:val="Hipervnculo"/>
                <w:b/>
                <w:noProof/>
                <w:color w:val="548DD4" w:themeColor="text2" w:themeTint="99"/>
                <w:sz w:val="32"/>
                <w:szCs w:val="32"/>
              </w:rPr>
              <w:t>11.</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Estado del arte y fundamentación teórica</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_Toc346703481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660"/>
              <w:tab w:val="right" w:leader="dot" w:pos="8494"/>
            </w:tabs>
            <w:rPr>
              <w:noProof/>
              <w:color w:val="548DD4" w:themeColor="text2" w:themeTint="99"/>
              <w:sz w:val="32"/>
              <w:szCs w:val="32"/>
            </w:rPr>
          </w:pPr>
          <w:hyperlink w:anchor="_Toc346703482" w:history="1">
            <w:r w:rsidR="00520D1E" w:rsidRPr="00520D1E">
              <w:rPr>
                <w:rStyle w:val="Hipervnculo"/>
                <w:b/>
                <w:noProof/>
                <w:color w:val="548DD4" w:themeColor="text2" w:themeTint="99"/>
                <w:sz w:val="32"/>
                <w:szCs w:val="32"/>
              </w:rPr>
              <w:t>12.</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Propuestas de solución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_Toc346703482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6</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660"/>
              <w:tab w:val="right" w:leader="dot" w:pos="8494"/>
            </w:tabs>
            <w:rPr>
              <w:noProof/>
              <w:color w:val="548DD4" w:themeColor="text2" w:themeTint="99"/>
              <w:sz w:val="32"/>
              <w:szCs w:val="32"/>
            </w:rPr>
          </w:pPr>
          <w:hyperlink w:anchor="_Toc346703483" w:history="1">
            <w:r w:rsidR="00520D1E" w:rsidRPr="00520D1E">
              <w:rPr>
                <w:rStyle w:val="Hipervnculo"/>
                <w:b/>
                <w:noProof/>
                <w:color w:val="548DD4" w:themeColor="text2" w:themeTint="99"/>
                <w:sz w:val="32"/>
                <w:szCs w:val="32"/>
              </w:rPr>
              <w:t>13.</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Conclusión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_Toc346703483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7</w:t>
            </w:r>
            <w:r w:rsidR="00065265" w:rsidRPr="00520D1E">
              <w:rPr>
                <w:noProof/>
                <w:webHidden/>
                <w:color w:val="548DD4" w:themeColor="text2" w:themeTint="99"/>
                <w:sz w:val="32"/>
                <w:szCs w:val="32"/>
              </w:rPr>
              <w:fldChar w:fldCharType="end"/>
            </w:r>
          </w:hyperlink>
        </w:p>
        <w:p w:rsidR="00520D1E" w:rsidRPr="00520D1E" w:rsidRDefault="00674471">
          <w:pPr>
            <w:pStyle w:val="TDC1"/>
            <w:tabs>
              <w:tab w:val="left" w:pos="660"/>
              <w:tab w:val="right" w:leader="dot" w:pos="8494"/>
            </w:tabs>
            <w:rPr>
              <w:noProof/>
              <w:color w:val="548DD4" w:themeColor="text2" w:themeTint="99"/>
              <w:sz w:val="32"/>
              <w:szCs w:val="32"/>
            </w:rPr>
          </w:pPr>
          <w:hyperlink w:anchor="_Toc346703484" w:history="1">
            <w:r w:rsidR="00520D1E" w:rsidRPr="00520D1E">
              <w:rPr>
                <w:rStyle w:val="Hipervnculo"/>
                <w:b/>
                <w:noProof/>
                <w:color w:val="548DD4" w:themeColor="text2" w:themeTint="99"/>
                <w:sz w:val="32"/>
                <w:szCs w:val="32"/>
              </w:rPr>
              <w:t>15.</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Bibliografía</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_Toc346703484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7</w:t>
            </w:r>
            <w:r w:rsidR="00065265" w:rsidRPr="00520D1E">
              <w:rPr>
                <w:noProof/>
                <w:webHidden/>
                <w:color w:val="548DD4" w:themeColor="text2" w:themeTint="99"/>
                <w:sz w:val="32"/>
                <w:szCs w:val="32"/>
              </w:rPr>
              <w:fldChar w:fldCharType="end"/>
            </w:r>
          </w:hyperlink>
        </w:p>
        <w:p w:rsidR="00520D1E" w:rsidRDefault="00065265">
          <w:r w:rsidRPr="00520D1E">
            <w:rPr>
              <w:color w:val="548DD4" w:themeColor="text2" w:themeTint="99"/>
              <w:sz w:val="32"/>
              <w:szCs w:val="32"/>
            </w:rPr>
            <w:fldChar w:fldCharType="end"/>
          </w:r>
        </w:p>
      </w:sdtContent>
    </w:sdt>
    <w:p w:rsidR="00520D1E" w:rsidRDefault="00520D1E">
      <w:pPr>
        <w:pStyle w:val="Predeterminado"/>
        <w:jc w:val="center"/>
        <w:rPr>
          <w:rFonts w:eastAsia="Calibri" w:cs="Calibri"/>
          <w:b/>
          <w:sz w:val="40"/>
          <w:szCs w:val="40"/>
        </w:rPr>
      </w:pPr>
    </w:p>
    <w:p w:rsidR="00520D1E" w:rsidRDefault="00520D1E">
      <w:pPr>
        <w:rPr>
          <w:rFonts w:ascii="Calibri" w:eastAsia="Calibri" w:hAnsi="Calibri" w:cs="Calibri"/>
          <w:b/>
          <w:sz w:val="40"/>
          <w:szCs w:val="40"/>
        </w:rPr>
      </w:pPr>
      <w:r>
        <w:rPr>
          <w:rFonts w:eastAsia="Calibri" w:cs="Calibri"/>
          <w:b/>
          <w:sz w:val="40"/>
          <w:szCs w:val="40"/>
        </w:rPr>
        <w:br w:type="page"/>
      </w:r>
    </w:p>
    <w:p w:rsidR="00D004DB" w:rsidRDefault="0004043D">
      <w:pPr>
        <w:pStyle w:val="Predeterminado"/>
        <w:jc w:val="center"/>
      </w:pPr>
      <w:r>
        <w:rPr>
          <w:rFonts w:eastAsia="Calibri" w:cs="Calibri"/>
          <w:b/>
          <w:sz w:val="40"/>
          <w:szCs w:val="40"/>
        </w:rPr>
        <w:t>PRÁ</w:t>
      </w:r>
      <w:r w:rsidR="00C0184A">
        <w:rPr>
          <w:rFonts w:eastAsia="Calibri" w:cs="Calibri"/>
          <w:b/>
          <w:sz w:val="40"/>
          <w:szCs w:val="40"/>
        </w:rPr>
        <w:t>CTI</w:t>
      </w:r>
      <w:r>
        <w:rPr>
          <w:rFonts w:eastAsia="Calibri" w:cs="Calibri"/>
          <w:b/>
          <w:sz w:val="40"/>
          <w:szCs w:val="40"/>
        </w:rPr>
        <w:t>C</w:t>
      </w:r>
      <w:r w:rsidR="00C0184A">
        <w:rPr>
          <w:rFonts w:eastAsia="Calibri" w:cs="Calibri"/>
          <w:b/>
          <w:sz w:val="40"/>
          <w:szCs w:val="40"/>
        </w:rPr>
        <w:t>A DOS</w:t>
      </w:r>
    </w:p>
    <w:p w:rsidR="00D004DB" w:rsidRDefault="0004043D">
      <w:pPr>
        <w:pStyle w:val="Predeterminado"/>
        <w:jc w:val="center"/>
      </w:pPr>
      <w:r>
        <w:rPr>
          <w:rFonts w:eastAsia="Calibri" w:cs="Calibri"/>
          <w:sz w:val="40"/>
          <w:szCs w:val="40"/>
          <w:u w:val="single"/>
        </w:rPr>
        <w:t>Buenas Prácticas de Programación</w:t>
      </w:r>
    </w:p>
    <w:p w:rsidR="00D004DB" w:rsidRDefault="00C0184A">
      <w:pPr>
        <w:pStyle w:val="Predeterminado"/>
        <w:ind w:left="4248"/>
      </w:pPr>
      <w:r>
        <w:rPr>
          <w:rFonts w:eastAsia="Calibri" w:cs="Calibri"/>
          <w:b/>
        </w:rPr>
        <w:t>Fecha de entrega</w:t>
      </w:r>
      <w:r w:rsidR="00CA4CCA">
        <w:rPr>
          <w:rFonts w:eastAsia="Calibri" w:cs="Calibri"/>
          <w:b/>
        </w:rPr>
        <w:t>:</w:t>
      </w:r>
      <w:r w:rsidR="00CA4CCA">
        <w:rPr>
          <w:rFonts w:eastAsia="Calibri" w:cs="Calibri"/>
          <w:color w:val="000000"/>
        </w:rPr>
        <w:t xml:space="preserve"> </w:t>
      </w:r>
      <w:r w:rsidR="00B5442C">
        <w:rPr>
          <w:rFonts w:eastAsia="Calibri" w:cs="Calibri"/>
          <w:color w:val="000000"/>
        </w:rPr>
        <w:t>24/1/2013</w:t>
      </w:r>
      <w:r>
        <w:rPr>
          <w:rFonts w:eastAsia="Calibri" w:cs="Calibri"/>
          <w:color w:val="000000"/>
        </w:rPr>
        <w:t xml:space="preserve"> </w:t>
      </w:r>
    </w:p>
    <w:p w:rsidR="00D004DB" w:rsidRDefault="00C0184A" w:rsidP="00520D1E">
      <w:pPr>
        <w:pStyle w:val="Prrafodelista"/>
        <w:numPr>
          <w:ilvl w:val="0"/>
          <w:numId w:val="2"/>
        </w:numPr>
        <w:outlineLvl w:val="0"/>
      </w:pPr>
      <w:bookmarkStart w:id="0" w:name="_Toc346703472"/>
      <w:r>
        <w:rPr>
          <w:rFonts w:eastAsia="Calibri" w:cs="Calibri"/>
          <w:b/>
          <w:sz w:val="32"/>
          <w:szCs w:val="32"/>
          <w:u w:val="single"/>
        </w:rPr>
        <w:t>Requisitos</w:t>
      </w:r>
      <w:bookmarkEnd w:id="0"/>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Requisitos</w:instrText>
      </w:r>
      <w:r w:rsidR="00520D1E">
        <w:instrText xml:space="preserve">" </w:instrText>
      </w:r>
      <w:r w:rsidR="00065265">
        <w:rPr>
          <w:rFonts w:eastAsia="Calibri" w:cs="Calibri"/>
          <w:b/>
          <w:sz w:val="32"/>
          <w:szCs w:val="32"/>
          <w:u w:val="single"/>
        </w:rPr>
        <w:fldChar w:fldCharType="end"/>
      </w:r>
    </w:p>
    <w:p w:rsidR="00D004DB" w:rsidRPr="00A31444" w:rsidRDefault="00C0184A" w:rsidP="00A31444">
      <w:pPr>
        <w:pStyle w:val="Predeterminado"/>
        <w:numPr>
          <w:ilvl w:val="0"/>
          <w:numId w:val="9"/>
        </w:numPr>
        <w:rPr>
          <w:sz w:val="24"/>
          <w:szCs w:val="24"/>
        </w:rPr>
      </w:pPr>
      <w:r w:rsidRPr="00A31444">
        <w:rPr>
          <w:rFonts w:eastAsia="Calibri" w:cs="Calibri"/>
          <w:sz w:val="24"/>
          <w:szCs w:val="24"/>
        </w:rPr>
        <w:t xml:space="preserve">Para realizar esta </w:t>
      </w:r>
      <w:r w:rsidRPr="0004043D">
        <w:rPr>
          <w:rFonts w:eastAsia="Calibri" w:cs="Calibri"/>
          <w:sz w:val="24"/>
          <w:szCs w:val="24"/>
        </w:rPr>
        <w:t>práctica</w:t>
      </w:r>
      <w:r w:rsidRPr="00A31444">
        <w:rPr>
          <w:rFonts w:eastAsia="Calibri" w:cs="Calibri"/>
          <w:sz w:val="24"/>
          <w:szCs w:val="24"/>
        </w:rPr>
        <w:t xml:space="preserve"> es necesario conocer los factores de calidad del software</w:t>
      </w:r>
      <w:r w:rsidR="00C772EE">
        <w:rPr>
          <w:rFonts w:eastAsia="Calibri" w:cs="Calibri"/>
          <w:sz w:val="24"/>
          <w:szCs w:val="24"/>
        </w:rPr>
        <w:t>.</w:t>
      </w:r>
      <w:r w:rsidRPr="00A31444">
        <w:rPr>
          <w:rFonts w:eastAsia="Calibri" w:cs="Calibri"/>
          <w:sz w:val="24"/>
          <w:szCs w:val="24"/>
        </w:rPr>
        <w:t xml:space="preserve"> </w:t>
      </w:r>
    </w:p>
    <w:p w:rsidR="00D004DB" w:rsidRDefault="000806F1" w:rsidP="000806F1">
      <w:pPr>
        <w:pStyle w:val="Predeterminado"/>
        <w:numPr>
          <w:ilvl w:val="0"/>
          <w:numId w:val="9"/>
        </w:numPr>
        <w:rPr>
          <w:sz w:val="24"/>
          <w:szCs w:val="24"/>
        </w:rPr>
      </w:pPr>
      <w:r>
        <w:rPr>
          <w:sz w:val="24"/>
          <w:szCs w:val="24"/>
        </w:rPr>
        <w:t>Es necesario conocer el le</w:t>
      </w:r>
      <w:r w:rsidR="00D92C96">
        <w:rPr>
          <w:sz w:val="24"/>
          <w:szCs w:val="24"/>
        </w:rPr>
        <w:t>n</w:t>
      </w:r>
      <w:r>
        <w:rPr>
          <w:sz w:val="24"/>
          <w:szCs w:val="24"/>
        </w:rPr>
        <w:t xml:space="preserve">guaje </w:t>
      </w:r>
      <w:r w:rsidR="00D92C96">
        <w:rPr>
          <w:sz w:val="24"/>
          <w:szCs w:val="24"/>
        </w:rPr>
        <w:t>J</w:t>
      </w:r>
      <w:r>
        <w:rPr>
          <w:sz w:val="24"/>
          <w:szCs w:val="24"/>
        </w:rPr>
        <w:t>ava así como tener conocimientos de la herramienta eclipse</w:t>
      </w:r>
      <w:r w:rsidR="00C772EE">
        <w:rPr>
          <w:sz w:val="24"/>
          <w:szCs w:val="24"/>
        </w:rPr>
        <w:t>.</w:t>
      </w:r>
    </w:p>
    <w:p w:rsidR="000806F1" w:rsidRDefault="000806F1" w:rsidP="000806F1">
      <w:pPr>
        <w:pStyle w:val="Predeterminado"/>
        <w:numPr>
          <w:ilvl w:val="0"/>
          <w:numId w:val="9"/>
        </w:numPr>
        <w:rPr>
          <w:sz w:val="24"/>
          <w:szCs w:val="24"/>
        </w:rPr>
      </w:pPr>
      <w:r>
        <w:rPr>
          <w:sz w:val="24"/>
          <w:szCs w:val="24"/>
        </w:rPr>
        <w:t>No es estrictamente necesario pero si ayuda conocer lo que hace el código para así poder corregirlo con seguridad</w:t>
      </w:r>
      <w:r w:rsidR="00C772EE">
        <w:rPr>
          <w:sz w:val="24"/>
          <w:szCs w:val="24"/>
        </w:rPr>
        <w:t>.</w:t>
      </w:r>
    </w:p>
    <w:p w:rsidR="00C772EE" w:rsidRDefault="00C772EE" w:rsidP="000806F1">
      <w:pPr>
        <w:pStyle w:val="Predeterminado"/>
        <w:numPr>
          <w:ilvl w:val="0"/>
          <w:numId w:val="9"/>
        </w:numPr>
        <w:rPr>
          <w:sz w:val="24"/>
          <w:szCs w:val="24"/>
        </w:rPr>
      </w:pPr>
      <w:r>
        <w:rPr>
          <w:sz w:val="24"/>
          <w:szCs w:val="24"/>
        </w:rPr>
        <w:t xml:space="preserve">Es fundamental tener conocimientos básicos sobre </w:t>
      </w:r>
      <w:proofErr w:type="spellStart"/>
      <w:r>
        <w:rPr>
          <w:sz w:val="24"/>
          <w:szCs w:val="24"/>
        </w:rPr>
        <w:t>Threads</w:t>
      </w:r>
      <w:proofErr w:type="spellEnd"/>
      <w:r>
        <w:rPr>
          <w:sz w:val="24"/>
          <w:szCs w:val="24"/>
        </w:rPr>
        <w:t xml:space="preserve">: cómo funcionan, cómo se declaran y cómo se ejecutan. También es recomendable conocer métodos de sincronización en Java. </w:t>
      </w:r>
    </w:p>
    <w:p w:rsidR="00D004DB" w:rsidRPr="00AB553C" w:rsidRDefault="00C0184A" w:rsidP="00520D1E">
      <w:pPr>
        <w:pStyle w:val="Prrafodelista"/>
        <w:keepNext/>
        <w:numPr>
          <w:ilvl w:val="0"/>
          <w:numId w:val="2"/>
        </w:numPr>
        <w:spacing w:before="200" w:after="0"/>
        <w:outlineLvl w:val="0"/>
      </w:pPr>
      <w:bookmarkStart w:id="1" w:name="_Toc346703473"/>
      <w:r>
        <w:rPr>
          <w:rFonts w:eastAsia="Calibri" w:cs="Calibri"/>
          <w:b/>
          <w:sz w:val="32"/>
          <w:szCs w:val="32"/>
          <w:u w:val="single"/>
        </w:rPr>
        <w:t>Objetivos</w:t>
      </w:r>
      <w:bookmarkEnd w:id="1"/>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Objetivos</w:instrText>
      </w:r>
      <w:r w:rsidR="00520D1E">
        <w:instrText xml:space="preserve">" </w:instrText>
      </w:r>
      <w:r w:rsidR="00065265">
        <w:rPr>
          <w:rFonts w:eastAsia="Calibri" w:cs="Calibri"/>
          <w:b/>
          <w:sz w:val="32"/>
          <w:szCs w:val="32"/>
          <w:u w:val="single"/>
        </w:rPr>
        <w:fldChar w:fldCharType="end"/>
      </w:r>
    </w:p>
    <w:p w:rsidR="00AB553C" w:rsidRDefault="00AB553C" w:rsidP="00AB553C">
      <w:pPr>
        <w:pStyle w:val="Prrafodelista"/>
        <w:keepNext/>
        <w:spacing w:before="200" w:after="0"/>
        <w:ind w:left="360"/>
      </w:pPr>
    </w:p>
    <w:p w:rsidR="00D004DB" w:rsidRDefault="00C0184A">
      <w:pPr>
        <w:pStyle w:val="Predeterminado"/>
        <w:spacing w:after="0" w:line="100" w:lineRule="atLeast"/>
        <w:ind w:left="708"/>
      </w:pPr>
      <w:r>
        <w:rPr>
          <w:rFonts w:eastAsia="Calibri" w:cs="Calibri"/>
          <w:b/>
          <w:color w:val="000000"/>
          <w:sz w:val="28"/>
          <w:szCs w:val="28"/>
        </w:rPr>
        <w:t>General</w:t>
      </w:r>
      <w:r>
        <w:rPr>
          <w:rFonts w:eastAsia="Calibri" w:cs="Calibri"/>
          <w:color w:val="000000"/>
        </w:rPr>
        <w:t>:</w:t>
      </w:r>
    </w:p>
    <w:p w:rsidR="00D004DB" w:rsidRDefault="00D004DB">
      <w:pPr>
        <w:pStyle w:val="Predeterminado"/>
        <w:spacing w:after="0" w:line="100" w:lineRule="atLeast"/>
        <w:ind w:left="708"/>
      </w:pPr>
    </w:p>
    <w:p w:rsidR="00D004DB" w:rsidRPr="00A31444" w:rsidRDefault="00C0184A">
      <w:pPr>
        <w:pStyle w:val="Predeterminado"/>
        <w:spacing w:after="0" w:line="100" w:lineRule="atLeast"/>
        <w:ind w:left="708"/>
        <w:rPr>
          <w:sz w:val="24"/>
          <w:szCs w:val="24"/>
        </w:rPr>
      </w:pPr>
      <w:r w:rsidRPr="00A31444">
        <w:rPr>
          <w:rFonts w:eastAsia="Calibri" w:cs="Calibri"/>
          <w:sz w:val="24"/>
          <w:szCs w:val="24"/>
        </w:rPr>
        <w:t xml:space="preserve">El objetivo de la </w:t>
      </w:r>
      <w:r w:rsidR="00A31444" w:rsidRPr="00A31444">
        <w:rPr>
          <w:rFonts w:eastAsia="Calibri" w:cs="Calibri"/>
          <w:sz w:val="24"/>
          <w:szCs w:val="24"/>
        </w:rPr>
        <w:t>práctica</w:t>
      </w:r>
      <w:r w:rsidRPr="00A31444">
        <w:rPr>
          <w:rFonts w:eastAsia="Calibri" w:cs="Calibri"/>
          <w:sz w:val="24"/>
          <w:szCs w:val="24"/>
        </w:rPr>
        <w:t xml:space="preserve"> es </w:t>
      </w:r>
      <w:r w:rsidR="00C772EE">
        <w:rPr>
          <w:rFonts w:eastAsia="Calibri" w:cs="Calibri"/>
          <w:sz w:val="24"/>
          <w:szCs w:val="24"/>
        </w:rPr>
        <w:t xml:space="preserve">introducir el uso de </w:t>
      </w:r>
      <w:proofErr w:type="spellStart"/>
      <w:r w:rsidR="00C772EE">
        <w:rPr>
          <w:rFonts w:eastAsia="Calibri" w:cs="Calibri"/>
          <w:sz w:val="24"/>
          <w:szCs w:val="24"/>
        </w:rPr>
        <w:t>Threads</w:t>
      </w:r>
      <w:proofErr w:type="spellEnd"/>
      <w:r w:rsidR="00C772EE">
        <w:rPr>
          <w:rFonts w:eastAsia="Calibri" w:cs="Calibri"/>
          <w:sz w:val="24"/>
          <w:szCs w:val="24"/>
        </w:rPr>
        <w:t xml:space="preserve"> o hilos de ejecución en la práctica sobre el </w:t>
      </w:r>
      <w:proofErr w:type="spellStart"/>
      <w:proofErr w:type="gramStart"/>
      <w:r w:rsidR="00C772EE">
        <w:rPr>
          <w:rFonts w:eastAsia="Calibri" w:cs="Calibri"/>
          <w:sz w:val="24"/>
          <w:szCs w:val="24"/>
        </w:rPr>
        <w:t>SimpleACS</w:t>
      </w:r>
      <w:proofErr w:type="spellEnd"/>
      <w:r w:rsidR="00C772EE">
        <w:rPr>
          <w:rFonts w:eastAsia="Calibri" w:cs="Calibri"/>
          <w:sz w:val="24"/>
          <w:szCs w:val="24"/>
        </w:rPr>
        <w:t>(</w:t>
      </w:r>
      <w:proofErr w:type="spellStart"/>
      <w:proofErr w:type="gramEnd"/>
      <w:r w:rsidR="00C772EE">
        <w:rPr>
          <w:rFonts w:eastAsia="Calibri" w:cs="Calibri"/>
          <w:sz w:val="24"/>
          <w:szCs w:val="24"/>
        </w:rPr>
        <w:t>Ant</w:t>
      </w:r>
      <w:proofErr w:type="spellEnd"/>
      <w:r w:rsidR="00C772EE">
        <w:rPr>
          <w:rFonts w:eastAsia="Calibri" w:cs="Calibri"/>
          <w:sz w:val="24"/>
          <w:szCs w:val="24"/>
        </w:rPr>
        <w:t xml:space="preserve"> </w:t>
      </w:r>
      <w:proofErr w:type="spellStart"/>
      <w:r w:rsidR="00C772EE">
        <w:rPr>
          <w:rFonts w:eastAsia="Calibri" w:cs="Calibri"/>
          <w:sz w:val="24"/>
          <w:szCs w:val="24"/>
        </w:rPr>
        <w:t>Colony</w:t>
      </w:r>
      <w:proofErr w:type="spellEnd"/>
      <w:r w:rsidR="00C772EE">
        <w:rPr>
          <w:rFonts w:eastAsia="Calibri" w:cs="Calibri"/>
          <w:sz w:val="24"/>
          <w:szCs w:val="24"/>
        </w:rPr>
        <w:t xml:space="preserve"> </w:t>
      </w:r>
      <w:proofErr w:type="spellStart"/>
      <w:r w:rsidR="00C772EE">
        <w:rPr>
          <w:rFonts w:eastAsia="Calibri" w:cs="Calibri"/>
          <w:sz w:val="24"/>
          <w:szCs w:val="24"/>
        </w:rPr>
        <w:t>Optimization</w:t>
      </w:r>
      <w:proofErr w:type="spellEnd"/>
      <w:r w:rsidR="00C772EE">
        <w:rPr>
          <w:rFonts w:eastAsia="Calibri" w:cs="Calibri"/>
          <w:sz w:val="24"/>
          <w:szCs w:val="24"/>
        </w:rPr>
        <w:t>). Para ello se trabajará sobre la versión de la práctica entregada en Febrero, en la que se intentó aplicar los factores de calidad del software para facilitar la comprensión del código. Sobre ese código ya simplificado se usarán hilos de ejecución sobre el algoritmo de optimización para agilizar, aún más, la obtención de la solución.</w:t>
      </w:r>
    </w:p>
    <w:p w:rsidR="00D004DB" w:rsidRPr="00A31444" w:rsidRDefault="00D004DB">
      <w:pPr>
        <w:pStyle w:val="Predeterminado"/>
        <w:spacing w:after="0" w:line="100" w:lineRule="atLeast"/>
        <w:ind w:left="708"/>
        <w:rPr>
          <w:sz w:val="24"/>
          <w:szCs w:val="24"/>
        </w:rPr>
      </w:pPr>
    </w:p>
    <w:p w:rsidR="00D004DB" w:rsidRPr="00A31444" w:rsidRDefault="00D004DB">
      <w:pPr>
        <w:pStyle w:val="Predeterminado"/>
        <w:spacing w:after="0" w:line="100" w:lineRule="atLeast"/>
        <w:rPr>
          <w:sz w:val="24"/>
          <w:szCs w:val="24"/>
        </w:rPr>
      </w:pPr>
    </w:p>
    <w:p w:rsidR="00D004DB" w:rsidRDefault="00C0184A">
      <w:pPr>
        <w:pStyle w:val="Predeterminado"/>
        <w:spacing w:after="0" w:line="100" w:lineRule="atLeast"/>
        <w:ind w:firstLine="708"/>
      </w:pPr>
      <w:r>
        <w:rPr>
          <w:rFonts w:eastAsia="Calibri" w:cs="Calibri"/>
          <w:b/>
          <w:color w:val="000000"/>
          <w:sz w:val="28"/>
          <w:szCs w:val="28"/>
        </w:rPr>
        <w:t>Particulares</w:t>
      </w:r>
      <w:r>
        <w:rPr>
          <w:rFonts w:eastAsia="Calibri" w:cs="Calibri"/>
          <w:color w:val="000000"/>
        </w:rPr>
        <w:t>:</w:t>
      </w:r>
    </w:p>
    <w:p w:rsidR="00D004DB" w:rsidRPr="005A2759" w:rsidRDefault="000F56B1" w:rsidP="00553A0A">
      <w:pPr>
        <w:pStyle w:val="Predeterminado"/>
        <w:numPr>
          <w:ilvl w:val="0"/>
          <w:numId w:val="12"/>
        </w:numPr>
        <w:spacing w:after="0" w:line="100" w:lineRule="atLeast"/>
        <w:rPr>
          <w:sz w:val="24"/>
          <w:szCs w:val="24"/>
        </w:rPr>
      </w:pPr>
      <w:r w:rsidRPr="005A2759">
        <w:rPr>
          <w:sz w:val="24"/>
          <w:szCs w:val="24"/>
        </w:rPr>
        <w:t>Co</w:t>
      </w:r>
      <w:r w:rsidR="00553A0A" w:rsidRPr="005A2759">
        <w:rPr>
          <w:sz w:val="24"/>
          <w:szCs w:val="24"/>
        </w:rPr>
        <w:t>n</w:t>
      </w:r>
      <w:r w:rsidRPr="005A2759">
        <w:rPr>
          <w:sz w:val="24"/>
          <w:szCs w:val="24"/>
        </w:rPr>
        <w:t>seguir que compile y que funcione</w:t>
      </w:r>
      <w:r w:rsidR="00C772EE">
        <w:rPr>
          <w:sz w:val="24"/>
          <w:szCs w:val="24"/>
        </w:rPr>
        <w:t xml:space="preserve"> mediante el uso de hilos</w:t>
      </w:r>
      <w:r w:rsidRPr="005A2759">
        <w:rPr>
          <w:sz w:val="24"/>
          <w:szCs w:val="24"/>
        </w:rPr>
        <w:t>.</w:t>
      </w:r>
    </w:p>
    <w:p w:rsidR="00D004DB" w:rsidRDefault="00D004DB">
      <w:pPr>
        <w:pStyle w:val="Predeterminado"/>
        <w:spacing w:after="0" w:line="100" w:lineRule="atLeast"/>
        <w:ind w:firstLine="708"/>
      </w:pPr>
    </w:p>
    <w:p w:rsidR="00A420CA" w:rsidRPr="00A420CA" w:rsidRDefault="00C0184A" w:rsidP="00520D1E">
      <w:pPr>
        <w:pStyle w:val="Prrafodelista"/>
        <w:keepNext/>
        <w:numPr>
          <w:ilvl w:val="0"/>
          <w:numId w:val="2"/>
        </w:numPr>
        <w:spacing w:before="200" w:after="0"/>
        <w:outlineLvl w:val="0"/>
      </w:pPr>
      <w:bookmarkStart w:id="2" w:name="_Toc346703474"/>
      <w:r>
        <w:rPr>
          <w:rFonts w:eastAsia="Calibri" w:cs="Calibri"/>
          <w:b/>
          <w:sz w:val="32"/>
          <w:szCs w:val="32"/>
          <w:u w:val="single"/>
        </w:rPr>
        <w:t>Resumen</w:t>
      </w:r>
      <w:bookmarkEnd w:id="2"/>
    </w:p>
    <w:p w:rsidR="00A420CA" w:rsidRDefault="00A420CA" w:rsidP="00A420CA">
      <w:pPr>
        <w:rPr>
          <w:rFonts w:eastAsia="Calibri"/>
        </w:rPr>
      </w:pPr>
    </w:p>
    <w:p w:rsidR="00D004DB" w:rsidRPr="00B976E7" w:rsidRDefault="00C772EE" w:rsidP="00A420CA">
      <w:pPr>
        <w:rPr>
          <w:sz w:val="24"/>
          <w:szCs w:val="24"/>
        </w:rPr>
      </w:pPr>
      <w:r>
        <w:rPr>
          <w:rFonts w:eastAsia="Calibri"/>
          <w:sz w:val="24"/>
          <w:szCs w:val="24"/>
        </w:rPr>
        <w:t>Empezando con el código de la entrega de Febrero se ha intentado encapsular el comportamiento propio de las “hormigas”, los agentes que recorren el circuito intentando resolver el problema, para poder separarlos de la “colonia” y que sólo se comuniquen con ésta en el momento de su creación y cuando ha finalizado su ejecución. Así mediante el uso de hilos conseguimos que las hormigas se ejecuten independientemente de la colonia y que se eliminen los tiempos de espera entre ambas.</w:t>
      </w:r>
      <w:r w:rsidR="00065265" w:rsidRPr="00B976E7">
        <w:rPr>
          <w:rFonts w:eastAsia="Calibri"/>
          <w:sz w:val="24"/>
          <w:szCs w:val="24"/>
        </w:rPr>
        <w:fldChar w:fldCharType="begin"/>
      </w:r>
      <w:r w:rsidR="00520D1E" w:rsidRPr="00B976E7">
        <w:rPr>
          <w:sz w:val="24"/>
          <w:szCs w:val="24"/>
        </w:rPr>
        <w:instrText xml:space="preserve"> XE "</w:instrText>
      </w:r>
      <w:r w:rsidR="00520D1E" w:rsidRPr="00B976E7">
        <w:rPr>
          <w:rFonts w:eastAsia="Calibri"/>
          <w:sz w:val="24"/>
          <w:szCs w:val="24"/>
        </w:rPr>
        <w:instrText>Resumen</w:instrText>
      </w:r>
      <w:r w:rsidR="00520D1E" w:rsidRPr="00B976E7">
        <w:rPr>
          <w:sz w:val="24"/>
          <w:szCs w:val="24"/>
        </w:rPr>
        <w:instrText xml:space="preserve">" </w:instrText>
      </w:r>
      <w:r w:rsidR="00065265" w:rsidRPr="00B976E7">
        <w:rPr>
          <w:rFonts w:eastAsia="Calibri"/>
          <w:sz w:val="24"/>
          <w:szCs w:val="24"/>
        </w:rPr>
        <w:fldChar w:fldCharType="end"/>
      </w:r>
    </w:p>
    <w:p w:rsidR="00D004DB" w:rsidRDefault="00C0184A" w:rsidP="00520D1E">
      <w:pPr>
        <w:pStyle w:val="Prrafodelista"/>
        <w:keepNext/>
        <w:numPr>
          <w:ilvl w:val="0"/>
          <w:numId w:val="2"/>
        </w:numPr>
        <w:spacing w:before="200" w:after="0"/>
        <w:outlineLvl w:val="0"/>
      </w:pPr>
      <w:bookmarkStart w:id="3" w:name="_Toc346703475"/>
      <w:proofErr w:type="spellStart"/>
      <w:r>
        <w:rPr>
          <w:rFonts w:eastAsia="Calibri" w:cs="Calibri"/>
          <w:b/>
          <w:sz w:val="32"/>
          <w:szCs w:val="32"/>
          <w:u w:val="single"/>
        </w:rPr>
        <w:t>Abstract</w:t>
      </w:r>
      <w:bookmarkEnd w:id="3"/>
      <w:proofErr w:type="spellEnd"/>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Abstract</w:instrText>
      </w:r>
      <w:r w:rsidR="00520D1E">
        <w:instrText xml:space="preserve">" </w:instrText>
      </w:r>
      <w:r w:rsidR="00065265">
        <w:rPr>
          <w:rFonts w:eastAsia="Calibri" w:cs="Calibri"/>
          <w:b/>
          <w:sz w:val="32"/>
          <w:szCs w:val="32"/>
          <w:u w:val="single"/>
        </w:rPr>
        <w:fldChar w:fldCharType="end"/>
      </w:r>
    </w:p>
    <w:p w:rsidR="00D004DB" w:rsidRDefault="00D004DB">
      <w:pPr>
        <w:pStyle w:val="Predeterminado"/>
        <w:spacing w:after="0" w:line="100" w:lineRule="atLeast"/>
      </w:pPr>
    </w:p>
    <w:p w:rsidR="00A420CA" w:rsidRDefault="00A420CA">
      <w:pPr>
        <w:pStyle w:val="Predeterminado"/>
        <w:spacing w:after="0" w:line="100" w:lineRule="atLeast"/>
      </w:pPr>
    </w:p>
    <w:p w:rsidR="00A420CA" w:rsidRDefault="00C772EE" w:rsidP="00B976E7">
      <w:pPr>
        <w:pStyle w:val="Default"/>
        <w:rPr>
          <w:rFonts w:cstheme="minorBidi"/>
          <w:color w:val="auto"/>
          <w:lang w:val="en-US"/>
        </w:rPr>
      </w:pPr>
      <w:r>
        <w:rPr>
          <w:lang w:val="en-US"/>
        </w:rPr>
        <w:t xml:space="preserve">Starting with the code presented in February we have tried to encapsulate “ants´” behavior, the ones marching through the track trying to solve the problem, and separate it from the “colony” so they only </w:t>
      </w:r>
      <w:proofErr w:type="spellStart"/>
      <w:r>
        <w:rPr>
          <w:lang w:val="en-US"/>
        </w:rPr>
        <w:t>interwine</w:t>
      </w:r>
      <w:proofErr w:type="spellEnd"/>
      <w:r>
        <w:rPr>
          <w:lang w:val="en-US"/>
        </w:rPr>
        <w:t xml:space="preserve"> with the latter in their creation and when they´re finished their execution. Using Threads we achieve independence between the “colony” and it’s “ants” therefore avoiding periods of delay.</w:t>
      </w:r>
    </w:p>
    <w:p w:rsidR="00B976E7" w:rsidRPr="00B976E7" w:rsidRDefault="00B976E7" w:rsidP="00B976E7">
      <w:pPr>
        <w:pStyle w:val="Default"/>
        <w:rPr>
          <w:lang w:val="en-US"/>
        </w:rPr>
      </w:pPr>
    </w:p>
    <w:p w:rsidR="00D004DB" w:rsidRDefault="00C0184A">
      <w:pPr>
        <w:pStyle w:val="Prrafodelista"/>
        <w:numPr>
          <w:ilvl w:val="0"/>
          <w:numId w:val="2"/>
        </w:numPr>
        <w:spacing w:line="100" w:lineRule="atLeast"/>
        <w:jc w:val="both"/>
      </w:pPr>
      <w:bookmarkStart w:id="4" w:name="_Toc341342825"/>
      <w:bookmarkEnd w:id="4"/>
      <w:r>
        <w:rPr>
          <w:b/>
          <w:sz w:val="32"/>
          <w:szCs w:val="32"/>
          <w:u w:val="single"/>
        </w:rPr>
        <w:t>Observaciones</w:t>
      </w:r>
      <w:r w:rsidR="00065265">
        <w:rPr>
          <w:b/>
          <w:sz w:val="32"/>
          <w:szCs w:val="32"/>
          <w:u w:val="single"/>
        </w:rPr>
        <w:fldChar w:fldCharType="begin"/>
      </w:r>
      <w:r w:rsidR="00520D1E">
        <w:instrText xml:space="preserve"> XE "</w:instrText>
      </w:r>
      <w:r w:rsidR="00520D1E" w:rsidRPr="001329D2">
        <w:rPr>
          <w:b/>
          <w:sz w:val="32"/>
          <w:szCs w:val="32"/>
          <w:u w:val="single"/>
        </w:rPr>
        <w:instrText>Observaciones</w:instrText>
      </w:r>
      <w:r w:rsidR="00520D1E">
        <w:instrText xml:space="preserve">" </w:instrText>
      </w:r>
      <w:r w:rsidR="00065265">
        <w:rPr>
          <w:b/>
          <w:sz w:val="32"/>
          <w:szCs w:val="32"/>
          <w:u w:val="single"/>
        </w:rPr>
        <w:fldChar w:fldCharType="end"/>
      </w:r>
    </w:p>
    <w:p w:rsidR="00D004DB" w:rsidRPr="00A31444" w:rsidRDefault="00C0184A" w:rsidP="00A31444">
      <w:pPr>
        <w:pStyle w:val="Prrafodelista"/>
        <w:ind w:left="708"/>
        <w:rPr>
          <w:sz w:val="24"/>
          <w:szCs w:val="24"/>
        </w:rPr>
      </w:pPr>
      <w:r w:rsidRPr="00A31444">
        <w:rPr>
          <w:sz w:val="24"/>
          <w:szCs w:val="24"/>
        </w:rPr>
        <w:t xml:space="preserve">La </w:t>
      </w:r>
      <w:bookmarkStart w:id="5" w:name="_Toc341342826"/>
      <w:bookmarkEnd w:id="5"/>
      <w:r w:rsidR="00A31444" w:rsidRPr="00A31444">
        <w:rPr>
          <w:sz w:val="24"/>
          <w:szCs w:val="24"/>
        </w:rPr>
        <w:t>práctica</w:t>
      </w:r>
      <w:r w:rsidRPr="00A31444">
        <w:rPr>
          <w:sz w:val="24"/>
          <w:szCs w:val="24"/>
        </w:rPr>
        <w:t xml:space="preserve"> requiere mucho tiempo para poder </w:t>
      </w:r>
      <w:r w:rsidR="00C772EE">
        <w:rPr>
          <w:sz w:val="24"/>
          <w:szCs w:val="24"/>
        </w:rPr>
        <w:t xml:space="preserve">aislar el comportamiento de unos y otros procesos. Es una tarea complicada dada la complejidad intrínseca del problema en cuestión, de </w:t>
      </w:r>
      <w:r w:rsidR="00C772EE">
        <w:rPr>
          <w:sz w:val="24"/>
          <w:szCs w:val="24"/>
        </w:rPr>
        <w:t>m</w:t>
      </w:r>
      <w:r w:rsidR="00C772EE">
        <w:rPr>
          <w:sz w:val="24"/>
          <w:szCs w:val="24"/>
        </w:rPr>
        <w:t xml:space="preserve">arcado carácter matemático y de amplia complejidad, y dado que el código con el que se trabaja es resultado de un proceso, con mayor o menor grado de éxito, de depuración y adecuación del código original entregado como material de la primera práctica. Por eso, si el trabajo desempeñado en la aplicación de los factores de calidad del software en la práctica de Febrero fue insuficiente, para la introducción de los hilos los estudiantes se verán obligados a realizar ese trabajo pendiente debido a que es necesario comprender en un grado medio/alto cual es el flujo del programa y donde se definen los límites del comportamiento de cada uno de los actores en la aplicación. </w:t>
      </w:r>
    </w:p>
    <w:p w:rsidR="00D004DB" w:rsidRDefault="00D004DB">
      <w:pPr>
        <w:pStyle w:val="Prrafodelista"/>
      </w:pPr>
    </w:p>
    <w:p w:rsidR="00D004DB" w:rsidRDefault="00C0184A" w:rsidP="00520D1E">
      <w:pPr>
        <w:pStyle w:val="Prrafodelista"/>
        <w:numPr>
          <w:ilvl w:val="0"/>
          <w:numId w:val="2"/>
        </w:numPr>
        <w:spacing w:line="100" w:lineRule="atLeast"/>
        <w:jc w:val="both"/>
        <w:outlineLvl w:val="0"/>
      </w:pPr>
      <w:bookmarkStart w:id="6" w:name="_Toc346703476"/>
      <w:r>
        <w:rPr>
          <w:b/>
          <w:sz w:val="32"/>
          <w:szCs w:val="32"/>
          <w:u w:val="single"/>
        </w:rPr>
        <w:t>Sugerencias</w:t>
      </w:r>
      <w:bookmarkEnd w:id="6"/>
      <w:r w:rsidR="00065265">
        <w:rPr>
          <w:b/>
          <w:sz w:val="32"/>
          <w:szCs w:val="32"/>
          <w:u w:val="single"/>
        </w:rPr>
        <w:fldChar w:fldCharType="begin"/>
      </w:r>
      <w:r w:rsidR="00520D1E">
        <w:instrText xml:space="preserve"> XE "</w:instrText>
      </w:r>
      <w:r w:rsidR="00520D1E" w:rsidRPr="001329D2">
        <w:rPr>
          <w:b/>
          <w:sz w:val="32"/>
          <w:szCs w:val="32"/>
          <w:u w:val="single"/>
        </w:rPr>
        <w:instrText>Sugerencias</w:instrText>
      </w:r>
      <w:r w:rsidR="00520D1E">
        <w:instrText xml:space="preserve">" </w:instrText>
      </w:r>
      <w:r w:rsidR="00065265">
        <w:rPr>
          <w:b/>
          <w:sz w:val="32"/>
          <w:szCs w:val="32"/>
          <w:u w:val="single"/>
        </w:rPr>
        <w:fldChar w:fldCharType="end"/>
      </w:r>
    </w:p>
    <w:p w:rsidR="00D004DB" w:rsidRDefault="00C772EE">
      <w:pPr>
        <w:pStyle w:val="Predeterminado"/>
        <w:spacing w:line="100" w:lineRule="atLeast"/>
        <w:ind w:left="720"/>
      </w:pPr>
      <w:r>
        <w:rPr>
          <w:sz w:val="24"/>
          <w:szCs w:val="24"/>
        </w:rPr>
        <w:t>Sería recomendable incluir temario sobre sincronización en Java para el desarrollo de prácticas con concurrencias. A parte de esta sencilla petición no se encuentra ningún problema para realizar la práctica</w:t>
      </w:r>
    </w:p>
    <w:p w:rsidR="00D004DB" w:rsidRDefault="00C0184A" w:rsidP="00520D1E">
      <w:pPr>
        <w:pStyle w:val="Prrafodelista"/>
        <w:numPr>
          <w:ilvl w:val="0"/>
          <w:numId w:val="2"/>
        </w:numPr>
        <w:spacing w:line="100" w:lineRule="atLeast"/>
        <w:outlineLvl w:val="0"/>
      </w:pPr>
      <w:bookmarkStart w:id="7" w:name="_Toc341342827"/>
      <w:bookmarkStart w:id="8" w:name="_Toc346703477"/>
      <w:bookmarkEnd w:id="7"/>
      <w:r>
        <w:rPr>
          <w:b/>
          <w:sz w:val="32"/>
          <w:szCs w:val="32"/>
          <w:u w:val="single"/>
        </w:rPr>
        <w:t>Introducción</w:t>
      </w:r>
      <w:bookmarkEnd w:id="8"/>
      <w:r w:rsidR="00065265">
        <w:rPr>
          <w:b/>
          <w:sz w:val="32"/>
          <w:szCs w:val="32"/>
          <w:u w:val="single"/>
        </w:rPr>
        <w:fldChar w:fldCharType="begin"/>
      </w:r>
      <w:r w:rsidR="00520D1E">
        <w:instrText xml:space="preserve"> XE "</w:instrText>
      </w:r>
      <w:r w:rsidR="00520D1E" w:rsidRPr="001329D2">
        <w:rPr>
          <w:b/>
          <w:sz w:val="32"/>
          <w:szCs w:val="32"/>
          <w:u w:val="single"/>
        </w:rPr>
        <w:instrText>Introducción</w:instrText>
      </w:r>
      <w:r w:rsidR="00520D1E">
        <w:instrText xml:space="preserve">" </w:instrText>
      </w:r>
      <w:r w:rsidR="00065265">
        <w:rPr>
          <w:b/>
          <w:sz w:val="32"/>
          <w:szCs w:val="32"/>
          <w:u w:val="single"/>
        </w:rPr>
        <w:fldChar w:fldCharType="end"/>
      </w:r>
    </w:p>
    <w:p w:rsidR="00D004DB" w:rsidRDefault="00C0184A" w:rsidP="0075390F">
      <w:pPr>
        <w:pStyle w:val="Prrafodelista"/>
        <w:spacing w:line="100" w:lineRule="atLeast"/>
        <w:ind w:left="708"/>
        <w:rPr>
          <w:sz w:val="24"/>
          <w:szCs w:val="24"/>
        </w:rPr>
      </w:pPr>
      <w:r>
        <w:rPr>
          <w:sz w:val="24"/>
          <w:szCs w:val="24"/>
        </w:rPr>
        <w:t xml:space="preserve">Dado un </w:t>
      </w:r>
      <w:r w:rsidR="00A31444">
        <w:rPr>
          <w:sz w:val="24"/>
          <w:szCs w:val="24"/>
        </w:rPr>
        <w:t>código</w:t>
      </w:r>
      <w:r>
        <w:rPr>
          <w:sz w:val="24"/>
          <w:szCs w:val="24"/>
        </w:rPr>
        <w:t xml:space="preserve"> </w:t>
      </w:r>
      <w:r w:rsidR="00C772EE">
        <w:rPr>
          <w:sz w:val="24"/>
          <w:szCs w:val="24"/>
        </w:rPr>
        <w:t xml:space="preserve">depurado en prácticas anteriores por los alumnos se pide que se introduzca el uso de </w:t>
      </w:r>
      <w:proofErr w:type="spellStart"/>
      <w:r w:rsidR="00C772EE">
        <w:rPr>
          <w:sz w:val="24"/>
          <w:szCs w:val="24"/>
        </w:rPr>
        <w:t>threads</w:t>
      </w:r>
      <w:proofErr w:type="spellEnd"/>
      <w:r w:rsidR="00C772EE">
        <w:rPr>
          <w:sz w:val="24"/>
          <w:szCs w:val="24"/>
        </w:rPr>
        <w:t xml:space="preserve"> o hilos en la aplicación</w:t>
      </w:r>
      <w:r>
        <w:rPr>
          <w:sz w:val="24"/>
          <w:szCs w:val="24"/>
        </w:rPr>
        <w:t>.</w:t>
      </w:r>
      <w:r w:rsidR="00C772EE">
        <w:rPr>
          <w:sz w:val="24"/>
          <w:szCs w:val="24"/>
        </w:rPr>
        <w:t xml:space="preserve"> Los hilos permiten que la aplicación principal sea capaz de liberar procesos que no tiene que controlar, de los que sólo le importa los resultados que obtenga, reduciendo los tiempos de espera de la aplicación. Mientras que en una implementación sin hilos sería la aplicación la que tendría que ejecutar todos los procesos uno a uno, quedando bloqueada mientras estos acaban, en la implementación con hilos la aplicación solo tiene que encargarse de declarar los procesos a ejecutarse y, en este caso, de obtener la respuesta de éstos cuando finalicen su ejecución, sin detener en ningún momento el flujo del programa. Así, además de reducir los tiempos “muertos” en la ejecución de la aplicación, conseguimos aprovechar al máximo la capacidad de procesamiento del hardware, pudiendo realizar una mayor carga de trabajo en un tiempo menor.</w:t>
      </w:r>
    </w:p>
    <w:p w:rsidR="00C772EE" w:rsidRPr="00C772EE" w:rsidRDefault="00C772EE" w:rsidP="0075390F">
      <w:pPr>
        <w:pStyle w:val="Prrafodelista"/>
        <w:spacing w:line="100" w:lineRule="atLeast"/>
        <w:ind w:left="708"/>
        <w:rPr>
          <w:sz w:val="24"/>
          <w:szCs w:val="24"/>
        </w:rPr>
      </w:pPr>
      <w:r>
        <w:rPr>
          <w:sz w:val="24"/>
          <w:szCs w:val="24"/>
        </w:rPr>
        <w:t xml:space="preserve">Pero el principal problema de hilos es la concurrencia, cuando los procesos son asíncronos y tienen que realizar operaciones con </w:t>
      </w:r>
      <w:r w:rsidRPr="00C772EE">
        <w:rPr>
          <w:b/>
          <w:sz w:val="24"/>
          <w:szCs w:val="24"/>
        </w:rPr>
        <w:t>datos</w:t>
      </w:r>
      <w:r>
        <w:rPr>
          <w:sz w:val="24"/>
          <w:szCs w:val="24"/>
        </w:rPr>
        <w:t xml:space="preserve"> </w:t>
      </w:r>
      <w:r w:rsidRPr="00C772EE">
        <w:rPr>
          <w:b/>
          <w:sz w:val="24"/>
          <w:szCs w:val="24"/>
        </w:rPr>
        <w:t>comunes</w:t>
      </w:r>
      <w:r>
        <w:rPr>
          <w:b/>
          <w:sz w:val="24"/>
          <w:szCs w:val="24"/>
        </w:rPr>
        <w:t xml:space="preserve"> </w:t>
      </w:r>
      <w:r>
        <w:rPr>
          <w:sz w:val="24"/>
          <w:szCs w:val="24"/>
        </w:rPr>
        <w:t xml:space="preserve">puede ocurrir que se produzcan fallos en la manipulación de estos datos, lo que puede dar lugar a un resultado final erróneo o incluso errores que paren la ejecución. Por eso también se usarán funciones </w:t>
      </w:r>
      <w:r w:rsidRPr="00C772EE">
        <w:rPr>
          <w:sz w:val="24"/>
          <w:szCs w:val="24"/>
        </w:rPr>
        <w:t>de</w:t>
      </w:r>
      <w:r>
        <w:rPr>
          <w:b/>
          <w:sz w:val="24"/>
          <w:szCs w:val="24"/>
        </w:rPr>
        <w:t xml:space="preserve"> sincronización</w:t>
      </w:r>
      <w:r w:rsidRPr="00C772EE">
        <w:rPr>
          <w:sz w:val="24"/>
          <w:szCs w:val="24"/>
        </w:rPr>
        <w:t>.</w:t>
      </w:r>
      <w:r>
        <w:rPr>
          <w:sz w:val="24"/>
          <w:szCs w:val="24"/>
        </w:rPr>
        <w:t xml:space="preserve"> La sincronización permite evitar este acceso simultáneo por parte de los procesos a partes de la aplicación que son sensibles de producir errores si no se manipulan correctamente.</w:t>
      </w:r>
    </w:p>
    <w:p w:rsidR="0075390F" w:rsidRPr="00A31444" w:rsidRDefault="0075390F" w:rsidP="0075390F">
      <w:pPr>
        <w:pStyle w:val="Prrafodelista"/>
        <w:spacing w:after="0" w:line="100" w:lineRule="atLeast"/>
        <w:ind w:left="1428"/>
        <w:rPr>
          <w:sz w:val="24"/>
          <w:szCs w:val="24"/>
        </w:rPr>
      </w:pPr>
    </w:p>
    <w:p w:rsidR="002D3294" w:rsidRDefault="002D3294" w:rsidP="000806F1">
      <w:pPr>
        <w:spacing w:line="100" w:lineRule="atLeast"/>
      </w:pPr>
    </w:p>
    <w:p w:rsidR="00D004DB" w:rsidRDefault="00C0184A" w:rsidP="00520D1E">
      <w:pPr>
        <w:pStyle w:val="Prrafodelista"/>
        <w:numPr>
          <w:ilvl w:val="0"/>
          <w:numId w:val="2"/>
        </w:numPr>
        <w:spacing w:line="100" w:lineRule="atLeast"/>
        <w:outlineLvl w:val="0"/>
      </w:pPr>
      <w:bookmarkStart w:id="9" w:name="_Toc341342828"/>
      <w:bookmarkStart w:id="10" w:name="_Toc346703478"/>
      <w:bookmarkEnd w:id="9"/>
      <w:r>
        <w:rPr>
          <w:b/>
          <w:sz w:val="32"/>
          <w:szCs w:val="32"/>
          <w:u w:val="single"/>
        </w:rPr>
        <w:t>Objetivos que se alcanzarán</w:t>
      </w:r>
      <w:bookmarkEnd w:id="10"/>
      <w:r w:rsidR="00065265">
        <w:rPr>
          <w:b/>
          <w:sz w:val="32"/>
          <w:szCs w:val="32"/>
          <w:u w:val="single"/>
        </w:rPr>
        <w:fldChar w:fldCharType="begin"/>
      </w:r>
      <w:r w:rsidR="00520D1E">
        <w:instrText xml:space="preserve"> XE "</w:instrText>
      </w:r>
      <w:r w:rsidR="00520D1E" w:rsidRPr="001329D2">
        <w:rPr>
          <w:b/>
          <w:sz w:val="32"/>
          <w:szCs w:val="32"/>
          <w:u w:val="single"/>
        </w:rPr>
        <w:instrText>Objetivos que se alcanzarán</w:instrText>
      </w:r>
      <w:r w:rsidR="00520D1E">
        <w:instrText xml:space="preserve">" </w:instrText>
      </w:r>
      <w:r w:rsidR="00065265">
        <w:rPr>
          <w:b/>
          <w:sz w:val="32"/>
          <w:szCs w:val="32"/>
          <w:u w:val="single"/>
        </w:rPr>
        <w:fldChar w:fldCharType="end"/>
      </w:r>
    </w:p>
    <w:p w:rsidR="00D004DB" w:rsidRPr="002D3294" w:rsidRDefault="00C772EE">
      <w:pPr>
        <w:pStyle w:val="Predeterminado"/>
        <w:numPr>
          <w:ilvl w:val="0"/>
          <w:numId w:val="3"/>
        </w:numPr>
        <w:spacing w:line="100" w:lineRule="atLeast"/>
        <w:rPr>
          <w:sz w:val="24"/>
          <w:szCs w:val="24"/>
        </w:rPr>
      </w:pPr>
      <w:r>
        <w:rPr>
          <w:rFonts w:eastAsia="Calibri" w:cs="Calibri"/>
          <w:sz w:val="24"/>
          <w:szCs w:val="24"/>
        </w:rPr>
        <w:t xml:space="preserve">Ahondar aún más en la aplicación de los factores de calidad del software para alcanzar la comprensión necesaria del funcionamiento de la aplicación que permita el encapsulamiento de los diferentes actores y su diferenciación en hilos de ejecución. </w:t>
      </w:r>
    </w:p>
    <w:p w:rsidR="00C772EE" w:rsidRPr="00C772EE" w:rsidRDefault="00C0184A">
      <w:pPr>
        <w:pStyle w:val="Predeterminado"/>
        <w:numPr>
          <w:ilvl w:val="0"/>
          <w:numId w:val="3"/>
        </w:numPr>
        <w:spacing w:line="100" w:lineRule="atLeast"/>
        <w:rPr>
          <w:sz w:val="24"/>
          <w:szCs w:val="24"/>
        </w:rPr>
      </w:pPr>
      <w:r w:rsidRPr="002D3294">
        <w:rPr>
          <w:rFonts w:eastAsia="Calibri" w:cs="Calibri"/>
          <w:sz w:val="24"/>
          <w:szCs w:val="24"/>
        </w:rPr>
        <w:t xml:space="preserve">Aprender </w:t>
      </w:r>
      <w:r w:rsidR="00C772EE">
        <w:rPr>
          <w:rFonts w:eastAsia="Calibri" w:cs="Calibri"/>
          <w:sz w:val="24"/>
          <w:szCs w:val="24"/>
        </w:rPr>
        <w:t xml:space="preserve">sobre el uso general de hilos: </w:t>
      </w:r>
    </w:p>
    <w:p w:rsidR="00D004DB" w:rsidRPr="00C772EE" w:rsidRDefault="00C772EE" w:rsidP="00C772EE">
      <w:pPr>
        <w:pStyle w:val="Predeterminado"/>
        <w:numPr>
          <w:ilvl w:val="1"/>
          <w:numId w:val="3"/>
        </w:numPr>
        <w:spacing w:line="100" w:lineRule="atLeast"/>
        <w:rPr>
          <w:sz w:val="24"/>
          <w:szCs w:val="24"/>
        </w:rPr>
      </w:pPr>
      <w:r>
        <w:rPr>
          <w:rFonts w:eastAsia="Calibri" w:cs="Calibri"/>
          <w:sz w:val="24"/>
          <w:szCs w:val="24"/>
        </w:rPr>
        <w:t xml:space="preserve">La clase </w:t>
      </w:r>
      <w:proofErr w:type="spellStart"/>
      <w:r>
        <w:rPr>
          <w:rFonts w:eastAsia="Calibri" w:cs="Calibri"/>
          <w:sz w:val="24"/>
          <w:szCs w:val="24"/>
        </w:rPr>
        <w:t>Thread</w:t>
      </w:r>
      <w:proofErr w:type="spellEnd"/>
      <w:r>
        <w:rPr>
          <w:rFonts w:eastAsia="Calibri" w:cs="Calibri"/>
          <w:sz w:val="24"/>
          <w:szCs w:val="24"/>
        </w:rPr>
        <w:t xml:space="preserve"> de Java</w:t>
      </w:r>
      <w:r w:rsidR="00C0184A" w:rsidRPr="002D3294">
        <w:rPr>
          <w:rFonts w:eastAsia="Calibri" w:cs="Calibri"/>
          <w:sz w:val="24"/>
          <w:szCs w:val="24"/>
        </w:rPr>
        <w:t>.</w:t>
      </w:r>
    </w:p>
    <w:p w:rsidR="00C772EE" w:rsidRPr="00C772EE" w:rsidRDefault="00C772EE" w:rsidP="00C772EE">
      <w:pPr>
        <w:pStyle w:val="Predeterminado"/>
        <w:numPr>
          <w:ilvl w:val="1"/>
          <w:numId w:val="3"/>
        </w:numPr>
        <w:spacing w:line="100" w:lineRule="atLeast"/>
        <w:rPr>
          <w:sz w:val="24"/>
          <w:szCs w:val="24"/>
        </w:rPr>
      </w:pPr>
      <w:r>
        <w:rPr>
          <w:rFonts w:eastAsia="Calibri" w:cs="Calibri"/>
          <w:sz w:val="24"/>
          <w:szCs w:val="24"/>
        </w:rPr>
        <w:t xml:space="preserve">El interfaz </w:t>
      </w:r>
      <w:proofErr w:type="spellStart"/>
      <w:r>
        <w:rPr>
          <w:rFonts w:eastAsia="Calibri" w:cs="Calibri"/>
          <w:sz w:val="24"/>
          <w:szCs w:val="24"/>
        </w:rPr>
        <w:t>Runnable</w:t>
      </w:r>
      <w:proofErr w:type="spellEnd"/>
      <w:r>
        <w:rPr>
          <w:rFonts w:eastAsia="Calibri" w:cs="Calibri"/>
          <w:sz w:val="24"/>
          <w:szCs w:val="24"/>
        </w:rPr>
        <w:t xml:space="preserve"> de Java.</w:t>
      </w:r>
    </w:p>
    <w:p w:rsidR="00C772EE" w:rsidRPr="00C772EE" w:rsidRDefault="00C772EE" w:rsidP="00C772EE">
      <w:pPr>
        <w:pStyle w:val="Predeterminado"/>
        <w:numPr>
          <w:ilvl w:val="1"/>
          <w:numId w:val="3"/>
        </w:numPr>
        <w:spacing w:line="100" w:lineRule="atLeast"/>
        <w:rPr>
          <w:sz w:val="24"/>
          <w:szCs w:val="24"/>
        </w:rPr>
      </w:pPr>
      <w:r>
        <w:rPr>
          <w:rFonts w:eastAsia="Calibri" w:cs="Calibri"/>
          <w:sz w:val="24"/>
          <w:szCs w:val="24"/>
        </w:rPr>
        <w:t>Inicio y finalización de procesos.</w:t>
      </w:r>
    </w:p>
    <w:p w:rsidR="00C772EE" w:rsidRPr="002D3294" w:rsidRDefault="00C772EE" w:rsidP="00C772EE">
      <w:pPr>
        <w:pStyle w:val="Predeterminado"/>
        <w:numPr>
          <w:ilvl w:val="1"/>
          <w:numId w:val="3"/>
        </w:numPr>
        <w:spacing w:line="100" w:lineRule="atLeast"/>
        <w:rPr>
          <w:sz w:val="24"/>
          <w:szCs w:val="24"/>
        </w:rPr>
      </w:pPr>
      <w:r>
        <w:rPr>
          <w:rFonts w:eastAsia="Calibri" w:cs="Calibri"/>
          <w:sz w:val="24"/>
          <w:szCs w:val="24"/>
        </w:rPr>
        <w:t>Cómo evitar la concurrencia mediante la sincronización.</w:t>
      </w:r>
    </w:p>
    <w:p w:rsidR="00D004DB" w:rsidRDefault="00D004DB">
      <w:pPr>
        <w:pStyle w:val="Predeterminado"/>
        <w:spacing w:line="100" w:lineRule="atLeast"/>
        <w:ind w:left="720"/>
      </w:pPr>
    </w:p>
    <w:p w:rsidR="00895852" w:rsidRDefault="00895852">
      <w:pPr>
        <w:pStyle w:val="Predeterminado"/>
        <w:spacing w:line="100" w:lineRule="atLeast"/>
        <w:ind w:left="720"/>
      </w:pPr>
    </w:p>
    <w:p w:rsidR="00895852" w:rsidRDefault="00895852">
      <w:pPr>
        <w:pStyle w:val="Predeterminado"/>
        <w:spacing w:line="100" w:lineRule="atLeast"/>
        <w:ind w:left="720"/>
      </w:pPr>
    </w:p>
    <w:p w:rsidR="00D004DB" w:rsidRDefault="00C0184A" w:rsidP="00520D1E">
      <w:pPr>
        <w:pStyle w:val="Prrafodelista"/>
        <w:numPr>
          <w:ilvl w:val="0"/>
          <w:numId w:val="2"/>
        </w:numPr>
        <w:spacing w:line="100" w:lineRule="atLeast"/>
        <w:outlineLvl w:val="0"/>
      </w:pPr>
      <w:bookmarkStart w:id="11" w:name="_Toc346703479"/>
      <w:r>
        <w:rPr>
          <w:b/>
          <w:sz w:val="32"/>
          <w:szCs w:val="32"/>
          <w:u w:val="single"/>
        </w:rPr>
        <w:t>Relación con la docencia cursada</w:t>
      </w:r>
      <w:bookmarkEnd w:id="11"/>
      <w:r w:rsidR="00065265">
        <w:rPr>
          <w:b/>
          <w:sz w:val="32"/>
          <w:szCs w:val="32"/>
          <w:u w:val="single"/>
        </w:rPr>
        <w:fldChar w:fldCharType="begin"/>
      </w:r>
      <w:r w:rsidR="00520D1E">
        <w:instrText xml:space="preserve"> XE "</w:instrText>
      </w:r>
      <w:r w:rsidR="00520D1E" w:rsidRPr="001329D2">
        <w:rPr>
          <w:b/>
          <w:sz w:val="32"/>
          <w:szCs w:val="32"/>
          <w:u w:val="single"/>
        </w:rPr>
        <w:instrText>Relación con la docencia cursada</w:instrText>
      </w:r>
      <w:r w:rsidR="00520D1E">
        <w:instrText xml:space="preserve">" </w:instrText>
      </w:r>
      <w:r w:rsidR="00065265">
        <w:rPr>
          <w:b/>
          <w:sz w:val="32"/>
          <w:szCs w:val="32"/>
          <w:u w:val="single"/>
        </w:rPr>
        <w:fldChar w:fldCharType="end"/>
      </w:r>
    </w:p>
    <w:p w:rsidR="00D004DB" w:rsidRDefault="00C0184A" w:rsidP="000806F1">
      <w:pPr>
        <w:pStyle w:val="Prrafodelista"/>
        <w:numPr>
          <w:ilvl w:val="0"/>
          <w:numId w:val="3"/>
        </w:numPr>
      </w:pPr>
      <w:r>
        <w:rPr>
          <w:sz w:val="24"/>
          <w:szCs w:val="24"/>
        </w:rPr>
        <w:t>Esta</w:t>
      </w:r>
      <w:r w:rsidR="00C772EE">
        <w:rPr>
          <w:sz w:val="24"/>
          <w:szCs w:val="24"/>
        </w:rPr>
        <w:t xml:space="preserve"> práctica pone a prueba nuestra capacidad para aplicar los</w:t>
      </w:r>
      <w:r>
        <w:rPr>
          <w:sz w:val="24"/>
          <w:szCs w:val="24"/>
        </w:rPr>
        <w:t xml:space="preserve"> factores de calidad del software.</w:t>
      </w:r>
    </w:p>
    <w:p w:rsidR="00D004DB" w:rsidRDefault="00C772EE">
      <w:pPr>
        <w:pStyle w:val="Prrafodelista"/>
        <w:numPr>
          <w:ilvl w:val="0"/>
          <w:numId w:val="3"/>
        </w:numPr>
      </w:pPr>
      <w:r>
        <w:rPr>
          <w:sz w:val="24"/>
          <w:szCs w:val="24"/>
        </w:rPr>
        <w:t>Sirve para poner en práctica los conocimientos teóricos obtenidos en clase sobre hilos de ejecución</w:t>
      </w:r>
      <w:r w:rsidR="00C0184A">
        <w:rPr>
          <w:sz w:val="24"/>
          <w:szCs w:val="24"/>
        </w:rPr>
        <w:t>.</w:t>
      </w:r>
      <w:r>
        <w:rPr>
          <w:sz w:val="24"/>
          <w:szCs w:val="24"/>
        </w:rPr>
        <w:t xml:space="preserve"> Cómo utilizarlos y entender cuando y donde son necesarios.</w:t>
      </w:r>
    </w:p>
    <w:p w:rsidR="00D004DB" w:rsidRDefault="00D004DB">
      <w:pPr>
        <w:pStyle w:val="Prrafodelista"/>
      </w:pPr>
    </w:p>
    <w:p w:rsidR="00C772EE" w:rsidRDefault="00C772EE">
      <w:pPr>
        <w:pStyle w:val="Prrafodelista"/>
      </w:pPr>
    </w:p>
    <w:p w:rsidR="00C772EE" w:rsidRDefault="00C772EE">
      <w:pPr>
        <w:pStyle w:val="Prrafodelista"/>
      </w:pPr>
    </w:p>
    <w:p w:rsidR="00D004DB" w:rsidRDefault="00C0184A" w:rsidP="00520D1E">
      <w:pPr>
        <w:pStyle w:val="Prrafodelista"/>
        <w:numPr>
          <w:ilvl w:val="0"/>
          <w:numId w:val="2"/>
        </w:numPr>
        <w:outlineLvl w:val="0"/>
      </w:pPr>
      <w:bookmarkStart w:id="12" w:name="_Toc341342830"/>
      <w:bookmarkStart w:id="13" w:name="_Toc346703480"/>
      <w:bookmarkEnd w:id="12"/>
      <w:r>
        <w:rPr>
          <w:b/>
          <w:sz w:val="32"/>
          <w:szCs w:val="32"/>
          <w:u w:val="single"/>
        </w:rPr>
        <w:t>Viabilidad</w:t>
      </w:r>
      <w:bookmarkEnd w:id="13"/>
      <w:r w:rsidR="00065265">
        <w:rPr>
          <w:b/>
          <w:sz w:val="32"/>
          <w:szCs w:val="32"/>
          <w:u w:val="single"/>
        </w:rPr>
        <w:fldChar w:fldCharType="begin"/>
      </w:r>
      <w:r w:rsidR="00520D1E">
        <w:instrText xml:space="preserve"> XE "</w:instrText>
      </w:r>
      <w:r w:rsidR="00520D1E" w:rsidRPr="001329D2">
        <w:rPr>
          <w:b/>
          <w:sz w:val="32"/>
          <w:szCs w:val="32"/>
          <w:u w:val="single"/>
        </w:rPr>
        <w:instrText>Viabilidad</w:instrText>
      </w:r>
      <w:r w:rsidR="00520D1E">
        <w:instrText xml:space="preserve">" </w:instrText>
      </w:r>
      <w:r w:rsidR="00065265">
        <w:rPr>
          <w:b/>
          <w:sz w:val="32"/>
          <w:szCs w:val="32"/>
          <w:u w:val="single"/>
        </w:rPr>
        <w:fldChar w:fldCharType="end"/>
      </w:r>
    </w:p>
    <w:p w:rsidR="00D004DB" w:rsidRDefault="00C772EE">
      <w:pPr>
        <w:pStyle w:val="Prrafodelista"/>
        <w:ind w:left="708"/>
      </w:pPr>
      <w:r>
        <w:rPr>
          <w:sz w:val="24"/>
          <w:szCs w:val="24"/>
        </w:rPr>
        <w:t xml:space="preserve">Dado que los conocimientos de los participantes en la práctica sobre el funcionamiento exacto del algoritmo </w:t>
      </w:r>
      <w:proofErr w:type="spellStart"/>
      <w:r>
        <w:rPr>
          <w:sz w:val="24"/>
          <w:szCs w:val="24"/>
        </w:rPr>
        <w:t>Ant</w:t>
      </w:r>
      <w:proofErr w:type="spellEnd"/>
      <w:r>
        <w:rPr>
          <w:sz w:val="24"/>
          <w:szCs w:val="24"/>
        </w:rPr>
        <w:t xml:space="preserve"> </w:t>
      </w:r>
      <w:proofErr w:type="spellStart"/>
      <w:r>
        <w:rPr>
          <w:sz w:val="24"/>
          <w:szCs w:val="24"/>
        </w:rPr>
        <w:t>Colony</w:t>
      </w:r>
      <w:proofErr w:type="spellEnd"/>
      <w:r>
        <w:rPr>
          <w:sz w:val="24"/>
          <w:szCs w:val="24"/>
        </w:rPr>
        <w:t xml:space="preserve"> </w:t>
      </w:r>
      <w:proofErr w:type="spellStart"/>
      <w:r>
        <w:rPr>
          <w:sz w:val="24"/>
          <w:szCs w:val="24"/>
        </w:rPr>
        <w:t>Optimization</w:t>
      </w:r>
      <w:proofErr w:type="spellEnd"/>
      <w:r>
        <w:rPr>
          <w:sz w:val="24"/>
          <w:szCs w:val="24"/>
        </w:rPr>
        <w:t>, y por tanto, de los actores que tienen lugar en la aplicación, son nulos y dado que el código original obtenido para la realización de la primera entrega era una implementación basada en el paradigma de programación estructurada, lo que dificulta aún más su análisis, se espera que la versión obtenida al final de la práctica sea una implementación basada en la programación orientada a objetos, con uso amplio y adecuado de los factores de calidad del software y que incorpore el uso de hilos para la ejecución de las hormigas, independientemente de que el  algoritmo matemático en sí no sea el correcto o que el resultado del algoritmo tampoco lo sea.</w:t>
      </w:r>
    </w:p>
    <w:p w:rsidR="00D004DB" w:rsidRDefault="00D004DB">
      <w:pPr>
        <w:pStyle w:val="Predeterminado"/>
      </w:pPr>
    </w:p>
    <w:p w:rsidR="00D004DB" w:rsidRPr="00AB553C" w:rsidRDefault="00C0184A" w:rsidP="00520D1E">
      <w:pPr>
        <w:pStyle w:val="Prrafodelista"/>
        <w:numPr>
          <w:ilvl w:val="0"/>
          <w:numId w:val="2"/>
        </w:numPr>
        <w:outlineLvl w:val="0"/>
      </w:pPr>
      <w:bookmarkStart w:id="14" w:name="_Toc341342831"/>
      <w:bookmarkStart w:id="15" w:name="_Toc346703481"/>
      <w:bookmarkEnd w:id="14"/>
      <w:r>
        <w:rPr>
          <w:b/>
          <w:sz w:val="32"/>
          <w:szCs w:val="32"/>
          <w:u w:val="single"/>
        </w:rPr>
        <w:t>Estado del arte y fundamentación teórica</w:t>
      </w:r>
      <w:bookmarkEnd w:id="15"/>
      <w:r w:rsidR="00065265">
        <w:rPr>
          <w:b/>
          <w:sz w:val="32"/>
          <w:szCs w:val="32"/>
          <w:u w:val="single"/>
        </w:rPr>
        <w:fldChar w:fldCharType="begin"/>
      </w:r>
      <w:r w:rsidR="00520D1E">
        <w:instrText xml:space="preserve"> XE "</w:instrText>
      </w:r>
      <w:r w:rsidR="00520D1E" w:rsidRPr="001329D2">
        <w:rPr>
          <w:b/>
          <w:sz w:val="32"/>
          <w:szCs w:val="32"/>
          <w:u w:val="single"/>
        </w:rPr>
        <w:instrText>Estado del arte y fundamentación teórica</w:instrText>
      </w:r>
      <w:r w:rsidR="00520D1E">
        <w:instrText xml:space="preserve">" </w:instrText>
      </w:r>
      <w:r w:rsidR="00065265">
        <w:rPr>
          <w:b/>
          <w:sz w:val="32"/>
          <w:szCs w:val="32"/>
          <w:u w:val="single"/>
        </w:rPr>
        <w:fldChar w:fldCharType="end"/>
      </w:r>
    </w:p>
    <w:p w:rsidR="00F04D3B" w:rsidRPr="00A31444" w:rsidRDefault="00AB553C" w:rsidP="0075390F">
      <w:pPr>
        <w:pStyle w:val="Prrafodelista"/>
        <w:ind w:left="708"/>
        <w:rPr>
          <w:sz w:val="24"/>
          <w:szCs w:val="24"/>
        </w:rPr>
      </w:pPr>
      <w:r w:rsidRPr="00A31444">
        <w:rPr>
          <w:sz w:val="24"/>
          <w:szCs w:val="24"/>
        </w:rPr>
        <w:t xml:space="preserve">Esta aplicación fue publicada por la universidad </w:t>
      </w:r>
      <w:proofErr w:type="spellStart"/>
      <w:r w:rsidRPr="00A31444">
        <w:rPr>
          <w:sz w:val="24"/>
          <w:szCs w:val="24"/>
        </w:rPr>
        <w:t>Roskildensis</w:t>
      </w:r>
      <w:proofErr w:type="spellEnd"/>
      <w:r w:rsidRPr="00A31444">
        <w:rPr>
          <w:sz w:val="24"/>
          <w:szCs w:val="24"/>
        </w:rPr>
        <w:t xml:space="preserve">, universidad que se encuentra en Dinamarca. En la aplicación se da solución al problema </w:t>
      </w:r>
      <w:r w:rsidR="002A7DE8" w:rsidRPr="00A31444">
        <w:rPr>
          <w:sz w:val="24"/>
          <w:szCs w:val="24"/>
        </w:rPr>
        <w:t>del viajero, que consiste en</w:t>
      </w:r>
      <w:r w:rsidRPr="00A31444">
        <w:rPr>
          <w:sz w:val="24"/>
          <w:szCs w:val="24"/>
        </w:rPr>
        <w:t xml:space="preserve"> recorrer una serie de puntos</w:t>
      </w:r>
      <w:r w:rsidR="00F04D3B" w:rsidRPr="00A31444">
        <w:rPr>
          <w:sz w:val="24"/>
          <w:szCs w:val="24"/>
        </w:rPr>
        <w:t xml:space="preserve"> pasando por todos ellos en el menor tiempo posible. Para ello se fijan en las hormigas.</w:t>
      </w:r>
    </w:p>
    <w:p w:rsidR="00F04D3B" w:rsidRPr="00A31444" w:rsidRDefault="00F04D3B" w:rsidP="0075390F">
      <w:pPr>
        <w:pStyle w:val="Prrafodelista"/>
        <w:ind w:left="708"/>
        <w:rPr>
          <w:sz w:val="24"/>
          <w:szCs w:val="24"/>
        </w:rPr>
      </w:pPr>
      <w:r w:rsidRPr="00A31444">
        <w:rPr>
          <w:sz w:val="24"/>
          <w:szCs w:val="24"/>
        </w:rPr>
        <w:t xml:space="preserve">Las hormigas particularmente eficientes en un cosa, encontrar la ruta </w:t>
      </w:r>
      <w:r w:rsidR="002A7DE8" w:rsidRPr="00A31444">
        <w:rPr>
          <w:sz w:val="24"/>
          <w:szCs w:val="24"/>
        </w:rPr>
        <w:t>más</w:t>
      </w:r>
      <w:r w:rsidRPr="00A31444">
        <w:rPr>
          <w:sz w:val="24"/>
          <w:szCs w:val="24"/>
        </w:rPr>
        <w:t xml:space="preserve"> corta entre dos puntos. Esto lo consiguen de la siguiente manera: Las hormigas van moviéndose al azar hasta que encuentran un punto de interés, supongamos comida, cuando vuelven al hormiguero van dejando una sustancia química a la que se le conoce como </w:t>
      </w:r>
      <w:r w:rsidR="002A7DE8" w:rsidRPr="00A31444">
        <w:rPr>
          <w:sz w:val="24"/>
          <w:szCs w:val="24"/>
        </w:rPr>
        <w:t>feromona</w:t>
      </w:r>
      <w:r w:rsidRPr="00A31444">
        <w:rPr>
          <w:sz w:val="24"/>
          <w:szCs w:val="24"/>
        </w:rPr>
        <w:t>, lo que les ayudara a encontrar el camino de vuelta hacia l</w:t>
      </w:r>
      <w:r w:rsidR="00CA4CCA">
        <w:rPr>
          <w:sz w:val="24"/>
          <w:szCs w:val="24"/>
        </w:rPr>
        <w:t>a comida. Cuando otras hormigas</w:t>
      </w:r>
      <w:r w:rsidR="00A31444" w:rsidRPr="00A31444">
        <w:rPr>
          <w:sz w:val="24"/>
          <w:szCs w:val="24"/>
        </w:rPr>
        <w:t xml:space="preserve"> </w:t>
      </w:r>
      <w:r w:rsidR="002A7DE8" w:rsidRPr="00A31444">
        <w:rPr>
          <w:sz w:val="24"/>
          <w:szCs w:val="24"/>
        </w:rPr>
        <w:t>encuentra</w:t>
      </w:r>
      <w:r w:rsidR="00CA4CCA">
        <w:rPr>
          <w:sz w:val="24"/>
          <w:szCs w:val="24"/>
        </w:rPr>
        <w:t>n</w:t>
      </w:r>
      <w:r w:rsidRPr="00A31444">
        <w:rPr>
          <w:sz w:val="24"/>
          <w:szCs w:val="24"/>
        </w:rPr>
        <w:t xml:space="preserve"> el camino de feromonas, estas </w:t>
      </w:r>
      <w:r w:rsidR="002A7DE8" w:rsidRPr="00A31444">
        <w:rPr>
          <w:sz w:val="24"/>
          <w:szCs w:val="24"/>
        </w:rPr>
        <w:t>lo</w:t>
      </w:r>
      <w:r w:rsidRPr="00A31444">
        <w:rPr>
          <w:sz w:val="24"/>
          <w:szCs w:val="24"/>
        </w:rPr>
        <w:t xml:space="preserve"> seguirán, cada vez de una manera menos errática. Debido a que la feromona es una sustancia muy volátil, se necesita un flujo constante de hormigas para mantener el camino. Esto significa que si un camino </w:t>
      </w:r>
      <w:r w:rsidR="002A7DE8" w:rsidRPr="00A31444">
        <w:rPr>
          <w:sz w:val="24"/>
          <w:szCs w:val="24"/>
        </w:rPr>
        <w:t>más</w:t>
      </w:r>
      <w:r w:rsidRPr="00A31444">
        <w:rPr>
          <w:sz w:val="24"/>
          <w:szCs w:val="24"/>
        </w:rPr>
        <w:t xml:space="preserve"> corto existe, el poder de las feromonas será </w:t>
      </w:r>
      <w:r w:rsidR="002A7DE8" w:rsidRPr="00A31444">
        <w:rPr>
          <w:sz w:val="24"/>
          <w:szCs w:val="24"/>
        </w:rPr>
        <w:t>más</w:t>
      </w:r>
      <w:r w:rsidRPr="00A31444">
        <w:rPr>
          <w:sz w:val="24"/>
          <w:szCs w:val="24"/>
        </w:rPr>
        <w:t xml:space="preserve"> fuerte, ya que las hormigas lo atravesaran en un periodo </w:t>
      </w:r>
      <w:r w:rsidR="002A7DE8" w:rsidRPr="00A31444">
        <w:rPr>
          <w:sz w:val="24"/>
          <w:szCs w:val="24"/>
        </w:rPr>
        <w:t>más</w:t>
      </w:r>
      <w:r w:rsidRPr="00A31444">
        <w:rPr>
          <w:sz w:val="24"/>
          <w:szCs w:val="24"/>
        </w:rPr>
        <w:t xml:space="preserve"> corto de tiempo. </w:t>
      </w:r>
      <w:r w:rsidR="002A7DE8" w:rsidRPr="00A31444">
        <w:rPr>
          <w:sz w:val="24"/>
          <w:szCs w:val="24"/>
        </w:rPr>
        <w:t>Después</w:t>
      </w:r>
      <w:r w:rsidRPr="00A31444">
        <w:rPr>
          <w:sz w:val="24"/>
          <w:szCs w:val="24"/>
        </w:rPr>
        <w:t xml:space="preserve"> de un periodo corto de tiempo</w:t>
      </w:r>
      <w:r w:rsidR="002A7DE8" w:rsidRPr="00A31444">
        <w:rPr>
          <w:sz w:val="24"/>
          <w:szCs w:val="24"/>
        </w:rPr>
        <w:t xml:space="preserve"> la mayoría de las hormigas seguirán el camino más corto, ya que las feromonas serán más fuertes en el.</w:t>
      </w:r>
    </w:p>
    <w:p w:rsidR="002A7DE8" w:rsidRPr="00A31444" w:rsidRDefault="002A7DE8" w:rsidP="0075390F">
      <w:pPr>
        <w:pStyle w:val="Prrafodelista"/>
        <w:ind w:left="708"/>
        <w:rPr>
          <w:sz w:val="24"/>
          <w:szCs w:val="24"/>
        </w:rPr>
      </w:pPr>
      <w:r w:rsidRPr="00A31444">
        <w:rPr>
          <w:sz w:val="24"/>
          <w:szCs w:val="24"/>
        </w:rPr>
        <w:t xml:space="preserve">Alberto </w:t>
      </w:r>
      <w:proofErr w:type="spellStart"/>
      <w:r w:rsidRPr="00A31444">
        <w:rPr>
          <w:sz w:val="24"/>
          <w:szCs w:val="24"/>
        </w:rPr>
        <w:t>Colorni</w:t>
      </w:r>
      <w:proofErr w:type="spellEnd"/>
      <w:r w:rsidRPr="00A31444">
        <w:rPr>
          <w:sz w:val="24"/>
          <w:szCs w:val="24"/>
        </w:rPr>
        <w:t xml:space="preserve">, </w:t>
      </w:r>
      <w:proofErr w:type="spellStart"/>
      <w:r w:rsidRPr="00A31444">
        <w:rPr>
          <w:sz w:val="24"/>
          <w:szCs w:val="24"/>
        </w:rPr>
        <w:t>Maniezzo</w:t>
      </w:r>
      <w:proofErr w:type="spellEnd"/>
      <w:r w:rsidRPr="00A31444">
        <w:rPr>
          <w:sz w:val="24"/>
          <w:szCs w:val="24"/>
        </w:rPr>
        <w:t xml:space="preserve"> Vittorio y Marco </w:t>
      </w:r>
      <w:proofErr w:type="spellStart"/>
      <w:r w:rsidRPr="00A31444">
        <w:rPr>
          <w:sz w:val="24"/>
          <w:szCs w:val="24"/>
        </w:rPr>
        <w:t>Dorigo</w:t>
      </w:r>
      <w:proofErr w:type="spellEnd"/>
      <w:r w:rsidRPr="00A31444">
        <w:rPr>
          <w:sz w:val="24"/>
          <w:szCs w:val="24"/>
        </w:rPr>
        <w:t xml:space="preserve"> fueron los primeros en llegar con un algoritmo que simula el comportamiento de las hormigas, llamándolo </w:t>
      </w:r>
      <w:proofErr w:type="spellStart"/>
      <w:r w:rsidRPr="00A31444">
        <w:rPr>
          <w:sz w:val="24"/>
          <w:szCs w:val="24"/>
        </w:rPr>
        <w:t>Ant</w:t>
      </w:r>
      <w:proofErr w:type="spellEnd"/>
      <w:r w:rsidRPr="00A31444">
        <w:rPr>
          <w:sz w:val="24"/>
          <w:szCs w:val="24"/>
        </w:rPr>
        <w:t xml:space="preserve"> </w:t>
      </w:r>
      <w:proofErr w:type="spellStart"/>
      <w:r w:rsidRPr="00A31444">
        <w:rPr>
          <w:sz w:val="24"/>
          <w:szCs w:val="24"/>
        </w:rPr>
        <w:t>Colony</w:t>
      </w:r>
      <w:proofErr w:type="spellEnd"/>
      <w:r w:rsidRPr="00A31444">
        <w:rPr>
          <w:sz w:val="24"/>
          <w:szCs w:val="24"/>
        </w:rPr>
        <w:t xml:space="preserve"> </w:t>
      </w:r>
      <w:proofErr w:type="spellStart"/>
      <w:r w:rsidRPr="00A31444">
        <w:rPr>
          <w:sz w:val="24"/>
          <w:szCs w:val="24"/>
        </w:rPr>
        <w:t>System</w:t>
      </w:r>
      <w:proofErr w:type="spellEnd"/>
      <w:r w:rsidRPr="00A31444">
        <w:rPr>
          <w:sz w:val="24"/>
          <w:szCs w:val="24"/>
        </w:rPr>
        <w:t xml:space="preserve"> (Sistema de la colonia de hormigas) ACS, conocido comúnmente ACO, la O es por las optimizaciones que se hacen diariamente </w:t>
      </w:r>
      <w:r w:rsidR="0075390F" w:rsidRPr="00A31444">
        <w:rPr>
          <w:sz w:val="24"/>
          <w:szCs w:val="24"/>
        </w:rPr>
        <w:t>a la ACS original. Como ACO contiene métodos generales para la resolución de distintos problemas, puede ser visto como una colección de métodos heurísticos que se pueden aplicar a un gran número de problemas. ACO  es parte de la ciencia “Inteligencia de enjambre”, que se basa en la utilización de pequeñas unidades independientes (por ejemplo: abejas, hormigas, aves) para resolver problemas. Solas estas unidades son tontas, pero cuando se les permite comunicarse entre sí y reaccionar a sus respuestas, son capaces de resolver problemas complejos.</w:t>
      </w:r>
    </w:p>
    <w:p w:rsidR="00D004DB" w:rsidRDefault="00AB553C" w:rsidP="0075390F">
      <w:pPr>
        <w:pStyle w:val="Predeterminado"/>
        <w:ind w:left="708"/>
      </w:pPr>
      <w:r>
        <w:tab/>
      </w:r>
    </w:p>
    <w:p w:rsidR="00D004DB" w:rsidRPr="00801E16" w:rsidRDefault="00C0184A" w:rsidP="00520D1E">
      <w:pPr>
        <w:pStyle w:val="Prrafodelista"/>
        <w:numPr>
          <w:ilvl w:val="0"/>
          <w:numId w:val="2"/>
        </w:numPr>
        <w:outlineLvl w:val="0"/>
      </w:pPr>
      <w:bookmarkStart w:id="16" w:name="_Toc346703482"/>
      <w:r>
        <w:rPr>
          <w:b/>
          <w:sz w:val="32"/>
          <w:szCs w:val="32"/>
          <w:u w:val="single"/>
        </w:rPr>
        <w:t>Propuestas de solución</w:t>
      </w:r>
      <w:bookmarkEnd w:id="16"/>
      <w:r w:rsidR="00065265">
        <w:rPr>
          <w:b/>
          <w:sz w:val="32"/>
          <w:szCs w:val="32"/>
          <w:u w:val="single"/>
        </w:rPr>
        <w:fldChar w:fldCharType="begin"/>
      </w:r>
      <w:r w:rsidR="00520D1E">
        <w:instrText xml:space="preserve"> XE "</w:instrText>
      </w:r>
      <w:r w:rsidR="00520D1E" w:rsidRPr="001329D2">
        <w:rPr>
          <w:b/>
          <w:sz w:val="32"/>
          <w:szCs w:val="32"/>
          <w:u w:val="single"/>
        </w:rPr>
        <w:instrText>Propuestas de solución</w:instrText>
      </w:r>
      <w:r w:rsidR="00520D1E">
        <w:instrText xml:space="preserve">" </w:instrText>
      </w:r>
      <w:r w:rsidR="00065265">
        <w:rPr>
          <w:b/>
          <w:sz w:val="32"/>
          <w:szCs w:val="32"/>
          <w:u w:val="single"/>
        </w:rPr>
        <w:fldChar w:fldCharType="end"/>
      </w:r>
    </w:p>
    <w:p w:rsidR="00801E16" w:rsidRPr="00801E16" w:rsidRDefault="00801E16" w:rsidP="00801E16">
      <w:pPr>
        <w:pStyle w:val="Prrafodelista"/>
        <w:numPr>
          <w:ilvl w:val="0"/>
          <w:numId w:val="10"/>
        </w:numPr>
        <w:rPr>
          <w:sz w:val="24"/>
          <w:szCs w:val="24"/>
        </w:rPr>
      </w:pPr>
      <w:r w:rsidRPr="00801E16">
        <w:rPr>
          <w:sz w:val="24"/>
          <w:szCs w:val="24"/>
          <w:u w:val="single"/>
        </w:rPr>
        <w:t>Soluciones</w:t>
      </w:r>
    </w:p>
    <w:p w:rsidR="00D004DB" w:rsidRDefault="00C0184A">
      <w:pPr>
        <w:pStyle w:val="Prrafodelista"/>
        <w:numPr>
          <w:ilvl w:val="1"/>
          <w:numId w:val="4"/>
        </w:numPr>
        <w:ind w:left="851" w:firstLine="0"/>
      </w:pPr>
      <w:r>
        <w:rPr>
          <w:sz w:val="24"/>
          <w:szCs w:val="24"/>
          <w:u w:val="single"/>
        </w:rPr>
        <w:t>Primera solución</w:t>
      </w:r>
      <w:r>
        <w:rPr>
          <w:sz w:val="24"/>
          <w:szCs w:val="24"/>
        </w:rPr>
        <w:t>:</w:t>
      </w:r>
    </w:p>
    <w:p w:rsidR="00D004DB" w:rsidRDefault="00C772EE" w:rsidP="00895852">
      <w:pPr>
        <w:pStyle w:val="Predeterminado"/>
        <w:ind w:left="1416"/>
        <w:rPr>
          <w:sz w:val="24"/>
          <w:szCs w:val="24"/>
        </w:rPr>
      </w:pPr>
      <w:r>
        <w:rPr>
          <w:sz w:val="24"/>
          <w:szCs w:val="24"/>
        </w:rPr>
        <w:t xml:space="preserve">Aislar el comportamiento de las hormigas en una clase con el mismo nombre. En la clase estaría recogido lo que tiene que hacer una hormiga por sí sola, así que desde que es creada, la hormiga puede realizar su trabajo independientemente de la aplicación y solo comunicarse con ésta cuando haya terminado su labor. La clase implementaría el interfaz </w:t>
      </w:r>
      <w:proofErr w:type="spellStart"/>
      <w:r>
        <w:rPr>
          <w:sz w:val="24"/>
          <w:szCs w:val="24"/>
        </w:rPr>
        <w:t>Runnable</w:t>
      </w:r>
      <w:proofErr w:type="spellEnd"/>
      <w:r>
        <w:rPr>
          <w:sz w:val="24"/>
          <w:szCs w:val="24"/>
        </w:rPr>
        <w:t xml:space="preserve"> que le permitiría ejecutarse en hilos. </w:t>
      </w:r>
    </w:p>
    <w:p w:rsidR="00C772EE" w:rsidRPr="00895852" w:rsidRDefault="00C772EE" w:rsidP="00C772EE">
      <w:pPr>
        <w:pStyle w:val="Predeterminado"/>
        <w:numPr>
          <w:ilvl w:val="1"/>
          <w:numId w:val="4"/>
        </w:numPr>
        <w:ind w:left="1418" w:hanging="567"/>
        <w:rPr>
          <w:sz w:val="24"/>
          <w:szCs w:val="24"/>
        </w:rPr>
      </w:pPr>
      <w:r>
        <w:rPr>
          <w:sz w:val="24"/>
          <w:szCs w:val="24"/>
        </w:rPr>
        <w:t xml:space="preserve">Debido a los problemas provocados por la concurrencia en la lectura/escritura de los datos comunes de las hormigas, se ha decidido utilizar el prefijo </w:t>
      </w:r>
      <w:proofErr w:type="spellStart"/>
      <w:proofErr w:type="gramStart"/>
      <w:r w:rsidRPr="00C772EE">
        <w:rPr>
          <w:b/>
          <w:sz w:val="24"/>
          <w:szCs w:val="24"/>
        </w:rPr>
        <w:t>synchronized</w:t>
      </w:r>
      <w:proofErr w:type="spellEnd"/>
      <w:r>
        <w:rPr>
          <w:sz w:val="24"/>
          <w:szCs w:val="24"/>
        </w:rPr>
        <w:t>(</w:t>
      </w:r>
      <w:proofErr w:type="gramEnd"/>
      <w:r>
        <w:rPr>
          <w:sz w:val="24"/>
          <w:szCs w:val="24"/>
        </w:rPr>
        <w:t xml:space="preserve">palabra reservada en Java) en la declaración de las funciones de finalización de las hormigas. Las funciones declaradas con </w:t>
      </w:r>
      <w:proofErr w:type="spellStart"/>
      <w:r w:rsidRPr="00C772EE">
        <w:rPr>
          <w:b/>
          <w:sz w:val="24"/>
          <w:szCs w:val="24"/>
        </w:rPr>
        <w:t>synchronized</w:t>
      </w:r>
      <w:proofErr w:type="spellEnd"/>
      <w:r>
        <w:rPr>
          <w:b/>
          <w:sz w:val="24"/>
          <w:szCs w:val="24"/>
        </w:rPr>
        <w:t>,</w:t>
      </w:r>
      <w:r>
        <w:rPr>
          <w:sz w:val="24"/>
          <w:szCs w:val="24"/>
        </w:rPr>
        <w:t xml:space="preserve"> si son invocadas simultáneamente por dos procesos, dan prioridad al proceso que la invoca primero mientras deja al segundo en espera hasta que termine.</w:t>
      </w:r>
    </w:p>
    <w:p w:rsidR="00D004DB" w:rsidRDefault="00D004DB" w:rsidP="00C772EE">
      <w:pPr>
        <w:pStyle w:val="Predeterminado"/>
      </w:pPr>
    </w:p>
    <w:p w:rsidR="00D004DB" w:rsidRPr="00520D1E" w:rsidRDefault="00C0184A" w:rsidP="00520D1E">
      <w:pPr>
        <w:pStyle w:val="Prrafodelista"/>
        <w:numPr>
          <w:ilvl w:val="0"/>
          <w:numId w:val="2"/>
        </w:numPr>
        <w:outlineLvl w:val="0"/>
      </w:pPr>
      <w:bookmarkStart w:id="17" w:name="_Toc341342832"/>
      <w:bookmarkStart w:id="18" w:name="_Toc346703483"/>
      <w:bookmarkEnd w:id="17"/>
      <w:r w:rsidRPr="00520D1E">
        <w:rPr>
          <w:b/>
          <w:sz w:val="32"/>
          <w:szCs w:val="32"/>
          <w:u w:val="single"/>
        </w:rPr>
        <w:t>Conclusión</w:t>
      </w:r>
      <w:bookmarkEnd w:id="18"/>
      <w:r w:rsidR="00065265">
        <w:rPr>
          <w:b/>
          <w:sz w:val="32"/>
          <w:szCs w:val="32"/>
          <w:u w:val="single"/>
        </w:rPr>
        <w:fldChar w:fldCharType="begin"/>
      </w:r>
      <w:r w:rsidR="00520D1E">
        <w:instrText xml:space="preserve"> XE "</w:instrText>
      </w:r>
      <w:r w:rsidR="00520D1E" w:rsidRPr="001329D2">
        <w:rPr>
          <w:b/>
          <w:sz w:val="32"/>
          <w:szCs w:val="32"/>
          <w:u w:val="single"/>
        </w:rPr>
        <w:instrText>Conclusión</w:instrText>
      </w:r>
      <w:r w:rsidR="00520D1E">
        <w:instrText xml:space="preserve">" </w:instrText>
      </w:r>
      <w:r w:rsidR="00065265">
        <w:rPr>
          <w:b/>
          <w:sz w:val="32"/>
          <w:szCs w:val="32"/>
          <w:u w:val="single"/>
        </w:rPr>
        <w:fldChar w:fldCharType="end"/>
      </w:r>
    </w:p>
    <w:p w:rsidR="00D004DB" w:rsidRDefault="00C0184A" w:rsidP="000806F1">
      <w:pPr>
        <w:pStyle w:val="Prrafodelista"/>
        <w:ind w:left="708"/>
      </w:pPr>
      <w:r>
        <w:rPr>
          <w:sz w:val="24"/>
          <w:szCs w:val="24"/>
        </w:rPr>
        <w:t xml:space="preserve">Al realizar esta </w:t>
      </w:r>
      <w:r w:rsidR="002D3294">
        <w:rPr>
          <w:sz w:val="24"/>
          <w:szCs w:val="24"/>
        </w:rPr>
        <w:t>práctica</w:t>
      </w:r>
      <w:r>
        <w:rPr>
          <w:sz w:val="24"/>
          <w:szCs w:val="24"/>
        </w:rPr>
        <w:t xml:space="preserve"> hemos comprendido mejor la importancia de los factores de calidad del software, y </w:t>
      </w:r>
      <w:r w:rsidR="002D3294">
        <w:rPr>
          <w:sz w:val="24"/>
          <w:szCs w:val="24"/>
        </w:rPr>
        <w:t>él</w:t>
      </w:r>
      <w:r>
        <w:rPr>
          <w:sz w:val="24"/>
          <w:szCs w:val="24"/>
        </w:rPr>
        <w:t xml:space="preserve"> porque es necesario llevarlos a cabo correctamente.</w:t>
      </w:r>
    </w:p>
    <w:p w:rsidR="00D004DB" w:rsidRDefault="00C772EE">
      <w:pPr>
        <w:pStyle w:val="Prrafodelista"/>
        <w:ind w:left="708"/>
      </w:pPr>
      <w:r>
        <w:rPr>
          <w:sz w:val="24"/>
          <w:szCs w:val="24"/>
        </w:rPr>
        <w:t>También hemos puesto en práctica nuestros conocimientos sobre hilos y hemos aprendido a identificar procesos liberables y cómo evitar la concurrencia mediante la sincronización</w:t>
      </w:r>
    </w:p>
    <w:p w:rsidR="00D004DB" w:rsidRDefault="00D004DB">
      <w:pPr>
        <w:pStyle w:val="Prrafodelista"/>
        <w:ind w:left="360"/>
      </w:pPr>
    </w:p>
    <w:p w:rsidR="00D004DB" w:rsidRDefault="00C0184A">
      <w:pPr>
        <w:pStyle w:val="Prrafodelista"/>
        <w:numPr>
          <w:ilvl w:val="0"/>
          <w:numId w:val="2"/>
        </w:numPr>
      </w:pPr>
      <w:r>
        <w:rPr>
          <w:rFonts w:eastAsia="Calibri" w:cs="Calibri"/>
          <w:b/>
          <w:sz w:val="32"/>
          <w:u w:val="single"/>
        </w:rPr>
        <w:t>Líneas Futuras</w:t>
      </w:r>
      <w:r w:rsidR="00065265">
        <w:rPr>
          <w:rFonts w:eastAsia="Calibri" w:cs="Calibri"/>
          <w:b/>
          <w:sz w:val="32"/>
          <w:u w:val="single"/>
        </w:rPr>
        <w:fldChar w:fldCharType="begin"/>
      </w:r>
      <w:r w:rsidR="00520D1E">
        <w:instrText xml:space="preserve"> XE "</w:instrText>
      </w:r>
      <w:r w:rsidR="00520D1E" w:rsidRPr="001329D2">
        <w:rPr>
          <w:rFonts w:eastAsia="Calibri" w:cs="Calibri"/>
          <w:b/>
          <w:sz w:val="32"/>
          <w:u w:val="single"/>
        </w:rPr>
        <w:instrText>Líneas Futuras</w:instrText>
      </w:r>
      <w:r w:rsidR="00520D1E">
        <w:instrText xml:space="preserve">" </w:instrText>
      </w:r>
      <w:r w:rsidR="00065265">
        <w:rPr>
          <w:rFonts w:eastAsia="Calibri" w:cs="Calibri"/>
          <w:b/>
          <w:sz w:val="32"/>
          <w:u w:val="single"/>
        </w:rPr>
        <w:fldChar w:fldCharType="end"/>
      </w:r>
    </w:p>
    <w:p w:rsidR="00D004DB" w:rsidRDefault="00C0184A">
      <w:pPr>
        <w:pStyle w:val="Predeterminado"/>
        <w:ind w:left="644"/>
        <w:rPr>
          <w:sz w:val="24"/>
          <w:szCs w:val="24"/>
        </w:rPr>
      </w:pPr>
      <w:r>
        <w:rPr>
          <w:sz w:val="24"/>
          <w:szCs w:val="24"/>
        </w:rPr>
        <w:t xml:space="preserve">De cara al futuro se tendrá muy en cuenta los factores de calidad del software, y la importancia de ellos, así como la gran importancia que tiene legibilidad  del código. </w:t>
      </w:r>
    </w:p>
    <w:p w:rsidR="000806F1" w:rsidRDefault="000806F1">
      <w:pPr>
        <w:pStyle w:val="Predeterminado"/>
        <w:ind w:left="644"/>
      </w:pPr>
    </w:p>
    <w:p w:rsidR="00C772EE" w:rsidRDefault="00C772EE">
      <w:pPr>
        <w:pStyle w:val="Predeterminado"/>
        <w:ind w:left="644"/>
      </w:pPr>
    </w:p>
    <w:p w:rsidR="00C772EE" w:rsidRDefault="00C772EE">
      <w:pPr>
        <w:pStyle w:val="Predeterminado"/>
        <w:ind w:left="644"/>
      </w:pPr>
    </w:p>
    <w:p w:rsidR="00C772EE" w:rsidRDefault="00C772EE">
      <w:pPr>
        <w:pStyle w:val="Predeterminado"/>
        <w:ind w:left="644"/>
      </w:pPr>
    </w:p>
    <w:p w:rsidR="00C772EE" w:rsidRDefault="00C772EE">
      <w:pPr>
        <w:pStyle w:val="Predeterminado"/>
        <w:ind w:left="644"/>
      </w:pPr>
    </w:p>
    <w:p w:rsidR="00D004DB" w:rsidRDefault="00C0184A" w:rsidP="00520D1E">
      <w:pPr>
        <w:pStyle w:val="Prrafodelista"/>
        <w:numPr>
          <w:ilvl w:val="0"/>
          <w:numId w:val="2"/>
        </w:numPr>
        <w:outlineLvl w:val="0"/>
      </w:pPr>
      <w:bookmarkStart w:id="19" w:name="_Toc341342833"/>
      <w:bookmarkStart w:id="20" w:name="_Toc346703484"/>
      <w:bookmarkEnd w:id="19"/>
      <w:r>
        <w:rPr>
          <w:b/>
          <w:sz w:val="32"/>
          <w:szCs w:val="32"/>
          <w:u w:val="single"/>
        </w:rPr>
        <w:t>Bibliografía</w:t>
      </w:r>
      <w:bookmarkEnd w:id="20"/>
      <w:r w:rsidR="00065265">
        <w:rPr>
          <w:b/>
          <w:sz w:val="32"/>
          <w:szCs w:val="32"/>
          <w:u w:val="single"/>
        </w:rPr>
        <w:fldChar w:fldCharType="begin"/>
      </w:r>
      <w:r w:rsidR="00520D1E">
        <w:instrText xml:space="preserve"> XE "</w:instrText>
      </w:r>
      <w:r w:rsidR="00520D1E" w:rsidRPr="001329D2">
        <w:rPr>
          <w:b/>
          <w:sz w:val="32"/>
          <w:szCs w:val="32"/>
          <w:u w:val="single"/>
        </w:rPr>
        <w:instrText>Bibliografía</w:instrText>
      </w:r>
      <w:r w:rsidR="00520D1E">
        <w:instrText xml:space="preserve">" </w:instrText>
      </w:r>
      <w:r w:rsidR="00065265">
        <w:rPr>
          <w:b/>
          <w:sz w:val="32"/>
          <w:szCs w:val="32"/>
          <w:u w:val="single"/>
        </w:rPr>
        <w:fldChar w:fldCharType="end"/>
      </w:r>
    </w:p>
    <w:p w:rsidR="00D004DB" w:rsidRDefault="00C0184A">
      <w:pPr>
        <w:pStyle w:val="Predeterminado"/>
        <w:ind w:left="360"/>
      </w:pPr>
      <w:r>
        <w:rPr>
          <w:b/>
          <w:sz w:val="24"/>
          <w:szCs w:val="24"/>
        </w:rPr>
        <w:t>Estructura del documento actual:</w:t>
      </w:r>
    </w:p>
    <w:p w:rsidR="00D004DB" w:rsidRDefault="00C0184A">
      <w:pPr>
        <w:pStyle w:val="Prrafodelista"/>
        <w:numPr>
          <w:ilvl w:val="0"/>
          <w:numId w:val="4"/>
        </w:numPr>
        <w:ind w:left="1080" w:firstLine="0"/>
      </w:pPr>
      <w:r>
        <w:rPr>
          <w:sz w:val="24"/>
          <w:szCs w:val="24"/>
        </w:rPr>
        <w:t>Transparencias sobre la estructura de las prácticas, del profesor Francisco Javier Crespo.</w:t>
      </w:r>
    </w:p>
    <w:p w:rsidR="00D004DB" w:rsidRDefault="00C0184A">
      <w:pPr>
        <w:pStyle w:val="Predeterminado"/>
        <w:spacing w:before="28"/>
        <w:ind w:left="361"/>
      </w:pPr>
      <w:r>
        <w:rPr>
          <w:b/>
          <w:sz w:val="24"/>
          <w:szCs w:val="24"/>
        </w:rPr>
        <w:t>Programación orientada a objetos:</w:t>
      </w:r>
    </w:p>
    <w:p w:rsidR="00D004DB" w:rsidRPr="0075390F" w:rsidRDefault="00674471">
      <w:pPr>
        <w:pStyle w:val="Prrafodelista"/>
        <w:numPr>
          <w:ilvl w:val="0"/>
          <w:numId w:val="5"/>
        </w:numPr>
        <w:ind w:left="1145" w:firstLine="0"/>
      </w:pPr>
      <w:hyperlink r:id="rId12" w:history="1">
        <w:r w:rsidR="000806F1" w:rsidRPr="00922CF7">
          <w:rPr>
            <w:rStyle w:val="Hipervnculo"/>
            <w:rFonts w:eastAsia="Calibri" w:cs="Calibri"/>
            <w:sz w:val="19"/>
          </w:rPr>
          <w:t>http://www.elguille.info/colabora/NET2005/Percynet_ConstruyendoSoftCalidad.htm</w:t>
        </w:r>
      </w:hyperlink>
    </w:p>
    <w:p w:rsidR="0075390F" w:rsidRDefault="00ED70CC">
      <w:pPr>
        <w:pStyle w:val="Prrafodelista"/>
        <w:numPr>
          <w:ilvl w:val="0"/>
          <w:numId w:val="5"/>
        </w:numPr>
        <w:ind w:left="1145" w:firstLine="0"/>
        <w:rPr>
          <w:sz w:val="24"/>
          <w:szCs w:val="24"/>
        </w:rPr>
      </w:pPr>
      <w:r w:rsidRPr="00520D1E">
        <w:rPr>
          <w:sz w:val="24"/>
          <w:szCs w:val="24"/>
        </w:rPr>
        <w:t xml:space="preserve">PDF sobre la ACS de la universidad de </w:t>
      </w:r>
      <w:proofErr w:type="spellStart"/>
      <w:r w:rsidRPr="00520D1E">
        <w:rPr>
          <w:sz w:val="24"/>
          <w:szCs w:val="24"/>
        </w:rPr>
        <w:t>Roskildensis</w:t>
      </w:r>
      <w:proofErr w:type="spellEnd"/>
      <w:r w:rsidRPr="00520D1E">
        <w:rPr>
          <w:sz w:val="24"/>
          <w:szCs w:val="24"/>
        </w:rPr>
        <w:t>.</w:t>
      </w:r>
    </w:p>
    <w:p w:rsidR="00C772EE" w:rsidRDefault="00C772EE">
      <w:pPr>
        <w:pStyle w:val="Prrafodelista"/>
        <w:numPr>
          <w:ilvl w:val="0"/>
          <w:numId w:val="5"/>
        </w:numPr>
        <w:ind w:left="1145" w:firstLine="0"/>
        <w:rPr>
          <w:sz w:val="24"/>
          <w:szCs w:val="24"/>
        </w:rPr>
      </w:pPr>
      <w:r>
        <w:rPr>
          <w:sz w:val="24"/>
          <w:szCs w:val="24"/>
        </w:rPr>
        <w:t>Uso de métodos sincronizados y ejemplos:</w:t>
      </w:r>
    </w:p>
    <w:p w:rsidR="00C772EE" w:rsidRPr="00520D1E" w:rsidRDefault="00C772EE" w:rsidP="00C772EE">
      <w:pPr>
        <w:pStyle w:val="Prrafodelista"/>
        <w:ind w:left="1145"/>
        <w:rPr>
          <w:sz w:val="24"/>
          <w:szCs w:val="24"/>
        </w:rPr>
      </w:pPr>
      <w:hyperlink r:id="rId13" w:history="1">
        <w:r w:rsidRPr="00C772EE">
          <w:rPr>
            <w:rStyle w:val="Hipervnculo"/>
            <w:sz w:val="24"/>
            <w:szCs w:val="24"/>
          </w:rPr>
          <w:t>http://docs.oracle.com/javase/tutorial/essential/concurrency/syncmeth.html</w:t>
        </w:r>
      </w:hyperlink>
    </w:p>
    <w:sectPr w:rsidR="00C772EE" w:rsidRPr="00520D1E" w:rsidSect="00520D1E">
      <w:headerReference w:type="default" r:id="rId14"/>
      <w:footerReference w:type="default" r:id="rId15"/>
      <w:pgSz w:w="11906" w:h="16838"/>
      <w:pgMar w:top="1417" w:right="1701" w:bottom="1417" w:left="1701" w:header="72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471" w:rsidRDefault="00674471" w:rsidP="000806F1">
      <w:pPr>
        <w:spacing w:after="0" w:line="240" w:lineRule="auto"/>
      </w:pPr>
      <w:r>
        <w:separator/>
      </w:r>
    </w:p>
  </w:endnote>
  <w:endnote w:type="continuationSeparator" w:id="0">
    <w:p w:rsidR="00674471" w:rsidRDefault="00674471" w:rsidP="0008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80515"/>
      <w:docPartObj>
        <w:docPartGallery w:val="Page Numbers (Bottom of Page)"/>
        <w:docPartUnique/>
      </w:docPartObj>
    </w:sdtPr>
    <w:sdtEndPr/>
    <w:sdtContent>
      <w:p w:rsidR="000806F1" w:rsidRDefault="00065265">
        <w:pPr>
          <w:pStyle w:val="Piedepgina"/>
          <w:jc w:val="right"/>
        </w:pPr>
        <w:r>
          <w:fldChar w:fldCharType="begin"/>
        </w:r>
        <w:r w:rsidR="000806F1">
          <w:instrText>PAGE   \* MERGEFORMAT</w:instrText>
        </w:r>
        <w:r>
          <w:fldChar w:fldCharType="separate"/>
        </w:r>
        <w:r w:rsidR="00C772EE">
          <w:rPr>
            <w:noProof/>
          </w:rPr>
          <w:t>8</w:t>
        </w:r>
        <w:r>
          <w:fldChar w:fldCharType="end"/>
        </w:r>
      </w:p>
    </w:sdtContent>
  </w:sdt>
  <w:p w:rsidR="000806F1" w:rsidRDefault="000806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471" w:rsidRDefault="00674471" w:rsidP="000806F1">
      <w:pPr>
        <w:spacing w:after="0" w:line="240" w:lineRule="auto"/>
      </w:pPr>
      <w:r>
        <w:separator/>
      </w:r>
    </w:p>
  </w:footnote>
  <w:footnote w:type="continuationSeparator" w:id="0">
    <w:p w:rsidR="00674471" w:rsidRDefault="00674471" w:rsidP="00080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43D" w:rsidRDefault="0004043D" w:rsidP="0004043D">
    <w:pPr>
      <w:tabs>
        <w:tab w:val="right" w:pos="8494"/>
      </w:tabs>
      <w:spacing w:after="0"/>
      <w:ind w:left="220"/>
    </w:pPr>
    <w:r>
      <w:rPr>
        <w:rFonts w:ascii="Century Gothic" w:eastAsia="Century Gothic" w:hAnsi="Century Gothic" w:cs="Century Gothic"/>
        <w:sz w:val="16"/>
      </w:rPr>
      <w:t xml:space="preserve">Tecnología de la Programación                     </w:t>
    </w:r>
    <w:r w:rsidRPr="00A061B5">
      <w:rPr>
        <w:rFonts w:ascii="Century Gothic" w:eastAsia="Arial" w:hAnsi="Century Gothic" w:cs="Arial"/>
        <w:color w:val="000000"/>
        <w:sz w:val="16"/>
        <w:szCs w:val="16"/>
      </w:rPr>
      <w:t>Examen 1er. Cuatrimestre: Buenas Prácticas de Programación</w:t>
    </w:r>
  </w:p>
  <w:p w:rsidR="0004043D" w:rsidRPr="0004043D" w:rsidRDefault="0004043D" w:rsidP="0004043D">
    <w:pPr>
      <w:pBdr>
        <w:top w:val="single" w:sz="4" w:space="1" w:color="auto"/>
      </w:pBdr>
      <w:jc w:val="both"/>
      <w:rPr>
        <w:rFonts w:ascii="Century Gothic" w:hAnsi="Century Gothic"/>
        <w:sz w:val="16"/>
        <w:szCs w:val="16"/>
      </w:rPr>
    </w:pPr>
    <w:r>
      <w:t xml:space="preserve">    </w:t>
    </w:r>
    <w:r w:rsidRPr="00C22238">
      <w:rPr>
        <w:rFonts w:ascii="Century Gothic" w:hAnsi="Century Gothic"/>
        <w:sz w:val="16"/>
        <w:szCs w:val="16"/>
      </w:rPr>
      <w:t>Ingeniería del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6F24"/>
    <w:multiLevelType w:val="multilevel"/>
    <w:tmpl w:val="107253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4573569"/>
    <w:multiLevelType w:val="hybridMultilevel"/>
    <w:tmpl w:val="8F961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B06D67"/>
    <w:multiLevelType w:val="hybridMultilevel"/>
    <w:tmpl w:val="0FD6CBE0"/>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0896ED4"/>
    <w:multiLevelType w:val="multilevel"/>
    <w:tmpl w:val="085C3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1D0503"/>
    <w:multiLevelType w:val="multilevel"/>
    <w:tmpl w:val="C66A4C90"/>
    <w:lvl w:ilvl="0">
      <w:start w:val="1"/>
      <w:numFmt w:val="decimal"/>
      <w:lvlText w:val="%1."/>
      <w:lvlJc w:val="left"/>
      <w:pPr>
        <w:ind w:left="1776" w:hanging="360"/>
      </w:pPr>
      <w:rPr>
        <w:b/>
      </w:rPr>
    </w:lvl>
    <w:lvl w:ilvl="1">
      <w:start w:val="1"/>
      <w:numFmt w:val="lowerLetter"/>
      <w:lvlText w:val="%2."/>
      <w:lvlJc w:val="left"/>
      <w:pPr>
        <w:ind w:left="2496" w:hanging="360"/>
      </w:pPr>
    </w:lvl>
    <w:lvl w:ilvl="2">
      <w:start w:val="1"/>
      <w:numFmt w:val="lowerRoman"/>
      <w:lvlText w:val="%2.%3."/>
      <w:lvlJc w:val="right"/>
      <w:pPr>
        <w:ind w:left="3216" w:hanging="180"/>
      </w:pPr>
    </w:lvl>
    <w:lvl w:ilvl="3">
      <w:start w:val="1"/>
      <w:numFmt w:val="decimal"/>
      <w:lvlText w:val="%2.%3.%4."/>
      <w:lvlJc w:val="left"/>
      <w:pPr>
        <w:ind w:left="3936" w:hanging="360"/>
      </w:pPr>
    </w:lvl>
    <w:lvl w:ilvl="4">
      <w:start w:val="1"/>
      <w:numFmt w:val="lowerLetter"/>
      <w:lvlText w:val="%2.%3.%4.%5."/>
      <w:lvlJc w:val="left"/>
      <w:pPr>
        <w:ind w:left="4656" w:hanging="360"/>
      </w:pPr>
    </w:lvl>
    <w:lvl w:ilvl="5">
      <w:start w:val="1"/>
      <w:numFmt w:val="lowerRoman"/>
      <w:lvlText w:val="%2.%3.%4.%5.%6."/>
      <w:lvlJc w:val="right"/>
      <w:pPr>
        <w:ind w:left="5376" w:hanging="180"/>
      </w:pPr>
    </w:lvl>
    <w:lvl w:ilvl="6">
      <w:start w:val="1"/>
      <w:numFmt w:val="decimal"/>
      <w:lvlText w:val="%2.%3.%4.%5.%6.%7."/>
      <w:lvlJc w:val="left"/>
      <w:pPr>
        <w:ind w:left="6096" w:hanging="360"/>
      </w:pPr>
    </w:lvl>
    <w:lvl w:ilvl="7">
      <w:start w:val="1"/>
      <w:numFmt w:val="lowerLetter"/>
      <w:lvlText w:val="%2.%3.%4.%5.%6.%7.%8."/>
      <w:lvlJc w:val="left"/>
      <w:pPr>
        <w:ind w:left="6816" w:hanging="360"/>
      </w:pPr>
    </w:lvl>
    <w:lvl w:ilvl="8">
      <w:start w:val="1"/>
      <w:numFmt w:val="lowerRoman"/>
      <w:lvlText w:val="%2.%3.%4.%5.%6.%7.%8.%9."/>
      <w:lvlJc w:val="right"/>
      <w:pPr>
        <w:ind w:left="7536" w:hanging="180"/>
      </w:pPr>
    </w:lvl>
  </w:abstractNum>
  <w:abstractNum w:abstractNumId="5">
    <w:nsid w:val="214D45AB"/>
    <w:multiLevelType w:val="hybridMultilevel"/>
    <w:tmpl w:val="DC3EBB52"/>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3A075C"/>
    <w:multiLevelType w:val="hybridMultilevel"/>
    <w:tmpl w:val="E6000F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0DC1236"/>
    <w:multiLevelType w:val="multilevel"/>
    <w:tmpl w:val="C66A4C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1A800DD"/>
    <w:multiLevelType w:val="multilevel"/>
    <w:tmpl w:val="9254231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43C63A78"/>
    <w:multiLevelType w:val="multilevel"/>
    <w:tmpl w:val="B1F200E8"/>
    <w:lvl w:ilvl="0">
      <w:start w:val="1"/>
      <w:numFmt w:val="decimal"/>
      <w:lvlText w:val="%1."/>
      <w:lvlJc w:val="left"/>
      <w:pPr>
        <w:ind w:left="360" w:hanging="360"/>
      </w:pPr>
      <w:rPr>
        <w:b/>
        <w:sz w:val="32"/>
        <w:szCs w:val="32"/>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4F9970C8"/>
    <w:multiLevelType w:val="hybridMultilevel"/>
    <w:tmpl w:val="DFAA37FC"/>
    <w:lvl w:ilvl="0" w:tplc="E4C29EC4">
      <w:start w:val="1"/>
      <w:numFmt w:val="bullet"/>
      <w:lvlText w:val=""/>
      <w:lvlJc w:val="left"/>
      <w:pPr>
        <w:ind w:left="1788" w:hanging="360"/>
      </w:pPr>
      <w:rPr>
        <w:rFonts w:ascii="Symbol" w:hAnsi="Symbol" w:hint="default"/>
        <w:sz w:val="22"/>
        <w:szCs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7EA56F0"/>
    <w:multiLevelType w:val="multilevel"/>
    <w:tmpl w:val="EA6CC712"/>
    <w:lvl w:ilvl="0">
      <w:start w:val="1"/>
      <w:numFmt w:val="bullet"/>
      <w:lvlText w:val=""/>
      <w:lvlJc w:val="left"/>
      <w:pPr>
        <w:ind w:left="1003" w:hanging="360"/>
      </w:pPr>
      <w:rPr>
        <w:rFonts w:ascii="Symbol" w:hAnsi="Symbol" w:cs="Symbol" w:hint="default"/>
        <w:color w:val="00000A"/>
      </w:rPr>
    </w:lvl>
    <w:lvl w:ilvl="1">
      <w:start w:val="1"/>
      <w:numFmt w:val="decimal"/>
      <w:lvlText w:val="%2."/>
      <w:lvlJc w:val="left"/>
      <w:pPr>
        <w:ind w:left="1723" w:hanging="360"/>
      </w:pPr>
      <w:rPr>
        <w:b/>
        <w:sz w:val="28"/>
        <w:szCs w:val="28"/>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num w:numId="1">
    <w:abstractNumId w:val="7"/>
  </w:num>
  <w:num w:numId="2">
    <w:abstractNumId w:val="9"/>
  </w:num>
  <w:num w:numId="3">
    <w:abstractNumId w:val="3"/>
  </w:num>
  <w:num w:numId="4">
    <w:abstractNumId w:val="11"/>
  </w:num>
  <w:num w:numId="5">
    <w:abstractNumId w:val="8"/>
  </w:num>
  <w:num w:numId="6">
    <w:abstractNumId w:val="0"/>
  </w:num>
  <w:num w:numId="7">
    <w:abstractNumId w:val="4"/>
  </w:num>
  <w:num w:numId="8">
    <w:abstractNumId w:val="1"/>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04DB"/>
    <w:rsid w:val="0004043D"/>
    <w:rsid w:val="00065265"/>
    <w:rsid w:val="000806F1"/>
    <w:rsid w:val="00092F33"/>
    <w:rsid w:val="000F56B1"/>
    <w:rsid w:val="00141459"/>
    <w:rsid w:val="00190D09"/>
    <w:rsid w:val="00236E85"/>
    <w:rsid w:val="002A7DE8"/>
    <w:rsid w:val="002D3294"/>
    <w:rsid w:val="003E1CF9"/>
    <w:rsid w:val="00520D1E"/>
    <w:rsid w:val="00553A0A"/>
    <w:rsid w:val="00590B2C"/>
    <w:rsid w:val="005A2759"/>
    <w:rsid w:val="005B7288"/>
    <w:rsid w:val="00674471"/>
    <w:rsid w:val="006D6079"/>
    <w:rsid w:val="0075390F"/>
    <w:rsid w:val="00801E16"/>
    <w:rsid w:val="00895852"/>
    <w:rsid w:val="009039A8"/>
    <w:rsid w:val="009D0D16"/>
    <w:rsid w:val="00A31092"/>
    <w:rsid w:val="00A31444"/>
    <w:rsid w:val="00A420CA"/>
    <w:rsid w:val="00AB553C"/>
    <w:rsid w:val="00B5442C"/>
    <w:rsid w:val="00B976E7"/>
    <w:rsid w:val="00BB4FFE"/>
    <w:rsid w:val="00C0184A"/>
    <w:rsid w:val="00C772EE"/>
    <w:rsid w:val="00C91E6B"/>
    <w:rsid w:val="00CA4CCA"/>
    <w:rsid w:val="00CA7219"/>
    <w:rsid w:val="00D004DB"/>
    <w:rsid w:val="00D92C96"/>
    <w:rsid w:val="00E63BB2"/>
    <w:rsid w:val="00ED70CC"/>
    <w:rsid w:val="00F04D3B"/>
    <w:rsid w:val="00FD1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F9"/>
  </w:style>
  <w:style w:type="paragraph" w:styleId="Ttulo1">
    <w:name w:val="heading 1"/>
    <w:basedOn w:val="Normal"/>
    <w:next w:val="Normal"/>
    <w:link w:val="Ttulo1Car"/>
    <w:uiPriority w:val="9"/>
    <w:qFormat/>
    <w:rsid w:val="00520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3E1CF9"/>
    <w:pPr>
      <w:tabs>
        <w:tab w:val="left" w:pos="709"/>
      </w:tabs>
      <w:suppressAutoHyphens/>
      <w:spacing w:line="276" w:lineRule="atLeast"/>
    </w:pPr>
    <w:rPr>
      <w:rFonts w:ascii="Calibri" w:eastAsia="DejaVu Sans" w:hAnsi="Calibri"/>
    </w:rPr>
  </w:style>
  <w:style w:type="character" w:customStyle="1" w:styleId="VnculoInternet">
    <w:name w:val="Vínculo Internet"/>
    <w:basedOn w:val="Fuentedeprrafopredeter"/>
    <w:rsid w:val="003E1CF9"/>
    <w:rPr>
      <w:color w:val="0000FF"/>
      <w:u w:val="single"/>
      <w:lang w:val="es-ES" w:eastAsia="es-ES" w:bidi="es-ES"/>
    </w:rPr>
  </w:style>
  <w:style w:type="character" w:customStyle="1" w:styleId="ListLabel1">
    <w:name w:val="ListLabel 1"/>
    <w:rsid w:val="003E1CF9"/>
    <w:rPr>
      <w:b/>
    </w:rPr>
  </w:style>
  <w:style w:type="character" w:customStyle="1" w:styleId="ListLabel2">
    <w:name w:val="ListLabel 2"/>
    <w:rsid w:val="003E1CF9"/>
    <w:rPr>
      <w:b/>
      <w:sz w:val="32"/>
      <w:szCs w:val="32"/>
    </w:rPr>
  </w:style>
  <w:style w:type="character" w:customStyle="1" w:styleId="ListLabel3">
    <w:name w:val="ListLabel 3"/>
    <w:rsid w:val="003E1CF9"/>
    <w:rPr>
      <w:rFonts w:cs="Courier New"/>
    </w:rPr>
  </w:style>
  <w:style w:type="character" w:customStyle="1" w:styleId="ListLabel4">
    <w:name w:val="ListLabel 4"/>
    <w:rsid w:val="003E1CF9"/>
    <w:rPr>
      <w:color w:val="00000A"/>
    </w:rPr>
  </w:style>
  <w:style w:type="character" w:customStyle="1" w:styleId="ListLabel5">
    <w:name w:val="ListLabel 5"/>
    <w:rsid w:val="003E1CF9"/>
    <w:rPr>
      <w:b/>
      <w:sz w:val="28"/>
      <w:szCs w:val="28"/>
    </w:rPr>
  </w:style>
  <w:style w:type="character" w:customStyle="1" w:styleId="ListLabel6">
    <w:name w:val="ListLabel 6"/>
    <w:rsid w:val="003E1CF9"/>
    <w:rPr>
      <w:color w:val="00000A"/>
      <w:lang w:val="es-ES"/>
    </w:rPr>
  </w:style>
  <w:style w:type="paragraph" w:styleId="Encabezado">
    <w:name w:val="header"/>
    <w:basedOn w:val="Predeterminado"/>
    <w:next w:val="Cuerpodetexto"/>
    <w:link w:val="EncabezadoCar"/>
    <w:uiPriority w:val="99"/>
    <w:rsid w:val="003E1CF9"/>
    <w:pPr>
      <w:keepNext/>
      <w:spacing w:before="240" w:after="120"/>
    </w:pPr>
    <w:rPr>
      <w:rFonts w:ascii="Liberation Sans" w:hAnsi="Liberation Sans" w:cs="DejaVu Sans"/>
      <w:sz w:val="28"/>
      <w:szCs w:val="28"/>
    </w:rPr>
  </w:style>
  <w:style w:type="paragraph" w:customStyle="1" w:styleId="Cuerpodetexto">
    <w:name w:val="Cuerpo de texto"/>
    <w:basedOn w:val="Predeterminado"/>
    <w:rsid w:val="003E1CF9"/>
    <w:pPr>
      <w:spacing w:after="120"/>
    </w:pPr>
  </w:style>
  <w:style w:type="paragraph" w:styleId="Lista">
    <w:name w:val="List"/>
    <w:basedOn w:val="Cuerpodetexto"/>
    <w:rsid w:val="003E1CF9"/>
  </w:style>
  <w:style w:type="paragraph" w:customStyle="1" w:styleId="Etiqueta">
    <w:name w:val="Etiqueta"/>
    <w:basedOn w:val="Predeterminado"/>
    <w:rsid w:val="003E1CF9"/>
    <w:pPr>
      <w:suppressLineNumbers/>
      <w:spacing w:before="120" w:after="120"/>
    </w:pPr>
    <w:rPr>
      <w:i/>
      <w:iCs/>
      <w:sz w:val="24"/>
      <w:szCs w:val="24"/>
    </w:rPr>
  </w:style>
  <w:style w:type="paragraph" w:customStyle="1" w:styleId="ndice">
    <w:name w:val="Índice"/>
    <w:basedOn w:val="Predeterminado"/>
    <w:rsid w:val="003E1CF9"/>
    <w:pPr>
      <w:suppressLineNumbers/>
    </w:pPr>
  </w:style>
  <w:style w:type="paragraph" w:styleId="Prrafodelista">
    <w:name w:val="List Paragraph"/>
    <w:basedOn w:val="Predeterminado"/>
    <w:rsid w:val="003E1CF9"/>
  </w:style>
  <w:style w:type="character" w:styleId="Hipervnculo">
    <w:name w:val="Hyperlink"/>
    <w:basedOn w:val="Fuentedeprrafopredeter"/>
    <w:uiPriority w:val="99"/>
    <w:unhideWhenUsed/>
    <w:rsid w:val="0075390F"/>
    <w:rPr>
      <w:color w:val="0000FF" w:themeColor="hyperlink"/>
      <w:u w:val="single"/>
    </w:rPr>
  </w:style>
  <w:style w:type="paragraph" w:styleId="Piedepgina">
    <w:name w:val="footer"/>
    <w:basedOn w:val="Normal"/>
    <w:link w:val="PiedepginaCar"/>
    <w:uiPriority w:val="99"/>
    <w:unhideWhenUsed/>
    <w:rsid w:val="000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6F1"/>
  </w:style>
  <w:style w:type="character" w:customStyle="1" w:styleId="Ttulo1Car">
    <w:name w:val="Título 1 Car"/>
    <w:basedOn w:val="Fuentedeprrafopredeter"/>
    <w:link w:val="Ttulo1"/>
    <w:uiPriority w:val="9"/>
    <w:rsid w:val="00520D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20D1E"/>
    <w:pPr>
      <w:outlineLvl w:val="9"/>
    </w:pPr>
    <w:rPr>
      <w:lang w:eastAsia="en-US"/>
    </w:rPr>
  </w:style>
  <w:style w:type="paragraph" w:styleId="TDC1">
    <w:name w:val="toc 1"/>
    <w:basedOn w:val="Normal"/>
    <w:next w:val="Normal"/>
    <w:autoRedefine/>
    <w:uiPriority w:val="39"/>
    <w:unhideWhenUsed/>
    <w:rsid w:val="00520D1E"/>
    <w:pPr>
      <w:spacing w:after="100"/>
    </w:pPr>
  </w:style>
  <w:style w:type="paragraph" w:styleId="Textodeglobo">
    <w:name w:val="Balloon Text"/>
    <w:basedOn w:val="Normal"/>
    <w:link w:val="TextodegloboCar"/>
    <w:uiPriority w:val="99"/>
    <w:semiHidden/>
    <w:unhideWhenUsed/>
    <w:rsid w:val="00520D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D1E"/>
    <w:rPr>
      <w:rFonts w:ascii="Tahoma" w:hAnsi="Tahoma" w:cs="Tahoma"/>
      <w:sz w:val="16"/>
      <w:szCs w:val="16"/>
    </w:rPr>
  </w:style>
  <w:style w:type="paragraph" w:styleId="ndice1">
    <w:name w:val="index 1"/>
    <w:basedOn w:val="Normal"/>
    <w:next w:val="Normal"/>
    <w:autoRedefine/>
    <w:uiPriority w:val="99"/>
    <w:unhideWhenUsed/>
    <w:rsid w:val="00520D1E"/>
    <w:pPr>
      <w:spacing w:after="0" w:line="240" w:lineRule="auto"/>
      <w:ind w:left="220" w:hanging="220"/>
    </w:pPr>
  </w:style>
  <w:style w:type="paragraph" w:styleId="Sinespaciado">
    <w:name w:val="No Spacing"/>
    <w:link w:val="SinespaciadoCar"/>
    <w:uiPriority w:val="1"/>
    <w:qFormat/>
    <w:rsid w:val="00520D1E"/>
    <w:pPr>
      <w:spacing w:after="0" w:line="240" w:lineRule="auto"/>
    </w:pPr>
    <w:rPr>
      <w:lang w:eastAsia="en-US"/>
    </w:rPr>
  </w:style>
  <w:style w:type="character" w:customStyle="1" w:styleId="SinespaciadoCar">
    <w:name w:val="Sin espaciado Car"/>
    <w:basedOn w:val="Fuentedeprrafopredeter"/>
    <w:link w:val="Sinespaciado"/>
    <w:uiPriority w:val="1"/>
    <w:rsid w:val="00520D1E"/>
    <w:rPr>
      <w:lang w:eastAsia="en-US"/>
    </w:rPr>
  </w:style>
  <w:style w:type="character" w:customStyle="1" w:styleId="EncabezadoCar">
    <w:name w:val="Encabezado Car"/>
    <w:basedOn w:val="Fuentedeprrafopredeter"/>
    <w:link w:val="Encabezado"/>
    <w:uiPriority w:val="99"/>
    <w:rsid w:val="0004043D"/>
    <w:rPr>
      <w:rFonts w:ascii="Liberation Sans" w:eastAsia="DejaVu Sans" w:hAnsi="Liberation Sans" w:cs="DejaVu Sans"/>
      <w:sz w:val="28"/>
      <w:szCs w:val="28"/>
    </w:rPr>
  </w:style>
  <w:style w:type="paragraph" w:customStyle="1" w:styleId="Default">
    <w:name w:val="Default"/>
    <w:rsid w:val="00B976E7"/>
    <w:pPr>
      <w:autoSpaceDE w:val="0"/>
      <w:autoSpaceDN w:val="0"/>
      <w:adjustRightInd w:val="0"/>
      <w:spacing w:after="0" w:line="240" w:lineRule="auto"/>
    </w:pPr>
    <w:rPr>
      <w:rFonts w:ascii="Calibri" w:hAnsi="Calibri" w:cs="Calibri"/>
      <w:color w:val="000000"/>
      <w:sz w:val="24"/>
      <w:szCs w:val="24"/>
    </w:rPr>
  </w:style>
  <w:style w:type="character" w:styleId="Hipervnculovisitado">
    <w:name w:val="FollowedHyperlink"/>
    <w:basedOn w:val="Fuentedeprrafopredeter"/>
    <w:uiPriority w:val="99"/>
    <w:semiHidden/>
    <w:unhideWhenUsed/>
    <w:rsid w:val="00C772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oracle.com/javase/tutorial/essential/concurrency/syncmeth.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lguille.info/colabora/NET2005/Percynet_ConstruyendoSoftCalida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2013-06-14T00:00:00</PublishDate>
  <Abstract>Introducción de Threads en el algoritmo Ant Colony Optimization:                                                                                                                En este documento se explica en que consiste la práctica que se ha realizado, su alcance, sus objetivos, las soluciones dadas, etcétera…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64A9E-B4B4-49B2-B133-E66F839E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1837</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Tecnología de la programación</vt:lpstr>
    </vt:vector>
  </TitlesOfParts>
  <Company>UCM - FdI</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programación</dc:title>
  <dc:subject>Práctica del examen final de Junio.</dc:subject>
  <dc:creator>Juan Luis Pérez Valbuena,                                                                                       Daniel Serrano Torres,                                                                                                Juan Carlos Marcos González,                                                                               Emilio Álvarez Piñeiro  y                                                                                                           Álvaro Quesada Pimentel</dc:creator>
  <cp:lastModifiedBy>Emilio</cp:lastModifiedBy>
  <cp:revision>7</cp:revision>
  <dcterms:created xsi:type="dcterms:W3CDTF">2013-01-23T11:38:00Z</dcterms:created>
  <dcterms:modified xsi:type="dcterms:W3CDTF">2013-06-14T16:00:00Z</dcterms:modified>
</cp:coreProperties>
</file>