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288D3" w14:textId="77BA4CEF" w:rsidR="0096021D" w:rsidRPr="00B26A17" w:rsidRDefault="006B4218" w:rsidP="00B26A17">
      <w:pPr>
        <w:shd w:val="clear" w:color="auto" w:fill="FFFFFF"/>
        <w:spacing w:before="413" w:after="0" w:line="240" w:lineRule="auto"/>
        <w:outlineLvl w:val="1"/>
        <w:rPr>
          <w:rFonts w:ascii="Segoe UI" w:hAnsi="Segoe UI" w:cs="Segoe UI"/>
          <w:sz w:val="21"/>
          <w:szCs w:val="21"/>
          <w:shd w:val="clear" w:color="auto" w:fill="FFFFFF"/>
        </w:rPr>
      </w:pPr>
      <w:bookmarkStart w:id="0" w:name="_Toc34081208"/>
      <w:r w:rsidRPr="00543EFF">
        <w:rPr>
          <w:rFonts w:ascii="Segoe UI" w:hAnsi="Segoe UI" w:cs="Segoe UI"/>
          <w:b/>
          <w:bCs/>
          <w:sz w:val="21"/>
          <w:szCs w:val="21"/>
          <w:shd w:val="clear" w:color="auto" w:fill="FFFFFF"/>
        </w:rPr>
        <w:t>Introduction</w:t>
      </w:r>
      <w:r w:rsidRPr="00B26A17">
        <w:rPr>
          <w:rFonts w:ascii="Segoe UI" w:hAnsi="Segoe UI" w:cs="Segoe UI"/>
          <w:sz w:val="21"/>
          <w:szCs w:val="21"/>
          <w:shd w:val="clear" w:color="auto" w:fill="FFFFFF"/>
        </w:rPr>
        <w:t>:</w:t>
      </w:r>
      <w:bookmarkEnd w:id="0"/>
    </w:p>
    <w:p w14:paraId="28802DF4" w14:textId="77777777" w:rsidR="00631E7E" w:rsidRDefault="00631E7E" w:rsidP="0096021D">
      <w:pPr>
        <w:rPr>
          <w:lang w:val="en-US"/>
        </w:rPr>
      </w:pPr>
    </w:p>
    <w:p w14:paraId="49F8CFE4" w14:textId="6C558946" w:rsidR="00843FA5" w:rsidRDefault="00A76062" w:rsidP="0096021D">
      <w:pPr>
        <w:rPr>
          <w:lang w:val="en-US"/>
        </w:rPr>
      </w:pPr>
      <w:r>
        <w:rPr>
          <w:lang w:val="en-US"/>
        </w:rPr>
        <w:t>Pennsylvania</w:t>
      </w:r>
      <w:r w:rsidR="00CF65E0">
        <w:rPr>
          <w:lang w:val="en-US"/>
        </w:rPr>
        <w:t xml:space="preserve"> is one of the most populous</w:t>
      </w:r>
      <w:r w:rsidR="008E6BE9">
        <w:rPr>
          <w:lang w:val="en-US"/>
        </w:rPr>
        <w:t xml:space="preserve"> state</w:t>
      </w:r>
      <w:r w:rsidR="007752E1">
        <w:rPr>
          <w:lang w:val="en-US"/>
        </w:rPr>
        <w:t xml:space="preserve"> of united state</w:t>
      </w:r>
      <w:r w:rsidR="001A3129">
        <w:rPr>
          <w:lang w:val="en-US"/>
        </w:rPr>
        <w:t>s</w:t>
      </w:r>
      <w:r w:rsidR="00CF65E0">
        <w:rPr>
          <w:lang w:val="en-US"/>
        </w:rPr>
        <w:t xml:space="preserve"> </w:t>
      </w:r>
      <w:r w:rsidR="00E61077">
        <w:rPr>
          <w:lang w:val="en-US"/>
        </w:rPr>
        <w:t>and the</w:t>
      </w:r>
      <w:r w:rsidR="000D6F77">
        <w:rPr>
          <w:lang w:val="en-US"/>
        </w:rPr>
        <w:t xml:space="preserve"> 9th</w:t>
      </w:r>
      <w:r w:rsidR="00E61077">
        <w:rPr>
          <w:lang w:val="en-US"/>
        </w:rPr>
        <w:t xml:space="preserve"> most densely populated</w:t>
      </w:r>
      <w:r w:rsidR="00FC03D9">
        <w:rPr>
          <w:lang w:val="en-US"/>
        </w:rPr>
        <w:t xml:space="preserve"> state</w:t>
      </w:r>
      <w:r w:rsidR="000D6F77">
        <w:rPr>
          <w:lang w:val="en-US"/>
        </w:rPr>
        <w:t xml:space="preserve"> </w:t>
      </w:r>
      <w:r w:rsidR="0031044E">
        <w:rPr>
          <w:lang w:val="en-US"/>
        </w:rPr>
        <w:t>of America</w:t>
      </w:r>
      <w:r w:rsidR="000D6F77">
        <w:rPr>
          <w:lang w:val="en-US"/>
        </w:rPr>
        <w:t xml:space="preserve">. </w:t>
      </w:r>
      <w:r w:rsidR="00356F74">
        <w:rPr>
          <w:lang w:val="en-US"/>
        </w:rPr>
        <w:t>U</w:t>
      </w:r>
      <w:r w:rsidR="00F25384">
        <w:rPr>
          <w:lang w:val="en-US"/>
        </w:rPr>
        <w:t>ndoubt</w:t>
      </w:r>
      <w:r w:rsidR="00356F74">
        <w:rPr>
          <w:lang w:val="en-US"/>
        </w:rPr>
        <w:t xml:space="preserve">edly, it is a most diverse state with </w:t>
      </w:r>
      <w:r w:rsidR="001F0A44">
        <w:rPr>
          <w:lang w:val="en-US"/>
        </w:rPr>
        <w:t xml:space="preserve">over 13.5 </w:t>
      </w:r>
      <w:r w:rsidR="00930F61">
        <w:rPr>
          <w:lang w:val="en-US"/>
        </w:rPr>
        <w:t xml:space="preserve">million people from </w:t>
      </w:r>
      <w:r w:rsidR="00843FA5">
        <w:rPr>
          <w:lang w:val="en-US"/>
        </w:rPr>
        <w:t>various ethnicity.</w:t>
      </w:r>
    </w:p>
    <w:p w14:paraId="701FEAA2" w14:textId="77777777" w:rsidR="00843FA5" w:rsidRPr="00543EFF" w:rsidRDefault="00843FA5" w:rsidP="00631E7E">
      <w:pPr>
        <w:shd w:val="clear" w:color="auto" w:fill="FFFFFF"/>
        <w:spacing w:before="413" w:after="0" w:line="240" w:lineRule="auto"/>
        <w:outlineLvl w:val="1"/>
        <w:rPr>
          <w:rFonts w:ascii="Segoe UI" w:hAnsi="Segoe UI" w:cs="Segoe UI"/>
          <w:b/>
          <w:bCs/>
          <w:sz w:val="21"/>
          <w:szCs w:val="21"/>
          <w:shd w:val="clear" w:color="auto" w:fill="FFFFFF"/>
        </w:rPr>
      </w:pPr>
      <w:bookmarkStart w:id="1" w:name="_Toc34081209"/>
      <w:r w:rsidRPr="00543EFF">
        <w:rPr>
          <w:rFonts w:ascii="Segoe UI" w:hAnsi="Segoe UI" w:cs="Segoe UI"/>
          <w:b/>
          <w:bCs/>
          <w:sz w:val="21"/>
          <w:szCs w:val="21"/>
          <w:shd w:val="clear" w:color="auto" w:fill="FFFFFF"/>
        </w:rPr>
        <w:t>Problem</w:t>
      </w:r>
      <w:bookmarkEnd w:id="1"/>
    </w:p>
    <w:p w14:paraId="448B1C0E" w14:textId="77777777" w:rsidR="00543EFF" w:rsidRDefault="00543EFF" w:rsidP="0096021D">
      <w:pPr>
        <w:rPr>
          <w:rFonts w:ascii="Segoe UI" w:hAnsi="Segoe UI" w:cs="Segoe UI"/>
          <w:sz w:val="21"/>
          <w:szCs w:val="21"/>
          <w:shd w:val="clear" w:color="auto" w:fill="FFFFFF"/>
        </w:rPr>
      </w:pPr>
    </w:p>
    <w:p w14:paraId="15A4BB8B" w14:textId="10DB34F4" w:rsidR="001D511E" w:rsidRDefault="008F1080" w:rsidP="0096021D">
      <w:pPr>
        <w:rPr>
          <w:rFonts w:ascii="Segoe UI" w:hAnsi="Segoe UI" w:cs="Segoe UI"/>
          <w:sz w:val="21"/>
          <w:szCs w:val="21"/>
          <w:shd w:val="clear" w:color="auto" w:fill="FFFFFF"/>
        </w:rPr>
      </w:pPr>
      <w:r>
        <w:rPr>
          <w:rFonts w:ascii="Segoe UI" w:hAnsi="Segoe UI" w:cs="Segoe UI"/>
          <w:sz w:val="21"/>
          <w:szCs w:val="21"/>
          <w:shd w:val="clear" w:color="auto" w:fill="FFFFFF"/>
        </w:rPr>
        <w:t xml:space="preserve">Food Diversity is an important part of an ethnically diverse metropolis. The idea of this project is to categorically segment the neighbourhood of Pennsylvania into major clusters and examine their cuisines. A desirable intention is to examine the neighbourhood cluster’s food habits and taste. Further examination might reveal if food has any relationship with the diversity of a neighbourhood. This project will help to understand the diversity of a neighbourhood by leveraging venue data from </w:t>
      </w:r>
      <w:proofErr w:type="spellStart"/>
      <w:r>
        <w:rPr>
          <w:rFonts w:ascii="Segoe UI" w:hAnsi="Segoe UI" w:cs="Segoe UI"/>
          <w:sz w:val="21"/>
          <w:szCs w:val="21"/>
          <w:shd w:val="clear" w:color="auto" w:fill="FFFFFF"/>
        </w:rPr>
        <w:t>Foursquare’s</w:t>
      </w:r>
      <w:proofErr w:type="spellEnd"/>
      <w:r>
        <w:rPr>
          <w:rFonts w:ascii="Segoe UI" w:hAnsi="Segoe UI" w:cs="Segoe UI"/>
          <w:sz w:val="21"/>
          <w:szCs w:val="21"/>
          <w:shd w:val="clear" w:color="auto" w:fill="FFFFFF"/>
        </w:rPr>
        <w:t xml:space="preserve"> ‘Places API’ and ‘k-means clustering' unsupervised machine learning algorithm. Exploratory Data Analysis (EDA) will help to discover further about the culture and diversity of the neighbourhood.</w:t>
      </w:r>
    </w:p>
    <w:p w14:paraId="6E387477" w14:textId="48980583" w:rsidR="001D511E" w:rsidRPr="00543EFF" w:rsidRDefault="001D511E" w:rsidP="00631E7E">
      <w:pPr>
        <w:shd w:val="clear" w:color="auto" w:fill="FFFFFF"/>
        <w:spacing w:before="413" w:after="0" w:line="240" w:lineRule="auto"/>
        <w:outlineLvl w:val="1"/>
        <w:rPr>
          <w:rFonts w:ascii="Segoe UI" w:hAnsi="Segoe UI" w:cs="Segoe UI"/>
          <w:b/>
          <w:bCs/>
          <w:sz w:val="21"/>
          <w:szCs w:val="21"/>
          <w:shd w:val="clear" w:color="auto" w:fill="FFFFFF"/>
        </w:rPr>
      </w:pPr>
      <w:bookmarkStart w:id="2" w:name="_Toc34081210"/>
      <w:r w:rsidRPr="00543EFF">
        <w:rPr>
          <w:rFonts w:ascii="Segoe UI" w:hAnsi="Segoe UI" w:cs="Segoe UI"/>
          <w:b/>
          <w:bCs/>
          <w:sz w:val="21"/>
          <w:szCs w:val="21"/>
          <w:shd w:val="clear" w:color="auto" w:fill="FFFFFF"/>
        </w:rPr>
        <w:t>Stakeholders</w:t>
      </w:r>
      <w:bookmarkEnd w:id="2"/>
    </w:p>
    <w:p w14:paraId="0DCE9A09" w14:textId="77777777" w:rsidR="00543EFF" w:rsidRDefault="00543EFF" w:rsidP="0096021D">
      <w:pPr>
        <w:rPr>
          <w:rFonts w:ascii="Segoe UI" w:hAnsi="Segoe UI" w:cs="Segoe UI"/>
          <w:sz w:val="21"/>
          <w:szCs w:val="21"/>
          <w:shd w:val="clear" w:color="auto" w:fill="FFFFFF"/>
        </w:rPr>
      </w:pPr>
    </w:p>
    <w:p w14:paraId="0B1840BE" w14:textId="27C00D65" w:rsidR="001D511E" w:rsidRDefault="001D511E" w:rsidP="0096021D">
      <w:pPr>
        <w:rPr>
          <w:rFonts w:ascii="Segoe UI" w:hAnsi="Segoe UI" w:cs="Segoe UI"/>
          <w:sz w:val="21"/>
          <w:szCs w:val="21"/>
          <w:shd w:val="clear" w:color="auto" w:fill="FFFFFF"/>
        </w:rPr>
      </w:pPr>
      <w:r w:rsidRPr="00C83A7D">
        <w:rPr>
          <w:rFonts w:ascii="Segoe UI" w:hAnsi="Segoe UI" w:cs="Segoe UI"/>
          <w:sz w:val="21"/>
          <w:szCs w:val="21"/>
          <w:shd w:val="clear" w:color="auto" w:fill="FFFFFF"/>
        </w:rPr>
        <w:t xml:space="preserve">This quantifiable analysis can be used to understand the distribution </w:t>
      </w:r>
      <w:r w:rsidR="008F6FC7">
        <w:rPr>
          <w:rFonts w:ascii="Segoe UI" w:hAnsi="Segoe UI" w:cs="Segoe UI"/>
          <w:sz w:val="21"/>
          <w:szCs w:val="21"/>
          <w:shd w:val="clear" w:color="auto" w:fill="FFFFFF"/>
        </w:rPr>
        <w:t>of Asian</w:t>
      </w:r>
      <w:r w:rsidRPr="00C83A7D">
        <w:rPr>
          <w:rFonts w:ascii="Segoe UI" w:hAnsi="Segoe UI" w:cs="Segoe UI"/>
          <w:sz w:val="21"/>
          <w:szCs w:val="21"/>
          <w:shd w:val="clear" w:color="auto" w:fill="FFFFFF"/>
        </w:rPr>
        <w:t xml:space="preserve"> cuisines over</w:t>
      </w:r>
      <w:r w:rsidR="008F6FC7">
        <w:rPr>
          <w:rFonts w:ascii="Segoe UI" w:hAnsi="Segoe UI" w:cs="Segoe UI"/>
          <w:sz w:val="21"/>
          <w:szCs w:val="21"/>
          <w:shd w:val="clear" w:color="auto" w:fill="FFFFFF"/>
        </w:rPr>
        <w:t xml:space="preserve"> different counties of </w:t>
      </w:r>
      <w:r w:rsidR="00074F7D">
        <w:rPr>
          <w:rFonts w:ascii="Segoe UI" w:hAnsi="Segoe UI" w:cs="Segoe UI"/>
          <w:sz w:val="21"/>
          <w:szCs w:val="21"/>
          <w:shd w:val="clear" w:color="auto" w:fill="FFFFFF"/>
        </w:rPr>
        <w:t>P</w:t>
      </w:r>
      <w:r w:rsidR="008F6FC7">
        <w:rPr>
          <w:rFonts w:ascii="Segoe UI" w:hAnsi="Segoe UI" w:cs="Segoe UI"/>
          <w:sz w:val="21"/>
          <w:szCs w:val="21"/>
          <w:shd w:val="clear" w:color="auto" w:fill="FFFFFF"/>
        </w:rPr>
        <w:t>ennsylvania</w:t>
      </w:r>
      <w:r w:rsidRPr="00C83A7D">
        <w:rPr>
          <w:rFonts w:ascii="Segoe UI" w:hAnsi="Segoe UI" w:cs="Segoe UI"/>
          <w:sz w:val="21"/>
          <w:szCs w:val="21"/>
          <w:shd w:val="clear" w:color="auto" w:fill="FFFFFF"/>
        </w:rPr>
        <w:t>. Also, it can be utilized by a new food vendor who is willing to open his or her restaurant. Or by a government authority to examine and study their city’s culture diversity better.</w:t>
      </w:r>
      <w:r w:rsidR="00091444">
        <w:rPr>
          <w:rFonts w:ascii="Segoe UI" w:hAnsi="Segoe UI" w:cs="Segoe UI"/>
          <w:sz w:val="21"/>
          <w:szCs w:val="21"/>
          <w:shd w:val="clear" w:color="auto" w:fill="FFFFFF"/>
        </w:rPr>
        <w:tab/>
      </w:r>
    </w:p>
    <w:p w14:paraId="18680D32" w14:textId="66C81A59" w:rsidR="00945C3F" w:rsidRPr="00543EFF" w:rsidRDefault="00945C3F" w:rsidP="00631E7E">
      <w:pPr>
        <w:shd w:val="clear" w:color="auto" w:fill="FFFFFF"/>
        <w:spacing w:before="413" w:after="0" w:line="240" w:lineRule="auto"/>
        <w:outlineLvl w:val="1"/>
        <w:rPr>
          <w:rFonts w:ascii="Segoe UI" w:hAnsi="Segoe UI" w:cs="Segoe UI"/>
          <w:b/>
          <w:bCs/>
          <w:sz w:val="21"/>
          <w:szCs w:val="21"/>
          <w:shd w:val="clear" w:color="auto" w:fill="FFFFFF"/>
        </w:rPr>
      </w:pPr>
      <w:bookmarkStart w:id="3" w:name="_Toc34081211"/>
      <w:r w:rsidRPr="00543EFF">
        <w:rPr>
          <w:rFonts w:ascii="Segoe UI" w:hAnsi="Segoe UI" w:cs="Segoe UI"/>
          <w:b/>
          <w:bCs/>
          <w:sz w:val="21"/>
          <w:szCs w:val="21"/>
          <w:shd w:val="clear" w:color="auto" w:fill="FFFFFF"/>
        </w:rPr>
        <w:t>Methodology Highlights</w:t>
      </w:r>
      <w:bookmarkEnd w:id="3"/>
    </w:p>
    <w:p w14:paraId="4AACAEC8" w14:textId="77777777" w:rsidR="00543EFF" w:rsidRDefault="00543EFF" w:rsidP="00945C3F">
      <w:pPr>
        <w:pStyle w:val="NormalWeb"/>
        <w:shd w:val="clear" w:color="auto" w:fill="FFFFFF"/>
        <w:spacing w:before="0" w:beforeAutospacing="0" w:after="240" w:afterAutospacing="0"/>
        <w:rPr>
          <w:rFonts w:ascii="Segoe UI" w:hAnsi="Segoe UI" w:cs="Segoe UI"/>
          <w:sz w:val="21"/>
          <w:szCs w:val="21"/>
        </w:rPr>
      </w:pPr>
      <w:bookmarkStart w:id="4" w:name="_GoBack"/>
      <w:bookmarkEnd w:id="4"/>
    </w:p>
    <w:p w14:paraId="1FEAAE94" w14:textId="49F8038A" w:rsidR="00945C3F" w:rsidRDefault="00945C3F" w:rsidP="00945C3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analysis, we shall take different counties in Pennsylvania and to categorically segment its neighbourhoods into major clusters and examine their Asian cuisines. The intention is to examine the neighbourhood cluster's</w:t>
      </w:r>
    </w:p>
    <w:p w14:paraId="4D1BFAEE" w14:textId="3B37F783" w:rsidR="00945C3F" w:rsidRDefault="00945C3F" w:rsidP="00945C3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Import the Pennsylvania population and projection information map</w:t>
      </w:r>
      <w:r w:rsidR="00B172B1">
        <w:rPr>
          <w:rFonts w:ascii="Segoe UI" w:hAnsi="Segoe UI" w:cs="Segoe UI"/>
          <w:sz w:val="21"/>
          <w:szCs w:val="21"/>
        </w:rPr>
        <w:t xml:space="preserve"> f</w:t>
      </w:r>
      <w:r>
        <w:rPr>
          <w:rFonts w:ascii="Segoe UI" w:hAnsi="Segoe UI" w:cs="Segoe UI"/>
          <w:sz w:val="21"/>
          <w:szCs w:val="21"/>
        </w:rPr>
        <w:t>rom </w:t>
      </w:r>
      <w:hyperlink r:id="rId5" w:tgtFrame="_blank" w:history="1">
        <w:r>
          <w:rPr>
            <w:rStyle w:val="Hyperlink"/>
            <w:rFonts w:ascii="Segoe UI" w:eastAsiaTheme="majorEastAsia" w:hAnsi="Segoe UI" w:cs="Segoe UI"/>
            <w:sz w:val="21"/>
            <w:szCs w:val="21"/>
          </w:rPr>
          <w:t>https://harrisburg.psu.edu/</w:t>
        </w:r>
      </w:hyperlink>
    </w:p>
    <w:p w14:paraId="4576539A" w14:textId="2A46CFDE" w:rsidR="00945C3F" w:rsidRDefault="00945C3F" w:rsidP="00945C3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Import GEOJSON file for the different counties at Pennsylvania from </w:t>
      </w:r>
      <w:hyperlink r:id="rId6" w:tgtFrame="_blank" w:history="1">
        <w:r>
          <w:rPr>
            <w:rStyle w:val="Hyperlink"/>
            <w:rFonts w:ascii="Segoe UI" w:eastAsiaTheme="majorEastAsia" w:hAnsi="Segoe UI" w:cs="Segoe UI"/>
            <w:sz w:val="21"/>
            <w:szCs w:val="21"/>
          </w:rPr>
          <w:t>https://www.pasda.psu.edu/</w:t>
        </w:r>
      </w:hyperlink>
    </w:p>
    <w:p w14:paraId="67721E4C" w14:textId="39E01B31" w:rsidR="00945C3F" w:rsidRDefault="00945C3F" w:rsidP="00945C3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Mark those counties in the Pennsylvania map</w:t>
      </w:r>
    </w:p>
    <w:p w14:paraId="20014445" w14:textId="77777777" w:rsidR="00945C3F" w:rsidRDefault="00945C3F" w:rsidP="00945C3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Fetch the availabilities of different restaurants using foursquare API</w:t>
      </w:r>
    </w:p>
    <w:p w14:paraId="6BA4CBCD" w14:textId="11F47726" w:rsidR="00945C3F" w:rsidRDefault="00945C3F" w:rsidP="00945C3F">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Analy</w:t>
      </w:r>
      <w:r w:rsidR="00A62FD7">
        <w:rPr>
          <w:rFonts w:ascii="Segoe UI" w:hAnsi="Segoe UI" w:cs="Segoe UI"/>
          <w:sz w:val="21"/>
          <w:szCs w:val="21"/>
        </w:rPr>
        <w:t>s</w:t>
      </w:r>
      <w:r>
        <w:rPr>
          <w:rFonts w:ascii="Segoe UI" w:hAnsi="Segoe UI" w:cs="Segoe UI"/>
          <w:sz w:val="21"/>
          <w:szCs w:val="21"/>
        </w:rPr>
        <w:t xml:space="preserve">e different </w:t>
      </w:r>
      <w:r w:rsidR="00314AF4">
        <w:rPr>
          <w:rFonts w:ascii="Segoe UI" w:hAnsi="Segoe UI" w:cs="Segoe UI"/>
          <w:sz w:val="21"/>
          <w:szCs w:val="21"/>
        </w:rPr>
        <w:t xml:space="preserve">Asian </w:t>
      </w:r>
      <w:r>
        <w:rPr>
          <w:rFonts w:ascii="Segoe UI" w:hAnsi="Segoe UI" w:cs="Segoe UI"/>
          <w:sz w:val="21"/>
          <w:szCs w:val="21"/>
        </w:rPr>
        <w:t xml:space="preserve">cuisines available in the counties and derive the relationship with the population </w:t>
      </w:r>
      <w:r w:rsidR="00A62FD7">
        <w:rPr>
          <w:rFonts w:ascii="Segoe UI" w:hAnsi="Segoe UI" w:cs="Segoe UI"/>
          <w:sz w:val="21"/>
          <w:szCs w:val="21"/>
        </w:rPr>
        <w:t>ethnicity</w:t>
      </w:r>
      <w:r>
        <w:rPr>
          <w:rFonts w:ascii="Segoe UI" w:hAnsi="Segoe UI" w:cs="Segoe UI"/>
          <w:sz w:val="21"/>
          <w:szCs w:val="21"/>
        </w:rPr>
        <w:t>.</w:t>
      </w:r>
    </w:p>
    <w:p w14:paraId="12FA1C86" w14:textId="477DC34E" w:rsidR="00A34AB4" w:rsidRPr="00C83A7D" w:rsidRDefault="00DA205D" w:rsidP="0096021D">
      <w:pPr>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
    <w:sectPr w:rsidR="00A34AB4" w:rsidRPr="00C83A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D6721"/>
    <w:multiLevelType w:val="hybridMultilevel"/>
    <w:tmpl w:val="434E80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84506"/>
    <w:multiLevelType w:val="hybridMultilevel"/>
    <w:tmpl w:val="764CBC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E243FD"/>
    <w:multiLevelType w:val="hybridMultilevel"/>
    <w:tmpl w:val="57DC2FBC"/>
    <w:lvl w:ilvl="0" w:tplc="60E82C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D51B64"/>
    <w:multiLevelType w:val="hybridMultilevel"/>
    <w:tmpl w:val="F8AEDA2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137DD9"/>
    <w:multiLevelType w:val="hybridMultilevel"/>
    <w:tmpl w:val="A5124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AA"/>
    <w:rsid w:val="00011DAA"/>
    <w:rsid w:val="0001274A"/>
    <w:rsid w:val="00012BAF"/>
    <w:rsid w:val="00022AB0"/>
    <w:rsid w:val="00033501"/>
    <w:rsid w:val="00044DD3"/>
    <w:rsid w:val="00061907"/>
    <w:rsid w:val="00063A9A"/>
    <w:rsid w:val="00074F7D"/>
    <w:rsid w:val="00091444"/>
    <w:rsid w:val="000C440E"/>
    <w:rsid w:val="000D6F77"/>
    <w:rsid w:val="000F3C48"/>
    <w:rsid w:val="00115D57"/>
    <w:rsid w:val="00120041"/>
    <w:rsid w:val="00133051"/>
    <w:rsid w:val="00133085"/>
    <w:rsid w:val="0013382F"/>
    <w:rsid w:val="00136686"/>
    <w:rsid w:val="00141A27"/>
    <w:rsid w:val="00145F31"/>
    <w:rsid w:val="00157487"/>
    <w:rsid w:val="00162850"/>
    <w:rsid w:val="00165762"/>
    <w:rsid w:val="00175778"/>
    <w:rsid w:val="0017635E"/>
    <w:rsid w:val="00184116"/>
    <w:rsid w:val="00191DC1"/>
    <w:rsid w:val="00193FFA"/>
    <w:rsid w:val="001953B9"/>
    <w:rsid w:val="001A0150"/>
    <w:rsid w:val="001A25CE"/>
    <w:rsid w:val="001A3129"/>
    <w:rsid w:val="001A391B"/>
    <w:rsid w:val="001B33CC"/>
    <w:rsid w:val="001D511E"/>
    <w:rsid w:val="001D7981"/>
    <w:rsid w:val="001D7E65"/>
    <w:rsid w:val="001F062F"/>
    <w:rsid w:val="001F0A44"/>
    <w:rsid w:val="001F1ADD"/>
    <w:rsid w:val="001F747C"/>
    <w:rsid w:val="00206D2F"/>
    <w:rsid w:val="00207410"/>
    <w:rsid w:val="00243D7A"/>
    <w:rsid w:val="00257000"/>
    <w:rsid w:val="002633CC"/>
    <w:rsid w:val="0026725D"/>
    <w:rsid w:val="002758EC"/>
    <w:rsid w:val="0028628B"/>
    <w:rsid w:val="00294BB6"/>
    <w:rsid w:val="002A41DE"/>
    <w:rsid w:val="002C0C01"/>
    <w:rsid w:val="002C2F90"/>
    <w:rsid w:val="002D5419"/>
    <w:rsid w:val="002D64CC"/>
    <w:rsid w:val="002E1BCF"/>
    <w:rsid w:val="002E59AC"/>
    <w:rsid w:val="0031044E"/>
    <w:rsid w:val="00314AF4"/>
    <w:rsid w:val="00324B13"/>
    <w:rsid w:val="0033230D"/>
    <w:rsid w:val="00332547"/>
    <w:rsid w:val="0033287F"/>
    <w:rsid w:val="0033580D"/>
    <w:rsid w:val="00342820"/>
    <w:rsid w:val="00356F74"/>
    <w:rsid w:val="00361810"/>
    <w:rsid w:val="0036387B"/>
    <w:rsid w:val="00372D9A"/>
    <w:rsid w:val="00384E38"/>
    <w:rsid w:val="00392716"/>
    <w:rsid w:val="003A1FB5"/>
    <w:rsid w:val="003A4067"/>
    <w:rsid w:val="003B0A1F"/>
    <w:rsid w:val="003B1037"/>
    <w:rsid w:val="003C52A3"/>
    <w:rsid w:val="003C7BEF"/>
    <w:rsid w:val="003D006B"/>
    <w:rsid w:val="003E41B3"/>
    <w:rsid w:val="003F0DE9"/>
    <w:rsid w:val="003F43FC"/>
    <w:rsid w:val="00411B5E"/>
    <w:rsid w:val="00434E9E"/>
    <w:rsid w:val="00437306"/>
    <w:rsid w:val="00444EDC"/>
    <w:rsid w:val="004663AA"/>
    <w:rsid w:val="0047161F"/>
    <w:rsid w:val="00474D8D"/>
    <w:rsid w:val="00476123"/>
    <w:rsid w:val="004843D2"/>
    <w:rsid w:val="0048546C"/>
    <w:rsid w:val="00485986"/>
    <w:rsid w:val="004917E1"/>
    <w:rsid w:val="004A49BE"/>
    <w:rsid w:val="004B0E9E"/>
    <w:rsid w:val="004B63F0"/>
    <w:rsid w:val="004E3F3D"/>
    <w:rsid w:val="004F690B"/>
    <w:rsid w:val="00503F1F"/>
    <w:rsid w:val="005207CD"/>
    <w:rsid w:val="00524B9E"/>
    <w:rsid w:val="005375AB"/>
    <w:rsid w:val="00541E8C"/>
    <w:rsid w:val="00543EFF"/>
    <w:rsid w:val="0056474A"/>
    <w:rsid w:val="00571F0B"/>
    <w:rsid w:val="00582281"/>
    <w:rsid w:val="0059664B"/>
    <w:rsid w:val="005A733B"/>
    <w:rsid w:val="005B2D8A"/>
    <w:rsid w:val="005D32E4"/>
    <w:rsid w:val="0060375C"/>
    <w:rsid w:val="00603923"/>
    <w:rsid w:val="00607ADD"/>
    <w:rsid w:val="00611E6C"/>
    <w:rsid w:val="00614441"/>
    <w:rsid w:val="00630393"/>
    <w:rsid w:val="00631E7E"/>
    <w:rsid w:val="0064643A"/>
    <w:rsid w:val="00676E96"/>
    <w:rsid w:val="00682ECA"/>
    <w:rsid w:val="00687B0E"/>
    <w:rsid w:val="006A3875"/>
    <w:rsid w:val="006B40C8"/>
    <w:rsid w:val="006B4218"/>
    <w:rsid w:val="006B6153"/>
    <w:rsid w:val="006B6FCF"/>
    <w:rsid w:val="006E23E0"/>
    <w:rsid w:val="006F0CD6"/>
    <w:rsid w:val="00701C68"/>
    <w:rsid w:val="00707BD3"/>
    <w:rsid w:val="007539EE"/>
    <w:rsid w:val="00754CDC"/>
    <w:rsid w:val="00771E8F"/>
    <w:rsid w:val="007752E1"/>
    <w:rsid w:val="0077678B"/>
    <w:rsid w:val="00782EB2"/>
    <w:rsid w:val="007903C7"/>
    <w:rsid w:val="0079089B"/>
    <w:rsid w:val="007A5AD5"/>
    <w:rsid w:val="007C2AFB"/>
    <w:rsid w:val="007C50EF"/>
    <w:rsid w:val="007F19CA"/>
    <w:rsid w:val="008137DB"/>
    <w:rsid w:val="00826242"/>
    <w:rsid w:val="00843FA5"/>
    <w:rsid w:val="00844DC4"/>
    <w:rsid w:val="00855F1E"/>
    <w:rsid w:val="00864135"/>
    <w:rsid w:val="008A364D"/>
    <w:rsid w:val="008A391D"/>
    <w:rsid w:val="008A5111"/>
    <w:rsid w:val="008B05F1"/>
    <w:rsid w:val="008D0CE8"/>
    <w:rsid w:val="008D3CBA"/>
    <w:rsid w:val="008E6BE9"/>
    <w:rsid w:val="008F1080"/>
    <w:rsid w:val="008F6FC7"/>
    <w:rsid w:val="00901BA1"/>
    <w:rsid w:val="00904CAC"/>
    <w:rsid w:val="00914CE7"/>
    <w:rsid w:val="009244C2"/>
    <w:rsid w:val="009250EC"/>
    <w:rsid w:val="00930F61"/>
    <w:rsid w:val="00931EEC"/>
    <w:rsid w:val="00945C3F"/>
    <w:rsid w:val="009565CC"/>
    <w:rsid w:val="0096021D"/>
    <w:rsid w:val="009609F6"/>
    <w:rsid w:val="00973236"/>
    <w:rsid w:val="009733BA"/>
    <w:rsid w:val="00983EAA"/>
    <w:rsid w:val="009B1CF0"/>
    <w:rsid w:val="009B48DA"/>
    <w:rsid w:val="009B534E"/>
    <w:rsid w:val="009D1B42"/>
    <w:rsid w:val="009F0D87"/>
    <w:rsid w:val="009F186F"/>
    <w:rsid w:val="009F2752"/>
    <w:rsid w:val="00A071C9"/>
    <w:rsid w:val="00A20F6B"/>
    <w:rsid w:val="00A2127B"/>
    <w:rsid w:val="00A3144F"/>
    <w:rsid w:val="00A332A4"/>
    <w:rsid w:val="00A34AB4"/>
    <w:rsid w:val="00A4302F"/>
    <w:rsid w:val="00A552A2"/>
    <w:rsid w:val="00A62FD7"/>
    <w:rsid w:val="00A65A08"/>
    <w:rsid w:val="00A66DDE"/>
    <w:rsid w:val="00A76062"/>
    <w:rsid w:val="00A80166"/>
    <w:rsid w:val="00AC6DE3"/>
    <w:rsid w:val="00AE41FE"/>
    <w:rsid w:val="00AF180E"/>
    <w:rsid w:val="00B047D4"/>
    <w:rsid w:val="00B0519C"/>
    <w:rsid w:val="00B172B1"/>
    <w:rsid w:val="00B26A17"/>
    <w:rsid w:val="00B551C3"/>
    <w:rsid w:val="00B67154"/>
    <w:rsid w:val="00B73041"/>
    <w:rsid w:val="00B9186D"/>
    <w:rsid w:val="00B9243A"/>
    <w:rsid w:val="00BA004E"/>
    <w:rsid w:val="00BC386E"/>
    <w:rsid w:val="00BD11E4"/>
    <w:rsid w:val="00BF3C37"/>
    <w:rsid w:val="00BF56EA"/>
    <w:rsid w:val="00BF6F6B"/>
    <w:rsid w:val="00BF7FF7"/>
    <w:rsid w:val="00C06593"/>
    <w:rsid w:val="00C101EC"/>
    <w:rsid w:val="00C14C5B"/>
    <w:rsid w:val="00C31CF1"/>
    <w:rsid w:val="00C401CF"/>
    <w:rsid w:val="00C41D89"/>
    <w:rsid w:val="00C737E0"/>
    <w:rsid w:val="00C83A7D"/>
    <w:rsid w:val="00C903A7"/>
    <w:rsid w:val="00CB0BF4"/>
    <w:rsid w:val="00CB6AF8"/>
    <w:rsid w:val="00CD2438"/>
    <w:rsid w:val="00CD441C"/>
    <w:rsid w:val="00CF59E5"/>
    <w:rsid w:val="00CF65E0"/>
    <w:rsid w:val="00D16109"/>
    <w:rsid w:val="00D168AF"/>
    <w:rsid w:val="00D226A5"/>
    <w:rsid w:val="00D331FA"/>
    <w:rsid w:val="00D47F94"/>
    <w:rsid w:val="00D82134"/>
    <w:rsid w:val="00D82E38"/>
    <w:rsid w:val="00DA205D"/>
    <w:rsid w:val="00DB6B60"/>
    <w:rsid w:val="00DB76E4"/>
    <w:rsid w:val="00DC5C40"/>
    <w:rsid w:val="00DE48E5"/>
    <w:rsid w:val="00DE58BC"/>
    <w:rsid w:val="00DF0894"/>
    <w:rsid w:val="00DF2D67"/>
    <w:rsid w:val="00DF63AC"/>
    <w:rsid w:val="00DF78FC"/>
    <w:rsid w:val="00E0352A"/>
    <w:rsid w:val="00E11FE0"/>
    <w:rsid w:val="00E31650"/>
    <w:rsid w:val="00E406F6"/>
    <w:rsid w:val="00E567F1"/>
    <w:rsid w:val="00E61077"/>
    <w:rsid w:val="00E61B0D"/>
    <w:rsid w:val="00E828E4"/>
    <w:rsid w:val="00E90FB1"/>
    <w:rsid w:val="00E96D01"/>
    <w:rsid w:val="00EA1011"/>
    <w:rsid w:val="00EE57AF"/>
    <w:rsid w:val="00EF247A"/>
    <w:rsid w:val="00F25384"/>
    <w:rsid w:val="00F35CFD"/>
    <w:rsid w:val="00F53C6D"/>
    <w:rsid w:val="00F54565"/>
    <w:rsid w:val="00F97472"/>
    <w:rsid w:val="00F97F5C"/>
    <w:rsid w:val="00FA5438"/>
    <w:rsid w:val="00FB1C59"/>
    <w:rsid w:val="00FB4F8E"/>
    <w:rsid w:val="00FC03D9"/>
    <w:rsid w:val="00FC504D"/>
    <w:rsid w:val="00FC65EF"/>
    <w:rsid w:val="00FE1428"/>
    <w:rsid w:val="00FE291D"/>
    <w:rsid w:val="00FE34CC"/>
    <w:rsid w:val="00FF5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20DA"/>
  <w15:chartTrackingRefBased/>
  <w15:docId w15:val="{720A14D0-049B-474B-BABD-EB52E189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7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1F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FF56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D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D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47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474A"/>
    <w:pPr>
      <w:outlineLvl w:val="9"/>
    </w:pPr>
    <w:rPr>
      <w:lang w:val="en-US"/>
    </w:rPr>
  </w:style>
  <w:style w:type="paragraph" w:styleId="NormalWeb">
    <w:name w:val="Normal (Web)"/>
    <w:basedOn w:val="Normal"/>
    <w:uiPriority w:val="99"/>
    <w:unhideWhenUsed/>
    <w:rsid w:val="00945C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45C3F"/>
    <w:rPr>
      <w:color w:val="0000FF"/>
      <w:u w:val="single"/>
    </w:rPr>
  </w:style>
  <w:style w:type="character" w:customStyle="1" w:styleId="Heading2Char">
    <w:name w:val="Heading 2 Char"/>
    <w:basedOn w:val="DefaultParagraphFont"/>
    <w:link w:val="Heading2"/>
    <w:uiPriority w:val="9"/>
    <w:rsid w:val="003A1FB5"/>
    <w:rPr>
      <w:rFonts w:ascii="Times New Roman" w:eastAsia="Times New Roman" w:hAnsi="Times New Roman" w:cs="Times New Roman"/>
      <w:b/>
      <w:bCs/>
      <w:sz w:val="36"/>
      <w:szCs w:val="36"/>
      <w:lang w:eastAsia="en-IN"/>
    </w:rPr>
  </w:style>
  <w:style w:type="paragraph" w:customStyle="1" w:styleId="ik">
    <w:name w:val="ik"/>
    <w:basedOn w:val="Normal"/>
    <w:rsid w:val="003A1F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F56A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E41B3"/>
    <w:rPr>
      <w:i/>
      <w:iCs/>
    </w:rPr>
  </w:style>
  <w:style w:type="paragraph" w:styleId="ListParagraph">
    <w:name w:val="List Paragraph"/>
    <w:basedOn w:val="Normal"/>
    <w:uiPriority w:val="34"/>
    <w:qFormat/>
    <w:rsid w:val="00392716"/>
    <w:pPr>
      <w:ind w:left="720"/>
      <w:contextualSpacing/>
    </w:pPr>
  </w:style>
  <w:style w:type="paragraph" w:styleId="TOC2">
    <w:name w:val="toc 2"/>
    <w:basedOn w:val="Normal"/>
    <w:next w:val="Normal"/>
    <w:autoRedefine/>
    <w:uiPriority w:val="39"/>
    <w:unhideWhenUsed/>
    <w:rsid w:val="00411B5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11B5E"/>
    <w:pPr>
      <w:spacing w:after="100"/>
    </w:pPr>
    <w:rPr>
      <w:rFonts w:eastAsiaTheme="minorEastAsia" w:cs="Times New Roman"/>
      <w:lang w:val="en-US"/>
    </w:rPr>
  </w:style>
  <w:style w:type="paragraph" w:styleId="TOC3">
    <w:name w:val="toc 3"/>
    <w:basedOn w:val="Normal"/>
    <w:next w:val="Normal"/>
    <w:autoRedefine/>
    <w:uiPriority w:val="39"/>
    <w:unhideWhenUsed/>
    <w:rsid w:val="00411B5E"/>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B17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24330">
      <w:bodyDiv w:val="1"/>
      <w:marLeft w:val="0"/>
      <w:marRight w:val="0"/>
      <w:marTop w:val="0"/>
      <w:marBottom w:val="0"/>
      <w:divBdr>
        <w:top w:val="none" w:sz="0" w:space="0" w:color="auto"/>
        <w:left w:val="none" w:sz="0" w:space="0" w:color="auto"/>
        <w:bottom w:val="none" w:sz="0" w:space="0" w:color="auto"/>
        <w:right w:val="none" w:sz="0" w:space="0" w:color="auto"/>
      </w:divBdr>
    </w:div>
    <w:div w:id="1748572565">
      <w:bodyDiv w:val="1"/>
      <w:marLeft w:val="0"/>
      <w:marRight w:val="0"/>
      <w:marTop w:val="0"/>
      <w:marBottom w:val="0"/>
      <w:divBdr>
        <w:top w:val="none" w:sz="0" w:space="0" w:color="auto"/>
        <w:left w:val="none" w:sz="0" w:space="0" w:color="auto"/>
        <w:bottom w:val="none" w:sz="0" w:space="0" w:color="auto"/>
        <w:right w:val="none" w:sz="0" w:space="0" w:color="auto"/>
      </w:divBdr>
    </w:div>
    <w:div w:id="175774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sda.psu.edu/" TargetMode="External"/><Relationship Id="rId5" Type="http://schemas.openxmlformats.org/officeDocument/2006/relationships/hyperlink" Target="https://harrisburg.p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pazhani subramaniam sivathanu pillai</dc:creator>
  <cp:keywords/>
  <dc:description/>
  <cp:lastModifiedBy>pazhani subramaniam sivathanu pillai</cp:lastModifiedBy>
  <cp:revision>273</cp:revision>
  <cp:lastPrinted>2020-03-03T03:47:00Z</cp:lastPrinted>
  <dcterms:created xsi:type="dcterms:W3CDTF">2020-03-02T23:12:00Z</dcterms:created>
  <dcterms:modified xsi:type="dcterms:W3CDTF">2020-03-03T03:55:00Z</dcterms:modified>
</cp:coreProperties>
</file>