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A0C9" w14:textId="77777777" w:rsidR="003E745B" w:rsidRDefault="003E745B" w:rsidP="00AA2978">
      <w:pPr>
        <w:jc w:val="center"/>
        <w:rPr>
          <w:sz w:val="40"/>
          <w:szCs w:val="40"/>
        </w:rPr>
      </w:pPr>
    </w:p>
    <w:p w14:paraId="0653552F" w14:textId="77777777" w:rsidR="003E745B" w:rsidRDefault="003E745B" w:rsidP="00AA2978">
      <w:pPr>
        <w:jc w:val="center"/>
        <w:rPr>
          <w:sz w:val="40"/>
          <w:szCs w:val="40"/>
        </w:rPr>
      </w:pPr>
    </w:p>
    <w:p w14:paraId="48EFC78A" w14:textId="77777777" w:rsidR="003E745B" w:rsidRDefault="003E745B" w:rsidP="00AA2978">
      <w:pPr>
        <w:jc w:val="center"/>
        <w:rPr>
          <w:sz w:val="40"/>
          <w:szCs w:val="40"/>
        </w:rPr>
      </w:pPr>
    </w:p>
    <w:p w14:paraId="33F747DD" w14:textId="77777777" w:rsidR="003E745B" w:rsidRDefault="003E745B" w:rsidP="00AA2978">
      <w:pPr>
        <w:jc w:val="center"/>
        <w:rPr>
          <w:sz w:val="40"/>
          <w:szCs w:val="40"/>
        </w:rPr>
      </w:pPr>
    </w:p>
    <w:p w14:paraId="1FF33928" w14:textId="77777777" w:rsidR="003E745B" w:rsidRDefault="003E745B" w:rsidP="00AA2978">
      <w:pPr>
        <w:jc w:val="center"/>
        <w:rPr>
          <w:sz w:val="40"/>
          <w:szCs w:val="40"/>
        </w:rPr>
      </w:pPr>
    </w:p>
    <w:p w14:paraId="68C8C16F" w14:textId="77777777" w:rsidR="003E745B" w:rsidRDefault="003E745B" w:rsidP="00AA2978">
      <w:pPr>
        <w:jc w:val="center"/>
        <w:rPr>
          <w:sz w:val="40"/>
          <w:szCs w:val="40"/>
        </w:rPr>
      </w:pPr>
    </w:p>
    <w:p w14:paraId="289F9535" w14:textId="577032A2" w:rsidR="004A7015" w:rsidRPr="00EE6FBB" w:rsidRDefault="00AA2978" w:rsidP="00AA2978">
      <w:pPr>
        <w:jc w:val="center"/>
        <w:rPr>
          <w:b/>
          <w:bCs/>
          <w:sz w:val="104"/>
          <w:szCs w:val="104"/>
        </w:rPr>
      </w:pPr>
      <w:r w:rsidRPr="00EE6FBB">
        <w:rPr>
          <w:b/>
          <w:bCs/>
          <w:sz w:val="104"/>
          <w:szCs w:val="104"/>
        </w:rPr>
        <w:t>Regulamento Interno</w:t>
      </w:r>
    </w:p>
    <w:p w14:paraId="01F49391" w14:textId="77777777" w:rsidR="00AA2978" w:rsidRDefault="00AA2978" w:rsidP="00AA2978">
      <w:pPr>
        <w:jc w:val="center"/>
        <w:rPr>
          <w:sz w:val="40"/>
          <w:szCs w:val="40"/>
        </w:rPr>
      </w:pPr>
    </w:p>
    <w:p w14:paraId="572CA539" w14:textId="77777777" w:rsidR="00AA2978" w:rsidRDefault="00AA2978" w:rsidP="00AA2978">
      <w:pPr>
        <w:jc w:val="center"/>
        <w:rPr>
          <w:sz w:val="40"/>
          <w:szCs w:val="40"/>
        </w:rPr>
      </w:pPr>
    </w:p>
    <w:p w14:paraId="24806C4C" w14:textId="77777777" w:rsidR="00AA2978" w:rsidRDefault="00AA2978" w:rsidP="00AA2978">
      <w:pPr>
        <w:jc w:val="center"/>
        <w:rPr>
          <w:sz w:val="40"/>
          <w:szCs w:val="40"/>
        </w:rPr>
      </w:pPr>
    </w:p>
    <w:p w14:paraId="14FBCB73" w14:textId="411C60C3" w:rsidR="00AA2978" w:rsidRPr="00EE6FBB" w:rsidRDefault="00AA2978" w:rsidP="00AA2978">
      <w:pPr>
        <w:jc w:val="center"/>
        <w:rPr>
          <w:b/>
          <w:bCs/>
          <w:sz w:val="40"/>
          <w:szCs w:val="40"/>
        </w:rPr>
      </w:pPr>
      <w:proofErr w:type="spellStart"/>
      <w:r w:rsidRPr="00EE6FBB">
        <w:rPr>
          <w:b/>
          <w:bCs/>
          <w:sz w:val="40"/>
          <w:szCs w:val="40"/>
        </w:rPr>
        <w:t>Tap&amp;Send</w:t>
      </w:r>
      <w:proofErr w:type="spellEnd"/>
    </w:p>
    <w:p w14:paraId="6779EEF4" w14:textId="77777777" w:rsidR="00AA2978" w:rsidRDefault="00AA2978" w:rsidP="00AA2978">
      <w:pPr>
        <w:jc w:val="center"/>
        <w:rPr>
          <w:sz w:val="40"/>
          <w:szCs w:val="40"/>
        </w:rPr>
      </w:pPr>
    </w:p>
    <w:p w14:paraId="2AE3F675" w14:textId="77777777" w:rsidR="00AA2978" w:rsidRDefault="00AA2978" w:rsidP="00AA2978">
      <w:pPr>
        <w:jc w:val="center"/>
        <w:rPr>
          <w:sz w:val="40"/>
          <w:szCs w:val="40"/>
        </w:rPr>
      </w:pPr>
    </w:p>
    <w:p w14:paraId="769837B2" w14:textId="77777777" w:rsidR="00AA2978" w:rsidRDefault="00AA2978" w:rsidP="00AA2978">
      <w:pPr>
        <w:jc w:val="center"/>
        <w:rPr>
          <w:sz w:val="40"/>
          <w:szCs w:val="40"/>
        </w:rPr>
      </w:pPr>
    </w:p>
    <w:p w14:paraId="629CC8A3" w14:textId="77777777" w:rsidR="00AA2978" w:rsidRDefault="00AA2978" w:rsidP="00AA2978">
      <w:pPr>
        <w:jc w:val="center"/>
        <w:rPr>
          <w:sz w:val="40"/>
          <w:szCs w:val="40"/>
        </w:rPr>
      </w:pPr>
    </w:p>
    <w:p w14:paraId="7F3F97EA" w14:textId="77777777" w:rsidR="00AA2978" w:rsidRDefault="00AA2978" w:rsidP="00EE6FBB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714653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DD85B" w14:textId="5913327A" w:rsidR="003E745B" w:rsidRDefault="003E745B">
          <w:pPr>
            <w:pStyle w:val="Cabealhodondice"/>
          </w:pPr>
          <w:r>
            <w:t>Índice</w:t>
          </w:r>
        </w:p>
        <w:p w14:paraId="3DE1E31B" w14:textId="6FA7C289" w:rsidR="003E745B" w:rsidRDefault="003E745B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47351" w:history="1">
            <w:r w:rsidRPr="00314176">
              <w:rPr>
                <w:rStyle w:val="Hiperligao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4C77" w14:textId="2FC3A897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2" w:history="1">
            <w:r w:rsidRPr="00314176">
              <w:rPr>
                <w:rStyle w:val="Hiperligao"/>
                <w:noProof/>
              </w:rPr>
              <w:t>2.Estrutura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39EA" w14:textId="042FF679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3" w:history="1">
            <w:r w:rsidRPr="00314176">
              <w:rPr>
                <w:rStyle w:val="Hiperligao"/>
                <w:noProof/>
              </w:rPr>
              <w:t>2.1. 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80D3" w14:textId="454EE834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4" w:history="1">
            <w:r w:rsidRPr="00314176">
              <w:rPr>
                <w:rStyle w:val="Hiperligao"/>
                <w:noProof/>
              </w:rPr>
              <w:t>2.2. Penalizações: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0F0C" w14:textId="47F73FB0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5" w:history="1">
            <w:r w:rsidRPr="00314176">
              <w:rPr>
                <w:rStyle w:val="Hiperligao"/>
                <w:noProof/>
              </w:rPr>
              <w:t>2.3. Bonificações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F68C" w14:textId="73532DDB" w:rsidR="003E745B" w:rsidRDefault="003E745B">
          <w:r>
            <w:rPr>
              <w:b/>
              <w:bCs/>
            </w:rPr>
            <w:fldChar w:fldCharType="end"/>
          </w:r>
        </w:p>
      </w:sdtContent>
    </w:sdt>
    <w:p w14:paraId="27E27DBB" w14:textId="77777777" w:rsidR="00AA2978" w:rsidRDefault="00AA2978" w:rsidP="00AA2978">
      <w:pPr>
        <w:jc w:val="center"/>
        <w:rPr>
          <w:sz w:val="40"/>
          <w:szCs w:val="40"/>
        </w:rPr>
      </w:pPr>
    </w:p>
    <w:p w14:paraId="4F3B7F27" w14:textId="77777777" w:rsidR="00AA2978" w:rsidRDefault="00AA2978" w:rsidP="00AA2978">
      <w:pPr>
        <w:jc w:val="center"/>
        <w:rPr>
          <w:sz w:val="40"/>
          <w:szCs w:val="40"/>
        </w:rPr>
      </w:pPr>
    </w:p>
    <w:p w14:paraId="1989ED3D" w14:textId="77777777" w:rsidR="00AA2978" w:rsidRDefault="00AA2978" w:rsidP="00AA2978">
      <w:pPr>
        <w:jc w:val="center"/>
        <w:rPr>
          <w:sz w:val="40"/>
          <w:szCs w:val="40"/>
        </w:rPr>
      </w:pPr>
    </w:p>
    <w:p w14:paraId="67086EF1" w14:textId="77777777" w:rsidR="00AA2978" w:rsidRDefault="00AA2978" w:rsidP="00AA2978">
      <w:pPr>
        <w:jc w:val="center"/>
        <w:rPr>
          <w:sz w:val="40"/>
          <w:szCs w:val="40"/>
        </w:rPr>
      </w:pPr>
    </w:p>
    <w:p w14:paraId="7401A8DD" w14:textId="77777777" w:rsidR="00AA2978" w:rsidRDefault="00AA2978" w:rsidP="00AA2978">
      <w:pPr>
        <w:jc w:val="center"/>
        <w:rPr>
          <w:sz w:val="40"/>
          <w:szCs w:val="40"/>
        </w:rPr>
      </w:pPr>
    </w:p>
    <w:p w14:paraId="796CFDF2" w14:textId="77777777" w:rsidR="00AA2978" w:rsidRDefault="00AA2978" w:rsidP="00AA2978">
      <w:pPr>
        <w:jc w:val="center"/>
        <w:rPr>
          <w:sz w:val="40"/>
          <w:szCs w:val="40"/>
        </w:rPr>
      </w:pPr>
    </w:p>
    <w:p w14:paraId="5A2BC382" w14:textId="77777777" w:rsidR="00AA2978" w:rsidRDefault="00AA2978" w:rsidP="00AA2978">
      <w:pPr>
        <w:jc w:val="center"/>
        <w:rPr>
          <w:sz w:val="40"/>
          <w:szCs w:val="40"/>
        </w:rPr>
      </w:pPr>
    </w:p>
    <w:p w14:paraId="5E824E86" w14:textId="77777777" w:rsidR="00AA2978" w:rsidRDefault="00AA2978" w:rsidP="00AA2978">
      <w:pPr>
        <w:jc w:val="center"/>
        <w:rPr>
          <w:sz w:val="40"/>
          <w:szCs w:val="40"/>
        </w:rPr>
      </w:pPr>
    </w:p>
    <w:p w14:paraId="735353DB" w14:textId="77777777" w:rsidR="00AA2978" w:rsidRDefault="00AA2978" w:rsidP="00AA2978">
      <w:pPr>
        <w:jc w:val="center"/>
        <w:rPr>
          <w:sz w:val="40"/>
          <w:szCs w:val="40"/>
        </w:rPr>
      </w:pPr>
    </w:p>
    <w:p w14:paraId="44D8CA8D" w14:textId="77777777" w:rsidR="00AA2978" w:rsidRDefault="00AA2978" w:rsidP="00AA2978">
      <w:pPr>
        <w:jc w:val="center"/>
        <w:rPr>
          <w:sz w:val="40"/>
          <w:szCs w:val="40"/>
        </w:rPr>
      </w:pPr>
    </w:p>
    <w:p w14:paraId="527526D2" w14:textId="77777777" w:rsidR="00AA2978" w:rsidRDefault="00AA2978" w:rsidP="00AA2978">
      <w:pPr>
        <w:jc w:val="center"/>
        <w:rPr>
          <w:sz w:val="40"/>
          <w:szCs w:val="40"/>
        </w:rPr>
      </w:pPr>
    </w:p>
    <w:p w14:paraId="24D332FB" w14:textId="77777777" w:rsidR="00AA2978" w:rsidRDefault="00AA2978" w:rsidP="00AA2978">
      <w:pPr>
        <w:jc w:val="center"/>
        <w:rPr>
          <w:sz w:val="40"/>
          <w:szCs w:val="40"/>
        </w:rPr>
      </w:pPr>
    </w:p>
    <w:p w14:paraId="18CCEE46" w14:textId="77777777" w:rsidR="00AA2978" w:rsidRDefault="00AA2978" w:rsidP="00AA2978">
      <w:pPr>
        <w:jc w:val="center"/>
        <w:rPr>
          <w:sz w:val="40"/>
          <w:szCs w:val="40"/>
        </w:rPr>
      </w:pPr>
    </w:p>
    <w:p w14:paraId="3E46F6B1" w14:textId="77777777" w:rsidR="00AA2978" w:rsidRDefault="00AA2978" w:rsidP="00AA2978">
      <w:pPr>
        <w:jc w:val="center"/>
        <w:rPr>
          <w:sz w:val="40"/>
          <w:szCs w:val="40"/>
        </w:rPr>
      </w:pPr>
    </w:p>
    <w:p w14:paraId="2EA1530B" w14:textId="77777777" w:rsidR="00AA2978" w:rsidRDefault="00AA2978" w:rsidP="00AA2978">
      <w:pPr>
        <w:jc w:val="center"/>
        <w:rPr>
          <w:sz w:val="40"/>
          <w:szCs w:val="40"/>
        </w:rPr>
      </w:pPr>
    </w:p>
    <w:p w14:paraId="360EE186" w14:textId="2E78A207" w:rsidR="00AA2978" w:rsidRDefault="00AA2978" w:rsidP="00AA2978">
      <w:pPr>
        <w:pStyle w:val="Ttulo1"/>
      </w:pPr>
      <w:bookmarkStart w:id="0" w:name="_Toc210147351"/>
      <w:r>
        <w:lastRenderedPageBreak/>
        <w:t>1.Introdução</w:t>
      </w:r>
      <w:bookmarkEnd w:id="0"/>
    </w:p>
    <w:p w14:paraId="68D9CA11" w14:textId="7D429784" w:rsidR="00AA2978" w:rsidRDefault="00AA2978" w:rsidP="003E745B">
      <w:pPr>
        <w:jc w:val="both"/>
      </w:pPr>
      <w:r>
        <w:t>O presente documento tem por objetivo estabelecer as normas que regulam o funcionamento do grupo durante a realização do trabalho prático da unidade curricular de Laboratório de Desenvolvimento de Software.</w:t>
      </w:r>
    </w:p>
    <w:p w14:paraId="7D60FEDE" w14:textId="7C0E9B76" w:rsidR="00AA2978" w:rsidRDefault="00AA2978" w:rsidP="003E745B">
      <w:pPr>
        <w:jc w:val="both"/>
      </w:pPr>
      <w:r>
        <w:t>Sendo assim as normas estabelecidas no presente documento visam garantir a eficiência, transparência, organização, bem como a cooperação entre os elementos do grupo. Uma vez tido conhecimento do presente documento, todos os elementos devem assinar o mesmo, declarando que tomou conhecimento do mesmo.</w:t>
      </w:r>
    </w:p>
    <w:p w14:paraId="73BF7266" w14:textId="77777777" w:rsidR="00AA2978" w:rsidRDefault="00AA2978" w:rsidP="00AA2978"/>
    <w:p w14:paraId="6C940965" w14:textId="77777777" w:rsidR="00AA2978" w:rsidRDefault="00AA2978" w:rsidP="00AA2978"/>
    <w:p w14:paraId="546134F6" w14:textId="619601E8" w:rsidR="00AA2978" w:rsidRDefault="00AA2978" w:rsidP="00AA2978">
      <w:pPr>
        <w:pStyle w:val="Ttulo2"/>
      </w:pPr>
      <w:bookmarkStart w:id="1" w:name="_Toc210147352"/>
      <w:r>
        <w:t>2.Estrutura do Grupo</w:t>
      </w:r>
      <w:bookmarkEnd w:id="1"/>
    </w:p>
    <w:p w14:paraId="21188DF4" w14:textId="289A4881" w:rsidR="00AA2978" w:rsidRPr="00AA2978" w:rsidRDefault="00AA2978" w:rsidP="00AA2978">
      <w:pPr>
        <w:pStyle w:val="Ttulo2"/>
      </w:pPr>
      <w:r>
        <w:tab/>
      </w:r>
      <w:bookmarkStart w:id="2" w:name="_Toc210147353"/>
      <w:r>
        <w:t>2.</w:t>
      </w:r>
      <w:r w:rsidR="003E745B">
        <w:t>1. Papéis</w:t>
      </w:r>
      <w:r>
        <w:t xml:space="preserve"> e responsabilidades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AA2978" w14:paraId="4F974EC9" w14:textId="77777777" w:rsidTr="00AA2978">
        <w:tc>
          <w:tcPr>
            <w:tcW w:w="4957" w:type="dxa"/>
          </w:tcPr>
          <w:p w14:paraId="32CF5669" w14:textId="4DE4CC0F" w:rsidR="00AA2978" w:rsidRDefault="00AA2978" w:rsidP="00AA2978">
            <w:r>
              <w:t>Nome e número de aluno</w:t>
            </w:r>
          </w:p>
        </w:tc>
        <w:tc>
          <w:tcPr>
            <w:tcW w:w="3537" w:type="dxa"/>
          </w:tcPr>
          <w:p w14:paraId="5732B6AF" w14:textId="451CE4F3" w:rsidR="00AA2978" w:rsidRDefault="00AA2978" w:rsidP="00AA2978">
            <w:r>
              <w:t>Papel</w:t>
            </w:r>
          </w:p>
        </w:tc>
      </w:tr>
      <w:tr w:rsidR="00AA2978" w14:paraId="41F4D23B" w14:textId="77777777" w:rsidTr="00AA2978">
        <w:tc>
          <w:tcPr>
            <w:tcW w:w="4957" w:type="dxa"/>
          </w:tcPr>
          <w:p w14:paraId="7AB64E7B" w14:textId="04ABE5ED" w:rsidR="00AA2978" w:rsidRDefault="00AA2978" w:rsidP="00AA2978">
            <w:r>
              <w:t>Regina da Paz- 8210253</w:t>
            </w:r>
          </w:p>
        </w:tc>
        <w:tc>
          <w:tcPr>
            <w:tcW w:w="3537" w:type="dxa"/>
          </w:tcPr>
          <w:p w14:paraId="3EEDC03E" w14:textId="77777777" w:rsidR="00AA2978" w:rsidRDefault="00AA2978" w:rsidP="00AA2978"/>
        </w:tc>
      </w:tr>
      <w:tr w:rsidR="00AA2978" w14:paraId="68E18858" w14:textId="77777777" w:rsidTr="00AA2978">
        <w:tc>
          <w:tcPr>
            <w:tcW w:w="4957" w:type="dxa"/>
          </w:tcPr>
          <w:p w14:paraId="6831F4C0" w14:textId="73427807" w:rsidR="00AA2978" w:rsidRDefault="00AA2978" w:rsidP="00AA2978">
            <w:r>
              <w:t xml:space="preserve">Bruna Fernandes- </w:t>
            </w:r>
            <w:r w:rsidRPr="00AA2978">
              <w:t>8190390</w:t>
            </w:r>
          </w:p>
        </w:tc>
        <w:tc>
          <w:tcPr>
            <w:tcW w:w="3537" w:type="dxa"/>
          </w:tcPr>
          <w:p w14:paraId="5F87695A" w14:textId="77777777" w:rsidR="00AA2978" w:rsidRDefault="00AA2978" w:rsidP="00AA2978"/>
        </w:tc>
      </w:tr>
      <w:tr w:rsidR="00AA2978" w14:paraId="7CFC3FF2" w14:textId="77777777" w:rsidTr="00AA2978">
        <w:tc>
          <w:tcPr>
            <w:tcW w:w="4957" w:type="dxa"/>
          </w:tcPr>
          <w:p w14:paraId="2F389254" w14:textId="77777777" w:rsidR="00AA2978" w:rsidRDefault="00AA2978" w:rsidP="00AA2978"/>
        </w:tc>
        <w:tc>
          <w:tcPr>
            <w:tcW w:w="3537" w:type="dxa"/>
          </w:tcPr>
          <w:p w14:paraId="28526BBF" w14:textId="77777777" w:rsidR="00AA2978" w:rsidRDefault="00AA2978" w:rsidP="00AA2978"/>
        </w:tc>
      </w:tr>
    </w:tbl>
    <w:p w14:paraId="2D019BA5" w14:textId="77777777" w:rsidR="00AA2978" w:rsidRDefault="00AA2978" w:rsidP="00AA2978"/>
    <w:p w14:paraId="34181C19" w14:textId="2289EC5F" w:rsidR="00AA2978" w:rsidRDefault="00AA2978" w:rsidP="003E745B">
      <w:pPr>
        <w:jc w:val="both"/>
      </w:pPr>
      <w:r>
        <w:t xml:space="preserve">O </w:t>
      </w:r>
      <w:proofErr w:type="spellStart"/>
      <w:r w:rsidRPr="00AA2978">
        <w:rPr>
          <w:b/>
          <w:bCs/>
        </w:rPr>
        <w:t>product</w:t>
      </w:r>
      <w:proofErr w:type="spellEnd"/>
      <w:r w:rsidRPr="00AA2978">
        <w:rPr>
          <w:b/>
          <w:bCs/>
        </w:rPr>
        <w:t xml:space="preserve"> </w:t>
      </w:r>
      <w:proofErr w:type="spellStart"/>
      <w:r w:rsidRPr="00AA2978">
        <w:rPr>
          <w:b/>
          <w:bCs/>
        </w:rPr>
        <w:t>owner</w:t>
      </w:r>
      <w:proofErr w:type="spellEnd"/>
      <w:r>
        <w:t xml:space="preserve"> é r</w:t>
      </w:r>
      <w:r w:rsidRPr="00AA2978">
        <w:t>esponsável por decidir o que será desenvolvido a cada sprint, representar os interesses do</w:t>
      </w:r>
      <w:r>
        <w:t xml:space="preserve"> </w:t>
      </w:r>
      <w:r w:rsidRPr="00AA2978">
        <w:t xml:space="preserve">grupo de trabalho e do cliente (docente da disciplina de LDS), criar a ponte entre a equipa de desenvolvimento, bem como, definir e priorizar o </w:t>
      </w:r>
      <w:proofErr w:type="spellStart"/>
      <w:r w:rsidRPr="00AA2978">
        <w:t>backlog</w:t>
      </w:r>
      <w:proofErr w:type="spellEnd"/>
      <w:r w:rsidRPr="00AA2978">
        <w:t xml:space="preserve"> do produto.</w:t>
      </w:r>
    </w:p>
    <w:p w14:paraId="3CFA6EEE" w14:textId="65E5874A" w:rsidR="00AA2978" w:rsidRDefault="00AA2978" w:rsidP="003E745B">
      <w:pPr>
        <w:jc w:val="both"/>
      </w:pPr>
      <w:r w:rsidRPr="00AA2978">
        <w:t xml:space="preserve">O </w:t>
      </w:r>
      <w:proofErr w:type="spellStart"/>
      <w:r w:rsidRPr="00AA2978">
        <w:rPr>
          <w:b/>
          <w:bCs/>
        </w:rPr>
        <w:t>Scrum</w:t>
      </w:r>
      <w:proofErr w:type="spellEnd"/>
      <w:r w:rsidRPr="00AA2978">
        <w:rPr>
          <w:b/>
          <w:bCs/>
        </w:rPr>
        <w:t xml:space="preserve"> </w:t>
      </w:r>
      <w:proofErr w:type="spellStart"/>
      <w:r w:rsidRPr="00AA2978">
        <w:rPr>
          <w:b/>
          <w:bCs/>
        </w:rPr>
        <w:t>Master</w:t>
      </w:r>
      <w:proofErr w:type="spellEnd"/>
      <w:r w:rsidRPr="00AA2978">
        <w:t xml:space="preserve"> garante que a equipa de desenvolvimento siga as práticas do </w:t>
      </w:r>
      <w:proofErr w:type="spellStart"/>
      <w:r w:rsidRPr="00AA2978">
        <w:t>Scrum</w:t>
      </w:r>
      <w:proofErr w:type="spellEnd"/>
      <w:r w:rsidRPr="00AA2978">
        <w:t xml:space="preserve"> corretamente, </w:t>
      </w:r>
      <w:r>
        <w:t>orientando</w:t>
      </w:r>
      <w:r w:rsidRPr="00AA2978">
        <w:t xml:space="preserve"> o progresso da equipa facilitando a marcação de reuniões, realização de </w:t>
      </w:r>
      <w:proofErr w:type="spellStart"/>
      <w:r w:rsidRPr="00AA2978">
        <w:t>reviews</w:t>
      </w:r>
      <w:proofErr w:type="spellEnd"/>
      <w:r w:rsidRPr="00AA2978">
        <w:t xml:space="preserve"> e planeamento.</w:t>
      </w:r>
    </w:p>
    <w:p w14:paraId="53051DB7" w14:textId="77777777" w:rsidR="00AA2978" w:rsidRDefault="00AA2978" w:rsidP="003E745B">
      <w:pPr>
        <w:jc w:val="both"/>
      </w:pPr>
      <w:r w:rsidRPr="00AA2978">
        <w:t xml:space="preserve">A </w:t>
      </w:r>
      <w:r w:rsidRPr="00AA2978">
        <w:rPr>
          <w:b/>
          <w:bCs/>
        </w:rPr>
        <w:t>Equipa de Desenvolvimento</w:t>
      </w:r>
      <w:r w:rsidRPr="00AA2978">
        <w:t xml:space="preserve"> (</w:t>
      </w:r>
      <w:proofErr w:type="spellStart"/>
      <w:r w:rsidRPr="00AA2978">
        <w:t>Developers</w:t>
      </w:r>
      <w:proofErr w:type="spellEnd"/>
      <w:r w:rsidRPr="00AA2978">
        <w:t>) é multifuncional, incluindo todos as competências (desenvolvimento, testagem, design, documentação) necessárias para desenvolver e entregar as incrementações do produto, trabalhando de modo colaborativo e coeso.</w:t>
      </w:r>
    </w:p>
    <w:p w14:paraId="0BAD51BF" w14:textId="77777777" w:rsidR="00AA2978" w:rsidRDefault="00AA2978" w:rsidP="00AA2978"/>
    <w:p w14:paraId="2D51EF86" w14:textId="77777777" w:rsidR="00AA2978" w:rsidRDefault="00AA2978" w:rsidP="00AA2978"/>
    <w:p w14:paraId="3AA37A7A" w14:textId="77777777" w:rsidR="00AA2978" w:rsidRDefault="00AA2978" w:rsidP="00AA2978"/>
    <w:p w14:paraId="52DE7CF7" w14:textId="77777777" w:rsidR="00AA2978" w:rsidRDefault="00AA2978" w:rsidP="00AA2978"/>
    <w:p w14:paraId="3C853277" w14:textId="3122F894" w:rsidR="00AA2978" w:rsidRPr="00AA2978" w:rsidRDefault="00AA2978" w:rsidP="00AA2978">
      <w:pPr>
        <w:pStyle w:val="Ttulo2"/>
      </w:pPr>
      <w:r>
        <w:lastRenderedPageBreak/>
        <w:tab/>
      </w:r>
      <w:bookmarkStart w:id="3" w:name="_Toc210147354"/>
      <w:r>
        <w:t>2.</w:t>
      </w:r>
      <w:r w:rsidR="003E745B">
        <w:t>2. Penalizações</w:t>
      </w:r>
      <w:r w:rsidR="008E2049">
        <w:t>:</w:t>
      </w:r>
      <w:bookmarkEnd w:id="3"/>
    </w:p>
    <w:p w14:paraId="31650279" w14:textId="46684D35" w:rsidR="00AA2978" w:rsidRDefault="008E2049" w:rsidP="003E745B">
      <w:pPr>
        <w:jc w:val="both"/>
      </w:pPr>
      <w:r>
        <w:t>De forma a manter o funcionamento do grupo são consideradas algumas penalizações as seguintes clausulas:</w:t>
      </w:r>
    </w:p>
    <w:p w14:paraId="27338440" w14:textId="799AAA2F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Ausências injustificadas ou sem comunicação prévia;</w:t>
      </w:r>
    </w:p>
    <w:p w14:paraId="6C296092" w14:textId="14DCA557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Entregas frequentes de tarefas fora do prazo acordado, considerando entregas frequentes como pelo menos tês vezes;</w:t>
      </w:r>
    </w:p>
    <w:p w14:paraId="2A746B8C" w14:textId="58C162E3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Falta de compromisso com a qualidade das atividades realizadas;</w:t>
      </w:r>
    </w:p>
    <w:p w14:paraId="0362B897" w14:textId="6BCD2499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 xml:space="preserve"> Não cumprir com os objetivos estabelecidos;</w:t>
      </w:r>
    </w:p>
    <w:p w14:paraId="3FCC109D" w14:textId="068C54B7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Qualquer tipo de comportamento inadequado ou desrespeitoso para com os colegas.</w:t>
      </w:r>
    </w:p>
    <w:p w14:paraId="582ED890" w14:textId="7861F562" w:rsidR="008E2049" w:rsidRDefault="008E2049" w:rsidP="003E745B">
      <w:pPr>
        <w:jc w:val="both"/>
      </w:pPr>
      <w:r>
        <w:t xml:space="preserve">Ao infringir alguma das regras acordadas neste regulamento, as devidas sanções serão impostas de acordo com a gravidade da situação, variando </w:t>
      </w:r>
      <w:r w:rsidR="003E745B">
        <w:t>desde</w:t>
      </w:r>
      <w:r>
        <w:t xml:space="preserve"> uma advertência verbal até medidas mais severas</w:t>
      </w:r>
      <w:r w:rsidR="003E745B">
        <w:t>.</w:t>
      </w:r>
    </w:p>
    <w:p w14:paraId="3351D153" w14:textId="77777777" w:rsidR="003E745B" w:rsidRDefault="003E745B" w:rsidP="008E2049"/>
    <w:p w14:paraId="52DA0171" w14:textId="030B22AB" w:rsidR="003E745B" w:rsidRPr="003E745B" w:rsidRDefault="003E745B" w:rsidP="008E2049">
      <w:pPr>
        <w:rPr>
          <w:b/>
          <w:bCs/>
        </w:rPr>
      </w:pPr>
      <w:r w:rsidRPr="003E745B">
        <w:rPr>
          <w:b/>
          <w:bCs/>
        </w:rPr>
        <w:t>Exceções/Tolerâncias:</w:t>
      </w:r>
    </w:p>
    <w:p w14:paraId="6B9BF03C" w14:textId="7357CD35" w:rsidR="003E745B" w:rsidRDefault="003E745B" w:rsidP="003E745B">
      <w:pPr>
        <w:jc w:val="both"/>
      </w:pPr>
      <w:r>
        <w:t>Considera-se uma exceção as penalizações:</w:t>
      </w:r>
    </w:p>
    <w:p w14:paraId="5EC6AA7E" w14:textId="2C9F0E92" w:rsidR="003E745B" w:rsidRDefault="003E745B" w:rsidP="003E745B">
      <w:pPr>
        <w:pStyle w:val="PargrafodaLista"/>
        <w:numPr>
          <w:ilvl w:val="0"/>
          <w:numId w:val="2"/>
        </w:numPr>
        <w:jc w:val="both"/>
      </w:pPr>
      <w:r>
        <w:t>Numa situação de ausência/atraso, em que o membro notifica o grupo o mais cedo possível, apresentando uma justificativa válida, o membro comprometesse a compensar o tempo de ausência, realizando as tarefas a um ritmo superior ao habitual de modo a alinhar-se ao cronograma do grupo.</w:t>
      </w:r>
    </w:p>
    <w:p w14:paraId="23B50730" w14:textId="77777777" w:rsidR="003E745B" w:rsidRDefault="003E745B" w:rsidP="003E745B"/>
    <w:p w14:paraId="4A8DDFE5" w14:textId="12375F6E" w:rsidR="003E745B" w:rsidRDefault="003E745B" w:rsidP="003E745B">
      <w:pPr>
        <w:pStyle w:val="Ttulo2"/>
        <w:ind w:firstLine="360"/>
      </w:pPr>
      <w:bookmarkStart w:id="4" w:name="_Toc210147355"/>
      <w:r>
        <w:t>2.3. Bonificações</w:t>
      </w:r>
      <w:bookmarkEnd w:id="4"/>
    </w:p>
    <w:p w14:paraId="71F6A61F" w14:textId="77777777" w:rsidR="003E745B" w:rsidRDefault="003E745B" w:rsidP="003E745B">
      <w:pPr>
        <w:jc w:val="both"/>
      </w:pPr>
      <w:r w:rsidRPr="003E745B">
        <w:t xml:space="preserve">Ao longo de cada sprint será permitido aos elementos adiantarem tarefas e funcionalidades de outros </w:t>
      </w:r>
      <w:proofErr w:type="spellStart"/>
      <w:r w:rsidRPr="003E745B">
        <w:t>milestones</w:t>
      </w:r>
      <w:proofErr w:type="spellEnd"/>
      <w:r w:rsidRPr="003E745B">
        <w:t xml:space="preserve">, desde que todo o trabalho definido para o respetivo elemento tenha sido terminado e os restantes elementos confirmem a capacidade de terminar a sua respetiva carga de trabalho sem a ajuda do elemento referido. Por cada </w:t>
      </w:r>
      <w:proofErr w:type="spellStart"/>
      <w:r w:rsidRPr="003E745B">
        <w:t>User</w:t>
      </w:r>
      <w:proofErr w:type="spellEnd"/>
      <w:r w:rsidRPr="003E745B">
        <w:t xml:space="preserve"> </w:t>
      </w:r>
      <w:proofErr w:type="spellStart"/>
      <w:r w:rsidRPr="003E745B">
        <w:t>Story</w:t>
      </w:r>
      <w:proofErr w:type="spellEnd"/>
      <w:r w:rsidRPr="003E745B">
        <w:t xml:space="preserve"> adicional finalizada, o elemento será recompensado num intervalo que poderá oscilar entre os 0.5 e 2 valores. </w:t>
      </w:r>
    </w:p>
    <w:p w14:paraId="5D02D9AE" w14:textId="528E89A7" w:rsidR="003E745B" w:rsidRPr="003E745B" w:rsidRDefault="003E745B" w:rsidP="003E745B">
      <w:pPr>
        <w:jc w:val="both"/>
      </w:pPr>
      <w:r w:rsidRPr="003E745B">
        <w:t>Por fim, o valor acumulado com bonificações apenas poderá ser utilizado com proteção para penalizações futuras e permanecerá ao longo</w:t>
      </w:r>
      <w:r>
        <w:t xml:space="preserve"> de</w:t>
      </w:r>
      <w:r w:rsidRPr="003E745B">
        <w:t xml:space="preserve"> todos os diferentes </w:t>
      </w:r>
      <w:proofErr w:type="spellStart"/>
      <w:r w:rsidRPr="003E745B">
        <w:t>milestones</w:t>
      </w:r>
      <w:proofErr w:type="spellEnd"/>
      <w:r w:rsidRPr="003E745B">
        <w:t>. A sua acumulação não poderá ultrapassar 4 valores totais e não será permitida a sua utilização para compensação de penalizações aplicadas previamente à data de ganho dos mesmos.</w:t>
      </w:r>
    </w:p>
    <w:p w14:paraId="797A54E3" w14:textId="77777777" w:rsidR="00AA2978" w:rsidRPr="00AA2978" w:rsidRDefault="00AA2978" w:rsidP="00AA2978"/>
    <w:p w14:paraId="45043A19" w14:textId="134DC2AF" w:rsidR="00AA2978" w:rsidRDefault="003E745B" w:rsidP="003E745B">
      <w:pPr>
        <w:pStyle w:val="Ttulo1"/>
      </w:pPr>
      <w:r>
        <w:lastRenderedPageBreak/>
        <w:t>3. Reuniões</w:t>
      </w:r>
      <w:r w:rsidR="00E4138E">
        <w:t xml:space="preserve"> e Comunicação</w:t>
      </w:r>
    </w:p>
    <w:p w14:paraId="1142E5E2" w14:textId="24559C09" w:rsidR="00E4138E" w:rsidRDefault="00E4138E" w:rsidP="00E4138E">
      <w:pPr>
        <w:pStyle w:val="Ttulo2"/>
      </w:pPr>
      <w:r>
        <w:tab/>
        <w:t>3.1. Periocidade das reuniões</w:t>
      </w:r>
    </w:p>
    <w:p w14:paraId="65F1EA45" w14:textId="77777777" w:rsidR="00E4138E" w:rsidRPr="00E4138E" w:rsidRDefault="00E4138E" w:rsidP="00E4138E">
      <w:pPr>
        <w:jc w:val="both"/>
      </w:pPr>
      <w:r w:rsidRPr="00E4138E">
        <w:t>As reuniões devem ocorrer com a seguinte periodicidade:</w:t>
      </w:r>
    </w:p>
    <w:p w14:paraId="0CB5427E" w14:textId="127E682D" w:rsidR="00E4138E" w:rsidRDefault="00E4138E" w:rsidP="00E4138E">
      <w:pPr>
        <w:jc w:val="both"/>
      </w:pPr>
      <w:r w:rsidRPr="00E4138E">
        <w:t xml:space="preserve">Reuniões Presenciais: Semanalmente, sendo realizadas todas as sextas-feiras durante as aulas práticas da unidade curricular LDS. </w:t>
      </w:r>
    </w:p>
    <w:p w14:paraId="48A2C3BD" w14:textId="0F486C84" w:rsidR="00E4138E" w:rsidRDefault="00E4138E" w:rsidP="00E4138E">
      <w:pPr>
        <w:jc w:val="both"/>
      </w:pPr>
      <w:r>
        <w:t>Reuniões online: Semanalmente, sendo geralmente durante o fim de semana de acordo com a disponibilidade dos membros do grupo.</w:t>
      </w:r>
    </w:p>
    <w:p w14:paraId="543203B8" w14:textId="77777777" w:rsidR="00E4138E" w:rsidRDefault="00E4138E" w:rsidP="00E4138E">
      <w:pPr>
        <w:jc w:val="both"/>
      </w:pPr>
    </w:p>
    <w:p w14:paraId="3CCFA874" w14:textId="2E98D674" w:rsidR="00E4138E" w:rsidRDefault="00E4138E" w:rsidP="00E4138E">
      <w:pPr>
        <w:pStyle w:val="Ttulo2"/>
      </w:pPr>
      <w:r>
        <w:tab/>
        <w:t>3.2. Ferramentas de comunicação</w:t>
      </w:r>
    </w:p>
    <w:p w14:paraId="0752AAD8" w14:textId="1032E4F5" w:rsidR="00E4138E" w:rsidRDefault="00E4138E" w:rsidP="00E4138E">
      <w:pPr>
        <w:jc w:val="both"/>
      </w:pPr>
      <w:r>
        <w:t xml:space="preserve">Para comunicações diárias, envolvendo discussões gerais, reuniões sobre o trabalho a ferramenta de comunicação oficial entre os membros do grupo será o </w:t>
      </w:r>
      <w:proofErr w:type="spellStart"/>
      <w:r>
        <w:t>Discord</w:t>
      </w:r>
      <w:proofErr w:type="spellEnd"/>
      <w:r>
        <w:t>, em que todos os membros devem fazer recurso da mesma.</w:t>
      </w:r>
    </w:p>
    <w:p w14:paraId="1749B858" w14:textId="324578A1" w:rsidR="00E4138E" w:rsidRPr="00E4138E" w:rsidRDefault="00E4138E" w:rsidP="00E4138E">
      <w:pPr>
        <w:jc w:val="both"/>
      </w:pPr>
      <w:r>
        <w:t>No entanto, o email será utilizado para comunicações formais, como envio de convocatórias para reuniões importantes, atas, assim como outros documentos formais.</w:t>
      </w:r>
    </w:p>
    <w:p w14:paraId="25919C00" w14:textId="77777777" w:rsidR="00E4138E" w:rsidRDefault="00E4138E" w:rsidP="00E4138E"/>
    <w:p w14:paraId="38EF5CA8" w14:textId="2C0FEF0B" w:rsidR="00E4138E" w:rsidRDefault="00E4138E" w:rsidP="00E4138E">
      <w:pPr>
        <w:pStyle w:val="Ttulo2"/>
      </w:pPr>
      <w:r>
        <w:tab/>
        <w:t>3.2. Endereços eletrônicos para comunicação formal:</w:t>
      </w:r>
    </w:p>
    <w:p w14:paraId="42FBB085" w14:textId="79E6323D" w:rsidR="00E4138E" w:rsidRDefault="00E4138E" w:rsidP="00E4138E">
      <w:r>
        <w:t xml:space="preserve">Para comunicação formal </w:t>
      </w:r>
      <w:r w:rsidR="002E6F38">
        <w:t>serão utilizados os</w:t>
      </w:r>
      <w:r>
        <w:t xml:space="preserve"> seguintes endereços de email</w:t>
      </w:r>
      <w:r w:rsidR="002E6F38">
        <w:t>:</w:t>
      </w:r>
    </w:p>
    <w:p w14:paraId="263726BB" w14:textId="380C893A" w:rsidR="002E6F38" w:rsidRDefault="002E6F38" w:rsidP="002E6F38">
      <w:pPr>
        <w:pStyle w:val="PargrafodaLista"/>
        <w:numPr>
          <w:ilvl w:val="0"/>
          <w:numId w:val="2"/>
        </w:numPr>
      </w:pPr>
      <w:r>
        <w:t xml:space="preserve">Regina da Paz- </w:t>
      </w:r>
      <w:hyperlink r:id="rId8" w:history="1">
        <w:r w:rsidRPr="00763170">
          <w:rPr>
            <w:rStyle w:val="Hiperligao"/>
          </w:rPr>
          <w:t>8210253@estg.ipp.pt</w:t>
        </w:r>
      </w:hyperlink>
    </w:p>
    <w:p w14:paraId="1FA6F844" w14:textId="48E6492A" w:rsidR="002E6F38" w:rsidRDefault="002E6F38" w:rsidP="002E6F38">
      <w:pPr>
        <w:pStyle w:val="PargrafodaLista"/>
        <w:numPr>
          <w:ilvl w:val="0"/>
          <w:numId w:val="2"/>
        </w:numPr>
      </w:pPr>
      <w:r>
        <w:t xml:space="preserve">Bruna Fernandes- </w:t>
      </w:r>
      <w:hyperlink r:id="rId9" w:history="1">
        <w:r w:rsidRPr="00763170">
          <w:rPr>
            <w:rStyle w:val="Hiperligao"/>
          </w:rPr>
          <w:t>8190390@estg.ipp.pt</w:t>
        </w:r>
      </w:hyperlink>
    </w:p>
    <w:p w14:paraId="0491D61F" w14:textId="77777777" w:rsidR="002E6F38" w:rsidRDefault="002E6F38" w:rsidP="002E6F38">
      <w:pPr>
        <w:pStyle w:val="PargrafodaLista"/>
      </w:pPr>
    </w:p>
    <w:p w14:paraId="64BF6295" w14:textId="77777777" w:rsidR="002E6F38" w:rsidRDefault="002E6F38" w:rsidP="002E6F38">
      <w:pPr>
        <w:pStyle w:val="PargrafodaLista"/>
      </w:pPr>
    </w:p>
    <w:p w14:paraId="37757687" w14:textId="5136CF9F" w:rsidR="002E6F38" w:rsidRDefault="002E6F38" w:rsidP="002E6F38">
      <w:pPr>
        <w:pStyle w:val="Ttulo2"/>
        <w:ind w:left="708"/>
      </w:pPr>
      <w:r>
        <w:t>3.3. Prazos para convocações de reunião</w:t>
      </w:r>
    </w:p>
    <w:p w14:paraId="163F5744" w14:textId="300DA937" w:rsidR="002E6F38" w:rsidRDefault="002E6F38" w:rsidP="002E6F38">
      <w:r>
        <w:t>As convocações para reuniões online devem ser enviadas com pelo menos 2 dias de antecedência.</w:t>
      </w:r>
    </w:p>
    <w:p w14:paraId="7A4B5B21" w14:textId="77777777" w:rsidR="002E6F38" w:rsidRDefault="002E6F38" w:rsidP="002E6F38"/>
    <w:p w14:paraId="288233AB" w14:textId="5C06DEDC" w:rsidR="002E6F38" w:rsidRDefault="002E6F38" w:rsidP="002E6F38">
      <w:pPr>
        <w:pStyle w:val="Ttulo2"/>
      </w:pPr>
      <w:r>
        <w:tab/>
        <w:t>3.4. Datas-limite para homologação de atas</w:t>
      </w:r>
    </w:p>
    <w:p w14:paraId="1F1E46F6" w14:textId="2719CD46" w:rsidR="002E6F38" w:rsidRDefault="002E6F38" w:rsidP="002E6F38">
      <w:r>
        <w:t>As atas de cada reunião devem ser homologadas e assinadas até 2 dias após a reunião.</w:t>
      </w:r>
    </w:p>
    <w:p w14:paraId="1D54F2E1" w14:textId="77777777" w:rsidR="00BC1E73" w:rsidRDefault="00BC1E73" w:rsidP="002E6F38"/>
    <w:p w14:paraId="2B890CA5" w14:textId="77777777" w:rsidR="00BC1E73" w:rsidRDefault="00BC1E73" w:rsidP="002E6F38"/>
    <w:p w14:paraId="54C15705" w14:textId="57F276E0" w:rsidR="00BC1E73" w:rsidRDefault="00BC1E73" w:rsidP="00BC1E73">
      <w:pPr>
        <w:pStyle w:val="Ttulo1"/>
      </w:pPr>
      <w:r>
        <w:lastRenderedPageBreak/>
        <w:t>4. Procedimentos técnicos</w:t>
      </w:r>
    </w:p>
    <w:p w14:paraId="790B40BC" w14:textId="1B64EBDF" w:rsidR="00BC1E73" w:rsidRDefault="00BC1E73" w:rsidP="00BC1E73">
      <w:pPr>
        <w:pStyle w:val="Ttulo2"/>
      </w:pPr>
      <w:r>
        <w:tab/>
        <w:t>4.1. Estratégias de desenvolvimento</w:t>
      </w:r>
    </w:p>
    <w:p w14:paraId="6E96A548" w14:textId="77777777" w:rsidR="00DC6DA0" w:rsidRDefault="00BC1E73" w:rsidP="009E5E44">
      <w:pPr>
        <w:jc w:val="both"/>
      </w:pPr>
      <w:r w:rsidRPr="00BC1E73">
        <w:t xml:space="preserve">Para garantir a organização e qualidade do código, o grupo segue a seguinte estratégia de desenvolvimento: </w:t>
      </w:r>
    </w:p>
    <w:p w14:paraId="0817EAB6" w14:textId="77777777" w:rsidR="00DC6DA0" w:rsidRDefault="00BC1E73" w:rsidP="009E5E44">
      <w:pPr>
        <w:pStyle w:val="PargrafodaLista"/>
        <w:numPr>
          <w:ilvl w:val="0"/>
          <w:numId w:val="4"/>
        </w:numPr>
        <w:jc w:val="both"/>
      </w:pPr>
      <w:proofErr w:type="spellStart"/>
      <w:r w:rsidRPr="00DC6DA0">
        <w:rPr>
          <w:b/>
          <w:bCs/>
        </w:rPr>
        <w:t>Branching</w:t>
      </w:r>
      <w:proofErr w:type="spellEnd"/>
      <w:r w:rsidRPr="00DC6DA0">
        <w:rPr>
          <w:b/>
          <w:bCs/>
        </w:rPr>
        <w:t xml:space="preserve"> </w:t>
      </w:r>
      <w:proofErr w:type="spellStart"/>
      <w:r w:rsidRPr="00DC6DA0">
        <w:rPr>
          <w:b/>
          <w:bCs/>
        </w:rPr>
        <w:t>Model</w:t>
      </w:r>
      <w:proofErr w:type="spellEnd"/>
      <w:r w:rsidRPr="00DC6DA0">
        <w:rPr>
          <w:b/>
          <w:bCs/>
        </w:rPr>
        <w:t>:</w:t>
      </w:r>
      <w:r w:rsidRPr="00BC1E73">
        <w:t xml:space="preserve"> As </w:t>
      </w:r>
      <w:proofErr w:type="spellStart"/>
      <w:r w:rsidRPr="00BC1E73">
        <w:t>branches</w:t>
      </w:r>
      <w:proofErr w:type="spellEnd"/>
      <w:r w:rsidRPr="00BC1E73">
        <w:t xml:space="preserve"> principais são: </w:t>
      </w:r>
    </w:p>
    <w:p w14:paraId="68232ABD" w14:textId="26968393" w:rsidR="00DC6DA0" w:rsidRDefault="00BC1E73" w:rsidP="009E5E44">
      <w:pPr>
        <w:pStyle w:val="PargrafodaLista"/>
        <w:numPr>
          <w:ilvl w:val="1"/>
          <w:numId w:val="4"/>
        </w:numPr>
        <w:jc w:val="both"/>
      </w:pPr>
      <w:proofErr w:type="spellStart"/>
      <w:r w:rsidRPr="00DC6DA0">
        <w:rPr>
          <w:b/>
          <w:bCs/>
          <w:u w:val="single"/>
        </w:rPr>
        <w:t>master</w:t>
      </w:r>
      <w:proofErr w:type="spellEnd"/>
      <w:r w:rsidRPr="00DC6DA0">
        <w:rPr>
          <w:b/>
          <w:bCs/>
          <w:u w:val="single"/>
        </w:rPr>
        <w:t>:</w:t>
      </w:r>
      <w:r w:rsidRPr="00BC1E73">
        <w:t xml:space="preserve"> Contém o código estável e pronto para produção. </w:t>
      </w:r>
      <w:r w:rsidR="00DC6DA0">
        <w:t>–</w:t>
      </w:r>
    </w:p>
    <w:p w14:paraId="65DAB6A7" w14:textId="77777777" w:rsidR="009E5E44" w:rsidRDefault="00BC1E73" w:rsidP="009E5E44">
      <w:pPr>
        <w:pStyle w:val="PargrafodaLista"/>
        <w:numPr>
          <w:ilvl w:val="1"/>
          <w:numId w:val="4"/>
        </w:numPr>
        <w:jc w:val="both"/>
      </w:pPr>
      <w:proofErr w:type="spellStart"/>
      <w:r w:rsidRPr="00DC6DA0">
        <w:rPr>
          <w:b/>
          <w:bCs/>
        </w:rPr>
        <w:t>development</w:t>
      </w:r>
      <w:proofErr w:type="spellEnd"/>
      <w:r w:rsidRPr="00DC6DA0">
        <w:rPr>
          <w:b/>
          <w:bCs/>
        </w:rPr>
        <w:t>:</w:t>
      </w:r>
      <w:r w:rsidRPr="00DC6DA0">
        <w:t xml:space="preserve"> </w:t>
      </w:r>
      <w:r w:rsidRPr="00BC1E73">
        <w:t xml:space="preserve">Contém as funcionalidades em desenvolvimento que ainda não foram lançadas. Esta </w:t>
      </w:r>
      <w:proofErr w:type="spellStart"/>
      <w:r w:rsidRPr="00BC1E73">
        <w:t>branch</w:t>
      </w:r>
      <w:proofErr w:type="spellEnd"/>
      <w:r w:rsidRPr="00BC1E73">
        <w:t xml:space="preserve"> será a base para novos desenvolvimentos. </w:t>
      </w:r>
    </w:p>
    <w:p w14:paraId="25E652C1" w14:textId="4E77D2B1" w:rsidR="00BC1E73" w:rsidRDefault="00BC1E73" w:rsidP="009E5E44">
      <w:pPr>
        <w:pStyle w:val="PargrafodaLista"/>
        <w:ind w:left="1485"/>
        <w:jc w:val="both"/>
      </w:pPr>
      <w:r w:rsidRPr="00BC1E73">
        <w:t xml:space="preserve">Cada membro deve criar </w:t>
      </w:r>
      <w:proofErr w:type="spellStart"/>
      <w:r w:rsidRPr="00BC1E73">
        <w:t>branches</w:t>
      </w:r>
      <w:proofErr w:type="spellEnd"/>
      <w:r w:rsidRPr="00BC1E73">
        <w:t xml:space="preserve"> individuais para cada nova </w:t>
      </w:r>
      <w:proofErr w:type="spellStart"/>
      <w:r w:rsidRPr="00BC1E73">
        <w:t>feature</w:t>
      </w:r>
      <w:proofErr w:type="spellEnd"/>
      <w:r w:rsidRPr="00BC1E73">
        <w:t xml:space="preserve">, </w:t>
      </w:r>
      <w:proofErr w:type="spellStart"/>
      <w:r w:rsidRPr="00BC1E73">
        <w:t>bugfix</w:t>
      </w:r>
      <w:proofErr w:type="spellEnd"/>
      <w:r w:rsidRPr="00BC1E73">
        <w:t xml:space="preserve"> ou melhoria, nomeadas de acordo com o tipo de tarefa (e.g. </w:t>
      </w:r>
      <w:proofErr w:type="spellStart"/>
      <w:r w:rsidRPr="00BC1E73">
        <w:t>feature</w:t>
      </w:r>
      <w:proofErr w:type="spellEnd"/>
      <w:r w:rsidRPr="00BC1E73">
        <w:t>/nome-da-</w:t>
      </w:r>
      <w:proofErr w:type="spellStart"/>
      <w:r w:rsidRPr="00BC1E73">
        <w:t>feature</w:t>
      </w:r>
      <w:proofErr w:type="spellEnd"/>
      <w:r w:rsidRPr="00BC1E73">
        <w:t xml:space="preserve">, </w:t>
      </w:r>
      <w:proofErr w:type="spellStart"/>
      <w:r w:rsidRPr="00BC1E73">
        <w:t>bugfix</w:t>
      </w:r>
      <w:proofErr w:type="spellEnd"/>
      <w:r w:rsidRPr="00BC1E73">
        <w:t>/descrição-do-bug).</w:t>
      </w:r>
    </w:p>
    <w:p w14:paraId="71A4CD76" w14:textId="77777777" w:rsidR="00DC6DA0" w:rsidRPr="00BC1E73" w:rsidRDefault="00DC6DA0" w:rsidP="009E5E44">
      <w:pPr>
        <w:pStyle w:val="PargrafodaLista"/>
        <w:ind w:left="765"/>
        <w:jc w:val="both"/>
      </w:pPr>
    </w:p>
    <w:p w14:paraId="4AC9C2AE" w14:textId="77777777" w:rsidR="00DC6DA0" w:rsidRDefault="00BC1E73" w:rsidP="009E5E44">
      <w:pPr>
        <w:pStyle w:val="PargrafodaLista"/>
        <w:numPr>
          <w:ilvl w:val="0"/>
          <w:numId w:val="4"/>
        </w:numPr>
        <w:jc w:val="both"/>
      </w:pPr>
      <w:proofErr w:type="spellStart"/>
      <w:r w:rsidRPr="00DC6DA0">
        <w:rPr>
          <w:b/>
          <w:bCs/>
        </w:rPr>
        <w:t>Commit</w:t>
      </w:r>
      <w:proofErr w:type="spellEnd"/>
      <w:r w:rsidRPr="00DC6DA0">
        <w:rPr>
          <w:b/>
          <w:bCs/>
        </w:rPr>
        <w:t xml:space="preserve"> </w:t>
      </w:r>
      <w:proofErr w:type="spellStart"/>
      <w:r w:rsidRPr="00DC6DA0">
        <w:rPr>
          <w:b/>
          <w:bCs/>
        </w:rPr>
        <w:t>Messages</w:t>
      </w:r>
      <w:proofErr w:type="spellEnd"/>
      <w:r w:rsidRPr="00DC6DA0">
        <w:rPr>
          <w:b/>
          <w:bCs/>
        </w:rPr>
        <w:t>:</w:t>
      </w:r>
      <w:r w:rsidRPr="00BC1E73">
        <w:t xml:space="preserve"> </w:t>
      </w:r>
    </w:p>
    <w:p w14:paraId="5CDE816C" w14:textId="77426FD9" w:rsidR="00DC6DA0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As mensagens de </w:t>
      </w:r>
      <w:proofErr w:type="spellStart"/>
      <w:r w:rsidRPr="00BC1E73">
        <w:t>commit</w:t>
      </w:r>
      <w:proofErr w:type="spellEnd"/>
      <w:r w:rsidRPr="00BC1E73">
        <w:t xml:space="preserve"> devem ser claras e seguir o padrão acordado pelo grupo, de preferência em inglês, para facilitar a colaboração. As mensagens devem indicar a tarefa ou </w:t>
      </w:r>
      <w:proofErr w:type="spellStart"/>
      <w:r w:rsidRPr="00BC1E73">
        <w:t>user</w:t>
      </w:r>
      <w:proofErr w:type="spellEnd"/>
      <w:r w:rsidRPr="00BC1E73">
        <w:t xml:space="preserve"> </w:t>
      </w:r>
      <w:proofErr w:type="spellStart"/>
      <w:r w:rsidRPr="00BC1E73">
        <w:t>story</w:t>
      </w:r>
      <w:proofErr w:type="spellEnd"/>
      <w:r w:rsidRPr="00BC1E73">
        <w:t xml:space="preserve"> a ser desenvolvida (ex.: </w:t>
      </w:r>
      <w:proofErr w:type="spellStart"/>
      <w:r w:rsidRPr="00BC1E73">
        <w:t>feat</w:t>
      </w:r>
      <w:proofErr w:type="spellEnd"/>
      <w:r w:rsidRPr="00BC1E73">
        <w:t xml:space="preserve">: </w:t>
      </w:r>
      <w:proofErr w:type="spellStart"/>
      <w:r w:rsidRPr="00BC1E73">
        <w:t>implement</w:t>
      </w:r>
      <w:proofErr w:type="spellEnd"/>
      <w:r w:rsidRPr="00BC1E73">
        <w:t xml:space="preserve"> </w:t>
      </w:r>
      <w:proofErr w:type="spellStart"/>
      <w:r w:rsidRPr="00BC1E73">
        <w:t>feature</w:t>
      </w:r>
      <w:proofErr w:type="spellEnd"/>
      <w:r w:rsidRPr="00BC1E73">
        <w:t xml:space="preserve"> X ou </w:t>
      </w:r>
      <w:proofErr w:type="spellStart"/>
      <w:r w:rsidRPr="00BC1E73">
        <w:t>fix</w:t>
      </w:r>
      <w:proofErr w:type="spellEnd"/>
      <w:r w:rsidRPr="00BC1E73">
        <w:t>: resolve bug Y).</w:t>
      </w:r>
    </w:p>
    <w:p w14:paraId="58EF1619" w14:textId="77777777" w:rsidR="00DC6DA0" w:rsidRPr="00BC1E73" w:rsidRDefault="00DC6DA0" w:rsidP="009E5E44">
      <w:pPr>
        <w:jc w:val="both"/>
      </w:pPr>
    </w:p>
    <w:p w14:paraId="28E805C5" w14:textId="77777777" w:rsidR="00DC6DA0" w:rsidRDefault="00BC1E73" w:rsidP="009E5E44">
      <w:pPr>
        <w:pStyle w:val="PargrafodaLista"/>
        <w:numPr>
          <w:ilvl w:val="0"/>
          <w:numId w:val="4"/>
        </w:numPr>
        <w:jc w:val="both"/>
      </w:pPr>
      <w:r w:rsidRPr="00DC6DA0">
        <w:rPr>
          <w:b/>
          <w:bCs/>
        </w:rPr>
        <w:t xml:space="preserve">Pull </w:t>
      </w:r>
      <w:proofErr w:type="spellStart"/>
      <w:r w:rsidRPr="00DC6DA0">
        <w:rPr>
          <w:b/>
          <w:bCs/>
        </w:rPr>
        <w:t>Requests</w:t>
      </w:r>
      <w:proofErr w:type="spellEnd"/>
      <w:r w:rsidRPr="00DC6DA0">
        <w:rPr>
          <w:b/>
          <w:bCs/>
        </w:rPr>
        <w:t>:</w:t>
      </w:r>
      <w:r w:rsidRPr="00BC1E73">
        <w:t xml:space="preserve"> </w:t>
      </w:r>
    </w:p>
    <w:p w14:paraId="6C700AEA" w14:textId="77777777" w:rsidR="00DC6DA0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 Antes de qualquer código ser integrado à </w:t>
      </w:r>
      <w:proofErr w:type="spellStart"/>
      <w:r w:rsidRPr="00BC1E73">
        <w:t>branch</w:t>
      </w:r>
      <w:proofErr w:type="spellEnd"/>
      <w:r w:rsidRPr="00BC1E73">
        <w:t xml:space="preserve"> </w:t>
      </w:r>
      <w:proofErr w:type="spellStart"/>
      <w:r w:rsidRPr="00BC1E73">
        <w:t>develop</w:t>
      </w:r>
      <w:proofErr w:type="spellEnd"/>
      <w:r w:rsidRPr="00BC1E73">
        <w:t xml:space="preserve"> ou </w:t>
      </w:r>
      <w:proofErr w:type="spellStart"/>
      <w:r w:rsidRPr="00BC1E73">
        <w:t>master</w:t>
      </w:r>
      <w:proofErr w:type="spellEnd"/>
      <w:r w:rsidRPr="00BC1E73">
        <w:t xml:space="preserve">, será necessário abrir um pull </w:t>
      </w:r>
      <w:proofErr w:type="spellStart"/>
      <w:r w:rsidRPr="00BC1E73">
        <w:t>request</w:t>
      </w:r>
      <w:proofErr w:type="spellEnd"/>
      <w:r w:rsidRPr="00BC1E73">
        <w:t xml:space="preserve"> (PR). Cada pull </w:t>
      </w:r>
      <w:proofErr w:type="spellStart"/>
      <w:r w:rsidRPr="00BC1E73">
        <w:t>request</w:t>
      </w:r>
      <w:proofErr w:type="spellEnd"/>
      <w:r w:rsidRPr="00BC1E73">
        <w:t xml:space="preserve"> deve ser inspecionado por pelo menos um outro membro do grupo para garantir a qualidade e a conformidade do código com os padrões estabelecidos. </w:t>
      </w:r>
    </w:p>
    <w:p w14:paraId="22AC86FA" w14:textId="6766C3BD" w:rsidR="00BC1E73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 O código só pode ser fundido à </w:t>
      </w:r>
      <w:proofErr w:type="spellStart"/>
      <w:r w:rsidRPr="00BC1E73">
        <w:t>branch</w:t>
      </w:r>
      <w:proofErr w:type="spellEnd"/>
      <w:r w:rsidRPr="00BC1E73">
        <w:t xml:space="preserve"> </w:t>
      </w:r>
      <w:proofErr w:type="spellStart"/>
      <w:r w:rsidRPr="00BC1E73">
        <w:t>develop</w:t>
      </w:r>
      <w:proofErr w:type="spellEnd"/>
      <w:r w:rsidRPr="00BC1E73">
        <w:t xml:space="preserve"> após a aprovação de, no mínimo, um revisor. - Nenhum membro pode aprovar o seu próprio pull </w:t>
      </w:r>
      <w:proofErr w:type="spellStart"/>
      <w:r w:rsidRPr="00BC1E73">
        <w:t>request</w:t>
      </w:r>
      <w:proofErr w:type="spellEnd"/>
      <w:r w:rsidRPr="00BC1E73">
        <w:t>.</w:t>
      </w:r>
    </w:p>
    <w:p w14:paraId="7F774E6E" w14:textId="77777777" w:rsidR="00DC6DA0" w:rsidRPr="00BC1E73" w:rsidRDefault="00DC6DA0" w:rsidP="009E5E44">
      <w:pPr>
        <w:jc w:val="both"/>
      </w:pPr>
    </w:p>
    <w:p w14:paraId="5D061C48" w14:textId="77777777" w:rsidR="009E5E44" w:rsidRDefault="00BC1E73" w:rsidP="009E5E44">
      <w:pPr>
        <w:pStyle w:val="PargrafodaLista"/>
        <w:numPr>
          <w:ilvl w:val="0"/>
          <w:numId w:val="4"/>
        </w:numPr>
        <w:jc w:val="both"/>
      </w:pPr>
      <w:proofErr w:type="spellStart"/>
      <w:r w:rsidRPr="00DC6DA0">
        <w:rPr>
          <w:b/>
          <w:bCs/>
        </w:rPr>
        <w:t>Code</w:t>
      </w:r>
      <w:proofErr w:type="spellEnd"/>
      <w:r w:rsidRPr="00DC6DA0">
        <w:rPr>
          <w:b/>
          <w:bCs/>
        </w:rPr>
        <w:t xml:space="preserve"> </w:t>
      </w:r>
      <w:proofErr w:type="spellStart"/>
      <w:r w:rsidRPr="00DC6DA0">
        <w:rPr>
          <w:b/>
          <w:bCs/>
        </w:rPr>
        <w:t>Reviews</w:t>
      </w:r>
      <w:proofErr w:type="spellEnd"/>
      <w:r w:rsidRPr="00DC6DA0">
        <w:rPr>
          <w:b/>
          <w:bCs/>
        </w:rPr>
        <w:t>:</w:t>
      </w:r>
      <w:r w:rsidRPr="00BC1E73">
        <w:t xml:space="preserve"> </w:t>
      </w:r>
    </w:p>
    <w:p w14:paraId="41F29610" w14:textId="44FA9A81" w:rsidR="00DC6DA0" w:rsidRDefault="00BC1E73" w:rsidP="009E5E44">
      <w:pPr>
        <w:pStyle w:val="PargrafodaLista"/>
        <w:ind w:left="765"/>
        <w:jc w:val="both"/>
      </w:pPr>
      <w:r w:rsidRPr="00BC1E73">
        <w:t>Todos os membros devem participar de revisões de código, assegurando que as práticas de codificação adequadas, segurança e eficiência sejam mantidas. Os principais critérios a observar incluem: -</w:t>
      </w:r>
    </w:p>
    <w:p w14:paraId="74269F8A" w14:textId="4C3BE96F" w:rsidR="009E5E44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Conformidade com os padrões de código estabelecidos. </w:t>
      </w:r>
      <w:r w:rsidR="009E5E44">
        <w:t>–</w:t>
      </w:r>
    </w:p>
    <w:p w14:paraId="2EA7F836" w14:textId="490F89CF" w:rsidR="00BC1E73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>Boas práticas de estruturação e documentação do código</w:t>
      </w:r>
    </w:p>
    <w:p w14:paraId="7D2A0B0D" w14:textId="77777777" w:rsidR="00DC6DA0" w:rsidRDefault="00DC6DA0" w:rsidP="00BC1E73"/>
    <w:p w14:paraId="2D5B3AE2" w14:textId="77777777" w:rsidR="00DC6DA0" w:rsidRDefault="00DC6DA0" w:rsidP="00BC1E73"/>
    <w:p w14:paraId="727C2CFC" w14:textId="199CFD15" w:rsidR="00BC1E73" w:rsidRDefault="00BC1E73" w:rsidP="00BC1E73">
      <w:pPr>
        <w:pStyle w:val="Ttulo2"/>
      </w:pPr>
      <w:r>
        <w:tab/>
        <w:t>4.2. Distribuição de tarefas</w:t>
      </w:r>
    </w:p>
    <w:p w14:paraId="1AE469F4" w14:textId="77777777" w:rsidR="00BC1E73" w:rsidRDefault="00BC1E73" w:rsidP="00BC1E73"/>
    <w:p w14:paraId="62DBEAB5" w14:textId="3E343B64" w:rsidR="00BC1E73" w:rsidRDefault="00BC1E73" w:rsidP="00BC1E73">
      <w:pPr>
        <w:pStyle w:val="Ttulo2"/>
      </w:pPr>
      <w:r>
        <w:tab/>
        <w:t>4.3. Testes e Validações</w:t>
      </w:r>
    </w:p>
    <w:p w14:paraId="022EECAB" w14:textId="083C29E8" w:rsidR="00BC1E73" w:rsidRDefault="00BC1E73" w:rsidP="00BC1E73">
      <w:pPr>
        <w:jc w:val="both"/>
      </w:pPr>
      <w:r>
        <w:t>Todos os membros serão responsáveis pela validação de código, exceto o autor do mesmo, ao que nenhum membro deverá validar o seu próprio código.</w:t>
      </w:r>
    </w:p>
    <w:p w14:paraId="7FF50BBF" w14:textId="77777777" w:rsidR="00BC1E73" w:rsidRDefault="00BC1E73" w:rsidP="00BC1E73"/>
    <w:p w14:paraId="3E4F425C" w14:textId="0C265880" w:rsidR="00BC1E73" w:rsidRDefault="00BC1E73" w:rsidP="00BC1E73">
      <w:pPr>
        <w:pStyle w:val="Ttulo1"/>
      </w:pPr>
      <w:r>
        <w:t>5. Disposições finais</w:t>
      </w:r>
    </w:p>
    <w:p w14:paraId="338D8E7E" w14:textId="01280EEC" w:rsidR="00BC1E73" w:rsidRDefault="00BC1E73" w:rsidP="00BC1E73">
      <w:pPr>
        <w:jc w:val="both"/>
      </w:pPr>
      <w:r>
        <w:t>Este regulamento é válido a partir da sua assinatura por todos os membros do grupo. Qualquer alteração requer uma reunião em que deverá ser debatido a alteração e esta só poderá ser aprovada pela maioria.</w:t>
      </w:r>
    </w:p>
    <w:p w14:paraId="52EBCAE1" w14:textId="77777777" w:rsidR="009E5E44" w:rsidRDefault="009E5E44" w:rsidP="00BC1E73">
      <w:pPr>
        <w:jc w:val="both"/>
      </w:pPr>
    </w:p>
    <w:p w14:paraId="4BBA30B6" w14:textId="508345BA" w:rsidR="009E5E44" w:rsidRDefault="009E5E44" w:rsidP="00BC1E73">
      <w:pPr>
        <w:jc w:val="both"/>
      </w:pPr>
      <w:r>
        <w:t>Assinaturas:</w:t>
      </w:r>
    </w:p>
    <w:p w14:paraId="1F6E7AAF" w14:textId="6666D67D" w:rsidR="009E5E44" w:rsidRDefault="009E5E44" w:rsidP="009E5E44">
      <w:pPr>
        <w:pStyle w:val="PargrafodaLista"/>
        <w:numPr>
          <w:ilvl w:val="0"/>
          <w:numId w:val="5"/>
        </w:numPr>
        <w:jc w:val="both"/>
      </w:pPr>
      <w:r>
        <w:t>Regina da Paz ____________________________________________________</w:t>
      </w:r>
    </w:p>
    <w:p w14:paraId="24BF7506" w14:textId="2FFACF78" w:rsidR="009E5E44" w:rsidRPr="00BC1E73" w:rsidRDefault="009E5E44" w:rsidP="009E5E44">
      <w:pPr>
        <w:pStyle w:val="PargrafodaLista"/>
        <w:numPr>
          <w:ilvl w:val="0"/>
          <w:numId w:val="5"/>
        </w:numPr>
        <w:jc w:val="both"/>
      </w:pPr>
      <w:r>
        <w:t>Bruna Fernandes_________________________________________________</w:t>
      </w:r>
    </w:p>
    <w:p w14:paraId="12927AC6" w14:textId="77777777" w:rsidR="00BC1E73" w:rsidRPr="00BC1E73" w:rsidRDefault="00BC1E73" w:rsidP="00BC1E73"/>
    <w:sectPr w:rsidR="00BC1E73" w:rsidRPr="00BC1E7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A2E19" w14:textId="77777777" w:rsidR="0018064D" w:rsidRDefault="0018064D" w:rsidP="00EE6FBB">
      <w:pPr>
        <w:spacing w:after="0" w:line="240" w:lineRule="auto"/>
      </w:pPr>
      <w:r>
        <w:separator/>
      </w:r>
    </w:p>
  </w:endnote>
  <w:endnote w:type="continuationSeparator" w:id="0">
    <w:p w14:paraId="7BBB5BCB" w14:textId="77777777" w:rsidR="0018064D" w:rsidRDefault="0018064D" w:rsidP="00EE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7A60F" w14:textId="5F389DCD" w:rsidR="00EE6FBB" w:rsidRDefault="00EE6FBB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42D8D" wp14:editId="7EAA1D72">
          <wp:simplePos x="0" y="0"/>
          <wp:positionH relativeFrom="margin">
            <wp:align>center</wp:align>
          </wp:positionH>
          <wp:positionV relativeFrom="paragraph">
            <wp:posOffset>-120015</wp:posOffset>
          </wp:positionV>
          <wp:extent cx="2546985" cy="495300"/>
          <wp:effectExtent l="0" t="0" r="5715" b="0"/>
          <wp:wrapTight wrapText="bothSides">
            <wp:wrapPolygon edited="0">
              <wp:start x="0" y="0"/>
              <wp:lineTo x="0" y="20769"/>
              <wp:lineTo x="21487" y="20769"/>
              <wp:lineTo x="21487" y="0"/>
              <wp:lineTo x="0" y="0"/>
            </wp:wrapPolygon>
          </wp:wrapTight>
          <wp:docPr id="52039201" name="Imagem 2" descr="Comunicação — ESTG - Escola Superior de Tecnologia e Gestão | Politécnico 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municação — ESTG - Escola Superior de Tecnologia e Gestão | Politécnico  do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98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C21C7" w14:textId="77777777" w:rsidR="0018064D" w:rsidRDefault="0018064D" w:rsidP="00EE6FBB">
      <w:pPr>
        <w:spacing w:after="0" w:line="240" w:lineRule="auto"/>
      </w:pPr>
      <w:r>
        <w:separator/>
      </w:r>
    </w:p>
  </w:footnote>
  <w:footnote w:type="continuationSeparator" w:id="0">
    <w:p w14:paraId="29C54602" w14:textId="77777777" w:rsidR="0018064D" w:rsidRDefault="0018064D" w:rsidP="00EE6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1B8"/>
    <w:multiLevelType w:val="hybridMultilevel"/>
    <w:tmpl w:val="2CA0502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1AAF6CC">
      <w:start w:val="1"/>
      <w:numFmt w:val="bullet"/>
      <w:lvlText w:val="­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36A1D23"/>
    <w:multiLevelType w:val="hybridMultilevel"/>
    <w:tmpl w:val="C92AE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400EF"/>
    <w:multiLevelType w:val="hybridMultilevel"/>
    <w:tmpl w:val="15A4A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7DF3"/>
    <w:multiLevelType w:val="hybridMultilevel"/>
    <w:tmpl w:val="710C5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AF6C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1576C"/>
    <w:multiLevelType w:val="hybridMultilevel"/>
    <w:tmpl w:val="A2BEFA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87447">
    <w:abstractNumId w:val="2"/>
  </w:num>
  <w:num w:numId="2" w16cid:durableId="1876040320">
    <w:abstractNumId w:val="4"/>
  </w:num>
  <w:num w:numId="3" w16cid:durableId="1193110159">
    <w:abstractNumId w:val="3"/>
  </w:num>
  <w:num w:numId="4" w16cid:durableId="1530945799">
    <w:abstractNumId w:val="0"/>
  </w:num>
  <w:num w:numId="5" w16cid:durableId="17643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8"/>
    <w:rsid w:val="0018064D"/>
    <w:rsid w:val="002E6F38"/>
    <w:rsid w:val="003E745B"/>
    <w:rsid w:val="004A7015"/>
    <w:rsid w:val="008B3CD5"/>
    <w:rsid w:val="008E2049"/>
    <w:rsid w:val="009E5E44"/>
    <w:rsid w:val="00AA2978"/>
    <w:rsid w:val="00B60189"/>
    <w:rsid w:val="00BC1E73"/>
    <w:rsid w:val="00BF0C80"/>
    <w:rsid w:val="00DC6DA0"/>
    <w:rsid w:val="00E4138E"/>
    <w:rsid w:val="00E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531"/>
  <w15:chartTrackingRefBased/>
  <w15:docId w15:val="{A807081C-A819-43B2-A7A5-6064FA7D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2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A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2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2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2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2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2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2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2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2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A2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2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2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29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2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29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2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2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2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2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2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2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29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29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29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2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29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297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A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2978"/>
    <w:rPr>
      <w:rFonts w:ascii="Times New Roman" w:hAnsi="Times New Roman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3E745B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E745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E745B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3E745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E6F3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E6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6FBB"/>
  </w:style>
  <w:style w:type="paragraph" w:styleId="Rodap">
    <w:name w:val="footer"/>
    <w:basedOn w:val="Normal"/>
    <w:link w:val="RodapCarter"/>
    <w:uiPriority w:val="99"/>
    <w:unhideWhenUsed/>
    <w:rsid w:val="00EE6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10253@estg.ip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8190390@estg.ipp.p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15A1-EB8C-4FA0-BDA5-05D145D1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2</cp:revision>
  <dcterms:created xsi:type="dcterms:W3CDTF">2025-09-30T16:18:00Z</dcterms:created>
  <dcterms:modified xsi:type="dcterms:W3CDTF">2025-10-02T16:04:00Z</dcterms:modified>
</cp:coreProperties>
</file>