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Белорусский государственный университет</w:t>
      </w: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прикладной математики и информатики</w:t>
      </w: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№2</w:t>
      </w: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 СЛАУ методом левой прогонки </w:t>
      </w: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Вариант </w:t>
      </w:r>
      <w:r w:rsidRPr="00311FFA">
        <w:rPr>
          <w:rFonts w:ascii="Times New Roman" w:hAnsi="Times New Roman" w:cs="Times New Roman"/>
          <w:sz w:val="24"/>
        </w:rPr>
        <w:t>№8</w:t>
      </w:r>
    </w:p>
    <w:p w:rsidR="00311FFA" w:rsidRP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rPr>
          <w:rFonts w:ascii="Times New Roman" w:hAnsi="Times New Roman" w:cs="Times New Roman"/>
          <w:sz w:val="24"/>
        </w:rPr>
      </w:pPr>
    </w:p>
    <w:p w:rsidR="00311FFA" w:rsidRDefault="00311FFA" w:rsidP="00311FFA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Выполнил:</w:t>
      </w: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2 курса 7 группы ПМ ФПМИ</w:t>
      </w: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Шевцов Евгений</w:t>
      </w:r>
    </w:p>
    <w:p w:rsidR="00311FFA" w:rsidRPr="00311FFA" w:rsidRDefault="00311FFA" w:rsidP="00311FFA">
      <w:pPr>
        <w:jc w:val="right"/>
        <w:rPr>
          <w:rFonts w:ascii="Times New Roman" w:hAnsi="Times New Roman" w:cs="Times New Roman"/>
          <w:b/>
          <w:sz w:val="24"/>
        </w:rPr>
      </w:pPr>
      <w:r w:rsidRPr="00311FFA">
        <w:rPr>
          <w:rFonts w:ascii="Times New Roman" w:hAnsi="Times New Roman" w:cs="Times New Roman"/>
          <w:b/>
          <w:sz w:val="24"/>
        </w:rPr>
        <w:t xml:space="preserve">Преподаватель: </w:t>
      </w:r>
    </w:p>
    <w:p w:rsidR="00311FFA" w:rsidRDefault="00311FFA" w:rsidP="00311FF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Будник Анатолий Михайлович</w:t>
      </w:r>
    </w:p>
    <w:p w:rsidR="00311FFA" w:rsidRDefault="00311FFA" w:rsidP="00311F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Минск – 2021</w:t>
      </w:r>
    </w:p>
    <w:p w:rsidR="00311FFA" w:rsidRDefault="00311FFA" w:rsidP="00311FF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Описание метода нахождения решения СЛАУ методом левой прогонки</w:t>
      </w:r>
    </w:p>
    <w:p w:rsidR="00311FFA" w:rsidRDefault="00311FFA" w:rsidP="00311F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Будем рассматривать СЛАУ, матрица системы которой трёхдиагональная, т.е. все элементы равны нулю, за исключением элементов, стоящих на главной диагонали, а </w:t>
      </w:r>
      <w:proofErr w:type="gramStart"/>
      <w:r>
        <w:rPr>
          <w:rFonts w:ascii="Times New Roman" w:hAnsi="Times New Roman" w:cs="Times New Roman"/>
          <w:sz w:val="24"/>
        </w:rPr>
        <w:t>так же</w:t>
      </w:r>
      <w:proofErr w:type="gramEnd"/>
      <w:r>
        <w:rPr>
          <w:rFonts w:ascii="Times New Roman" w:hAnsi="Times New Roman" w:cs="Times New Roman"/>
          <w:sz w:val="24"/>
        </w:rPr>
        <w:t xml:space="preserve"> над и под элементами главной диагонали. Тогда система линейных алгебраических уравнений выглядит следующим образом:</w:t>
      </w:r>
    </w:p>
    <w:p w:rsidR="00311FFA" w:rsidRDefault="00DD76A8" w:rsidP="00311FFA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+0…+0=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+0+…+0=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0+…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+ 0-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0+…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+ 0-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</m:e>
            </m:eqArr>
          </m:e>
        </m:d>
      </m:oMath>
      <w:r w:rsidR="00A97151">
        <w:rPr>
          <w:rFonts w:ascii="Times New Roman" w:eastAsiaTheme="minorEastAsia" w:hAnsi="Times New Roman" w:cs="Times New Roman"/>
          <w:sz w:val="24"/>
        </w:rPr>
        <w:t>, обозначим как систему (1).</w:t>
      </w:r>
    </w:p>
    <w:p w:rsidR="00A97151" w:rsidRDefault="00311F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левой прогонки основан на идее Гаусса (в вариации «схема единственного деления») и на утверждении, что неизвестные связаны рекуррентным соотношением: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A97151" w:rsidRPr="00A97151">
        <w:rPr>
          <w:rFonts w:ascii="Times New Roman" w:hAnsi="Times New Roman" w:cs="Times New Roman"/>
          <w:sz w:val="24"/>
          <w:vertAlign w:val="subscript"/>
        </w:rPr>
        <w:t>+1</w:t>
      </w:r>
      <w:r w:rsidRPr="00311FFA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A97151">
        <w:rPr>
          <w:rFonts w:ascii="Times New Roman" w:hAnsi="Times New Roman" w:cs="Times New Roman"/>
          <w:sz w:val="24"/>
          <w:vertAlign w:val="subscript"/>
        </w:rPr>
        <w:t>+1</w:t>
      </w:r>
      <w:r>
        <w:rPr>
          <w:rFonts w:ascii="Times New Roman" w:hAnsi="Times New Roman" w:cs="Times New Roman"/>
          <w:sz w:val="24"/>
          <w:lang w:val="en-US"/>
        </w:rPr>
        <w:t>x</w:t>
      </w:r>
      <w:r w:rsidR="00A97151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311FFA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311FFA">
        <w:rPr>
          <w:rFonts w:ascii="Times New Roman" w:hAnsi="Times New Roman" w:cs="Times New Roman"/>
          <w:sz w:val="24"/>
          <w:vertAlign w:val="subscript"/>
        </w:rPr>
        <w:t>+1</w:t>
      </w:r>
      <w:r w:rsidR="00A97151" w:rsidRPr="00A97151">
        <w:rPr>
          <w:rFonts w:ascii="Times New Roman" w:hAnsi="Times New Roman" w:cs="Times New Roman"/>
          <w:sz w:val="24"/>
        </w:rPr>
        <w:t xml:space="preserve">, </w:t>
      </w:r>
      <w:r w:rsidR="00A97151">
        <w:rPr>
          <w:rFonts w:ascii="Times New Roman" w:hAnsi="Times New Roman" w:cs="Times New Roman"/>
          <w:sz w:val="24"/>
          <w:lang w:val="en-US"/>
        </w:rPr>
        <w:t>i</w:t>
      </w:r>
      <w:r w:rsidR="00A97151" w:rsidRPr="00A97151">
        <w:rPr>
          <w:rFonts w:ascii="Times New Roman" w:hAnsi="Times New Roman" w:cs="Times New Roman"/>
          <w:sz w:val="24"/>
        </w:rPr>
        <w:t xml:space="preserve"> = [0; </w:t>
      </w:r>
      <w:r w:rsidR="00A97151">
        <w:rPr>
          <w:rFonts w:ascii="Times New Roman" w:hAnsi="Times New Roman" w:cs="Times New Roman"/>
          <w:sz w:val="24"/>
          <w:lang w:val="en-US"/>
        </w:rPr>
        <w:t>n</w:t>
      </w:r>
      <w:r w:rsidR="00A97151" w:rsidRPr="00A97151">
        <w:rPr>
          <w:rFonts w:ascii="Times New Roman" w:hAnsi="Times New Roman" w:cs="Times New Roman"/>
          <w:sz w:val="24"/>
        </w:rPr>
        <w:t xml:space="preserve"> - 1]</w:t>
      </w:r>
      <w:r w:rsidR="00A97151">
        <w:rPr>
          <w:rFonts w:ascii="Times New Roman" w:hAnsi="Times New Roman" w:cs="Times New Roman"/>
          <w:sz w:val="24"/>
        </w:rPr>
        <w:t>.</w:t>
      </w:r>
    </w:p>
    <w:p w:rsidR="00A97151" w:rsidRDefault="00A971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Введём обозначение прогоночных коэффициентов для первого шага </w:t>
      </w:r>
      <w:r w:rsidR="00C34F88">
        <w:rPr>
          <w:rFonts w:ascii="Times New Roman" w:hAnsi="Times New Roman" w:cs="Times New Roman"/>
          <w:sz w:val="24"/>
        </w:rPr>
        <w:t>исключения Гаусса</w:t>
      </w:r>
      <w:r>
        <w:rPr>
          <w:rFonts w:ascii="Times New Roman" w:hAnsi="Times New Roman" w:cs="Times New Roman"/>
          <w:sz w:val="24"/>
        </w:rPr>
        <w:t>:</w:t>
      </w:r>
    </w:p>
    <w:p w:rsidR="00A97151" w:rsidRDefault="00A97151" w:rsidP="00A97151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=</w:t>
      </w:r>
      <w:r w:rsidRPr="00A97151">
        <w:rPr>
          <w:rFonts w:ascii="Times New Roman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=</w:t>
      </w:r>
      <w:r w:rsidRPr="00A97151">
        <w:rPr>
          <w:rFonts w:ascii="Times New Roman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sub>
            </m:sSub>
          </m:den>
        </m:f>
      </m:oMath>
      <w:r w:rsidRPr="00A97151"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</w:p>
    <w:p w:rsidR="00A97151" w:rsidRDefault="00A9715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Тогда последнее уравнение системы (1) примет вид: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C34F88" w:rsidRDefault="00A9715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Рассмотрим два последних уравнения. Домножим последнее на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r w:rsidRPr="00A97151">
        <w:rPr>
          <w:rFonts w:ascii="Times New Roman" w:eastAsiaTheme="minorEastAsia" w:hAnsi="Times New Roman" w:cs="Times New Roman"/>
          <w:sz w:val="24"/>
          <w:vertAlign w:val="subscript"/>
        </w:rPr>
        <w:t>-1</w:t>
      </w:r>
      <w:r>
        <w:rPr>
          <w:rFonts w:ascii="Times New Roman" w:eastAsiaTheme="minorEastAsia" w:hAnsi="Times New Roman" w:cs="Times New Roman"/>
          <w:sz w:val="24"/>
        </w:rPr>
        <w:t xml:space="preserve"> и сложим его с предпоследним</w:t>
      </w:r>
      <w:r w:rsidR="00C34F88">
        <w:rPr>
          <w:rFonts w:ascii="Times New Roman" w:eastAsiaTheme="minorEastAsia" w:hAnsi="Times New Roman" w:cs="Times New Roman"/>
          <w:sz w:val="24"/>
        </w:rPr>
        <w:t xml:space="preserve">, дабы исключить из него </w:t>
      </w:r>
      <w:r w:rsidR="00C34F88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C34F88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</w:rPr>
        <w:t>, получив следующее равенство:</w:t>
      </w:r>
    </w:p>
    <w:p w:rsidR="00A97151" w:rsidRPr="00C34F88" w:rsidRDefault="00DD76A8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(c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vertAlign w:val="subscript"/>
                  <w:lang w:val="en-US"/>
                </w:rPr>
                <m:t>n</m:t>
              </m:r>
            </m:sub>
          </m:sSub>
        </m:oMath>
      </m:oMathPara>
    </w:p>
    <w:p w:rsidR="00A97151" w:rsidRDefault="00C34F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Откуда выразим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r w:rsidRPr="00C34F88">
        <w:rPr>
          <w:rFonts w:ascii="Times New Roman" w:eastAsiaTheme="minorEastAsia" w:hAnsi="Times New Roman" w:cs="Times New Roman"/>
          <w:sz w:val="24"/>
          <w:vertAlign w:val="subscript"/>
        </w:rPr>
        <w:t>-1</w:t>
      </w:r>
      <w:r w:rsidRPr="00C34F88">
        <w:rPr>
          <w:rFonts w:ascii="Times New Roman" w:eastAsiaTheme="minorEastAsia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C34F88">
        <w:rPr>
          <w:rFonts w:ascii="Times New Roman" w:hAnsi="Times New Roman" w:cs="Times New Roman"/>
          <w:sz w:val="24"/>
          <w:vertAlign w:val="subscript"/>
        </w:rPr>
        <w:t>-1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C34F88">
        <w:rPr>
          <w:rFonts w:ascii="Times New Roman" w:hAnsi="Times New Roman" w:cs="Times New Roman"/>
          <w:sz w:val="24"/>
          <w:vertAlign w:val="subscript"/>
        </w:rPr>
        <w:t>-2</w:t>
      </w:r>
      <w:r w:rsidRPr="00311FFA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C34F88">
        <w:rPr>
          <w:rFonts w:ascii="Times New Roman" w:hAnsi="Times New Roman" w:cs="Times New Roman"/>
          <w:sz w:val="24"/>
          <w:vertAlign w:val="subscript"/>
        </w:rPr>
        <w:t>-1</w:t>
      </w:r>
      <w:r>
        <w:rPr>
          <w:rFonts w:ascii="Times New Roman" w:hAnsi="Times New Roman" w:cs="Times New Roman"/>
          <w:sz w:val="24"/>
        </w:rPr>
        <w:t xml:space="preserve">, где </w:t>
      </w:r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C34F88">
        <w:rPr>
          <w:rFonts w:ascii="Times New Roman" w:hAnsi="Times New Roman" w:cs="Times New Roman"/>
          <w:sz w:val="24"/>
          <w:vertAlign w:val="subscript"/>
        </w:rPr>
        <w:t>-1</w:t>
      </w:r>
      <w:r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</m:t>
            </m:r>
          </m:den>
        </m:f>
      </m:oMath>
      <w:r w:rsidRPr="00C34F88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C34F88">
        <w:rPr>
          <w:rFonts w:ascii="Times New Roman" w:hAnsi="Times New Roman" w:cs="Times New Roman"/>
          <w:sz w:val="24"/>
          <w:vertAlign w:val="subscript"/>
        </w:rPr>
        <w:t>-1</w:t>
      </w:r>
      <w:r w:rsidRPr="00C34F88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C34F88" w:rsidRDefault="00C34F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На этом первый шаг исключения заканчивается, т.к. по условию все остальные уравнения не будут содержать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C34F88" w:rsidRDefault="00C34F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Аналогичные действия проводим для остальных переменных, получая формулы для нахождения прогоночных коэффициентов и неизвестных:</w:t>
      </w:r>
    </w:p>
    <w:p w:rsidR="00C34F88" w:rsidRDefault="00C34F88" w:rsidP="00491B5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491B56">
        <w:rPr>
          <w:rFonts w:ascii="Times New Roman" w:hAnsi="Times New Roman" w:cs="Times New Roman"/>
          <w:sz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(c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den>
        </m:f>
      </m:oMath>
      <w:r w:rsidR="00491B56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491B56">
        <w:rPr>
          <w:rFonts w:ascii="Times New Roman" w:hAnsi="Times New Roman" w:cs="Times New Roman"/>
          <w:sz w:val="24"/>
          <w:lang w:val="en-US"/>
        </w:rPr>
        <w:t>i = [n-1; 1]</w:t>
      </w:r>
      <w:r w:rsidR="00491B56">
        <w:rPr>
          <w:rFonts w:ascii="Times New Roman" w:eastAsiaTheme="minorEastAsia" w:hAnsi="Times New Roman" w:cs="Times New Roman"/>
          <w:sz w:val="24"/>
          <w:lang w:val="en-US"/>
        </w:rPr>
        <w:t>;</w:t>
      </w:r>
      <w:r w:rsidRPr="00491B5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491B56">
        <w:rPr>
          <w:rFonts w:ascii="Times New Roman" w:hAnsi="Times New Roman" w:cs="Times New Roman"/>
          <w:sz w:val="24"/>
          <w:vertAlign w:val="subscript"/>
          <w:lang w:val="en-US"/>
        </w:rPr>
        <w:t>-1</w:t>
      </w:r>
      <w:r w:rsidRPr="00491B56">
        <w:rPr>
          <w:rFonts w:ascii="Times New Roman" w:hAnsi="Times New Roman" w:cs="Times New Roman"/>
          <w:sz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(c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lang w:val="en-US"/>
              </w:rPr>
              <m:t>)</m:t>
            </m:r>
          </m:den>
        </m:f>
      </m:oMath>
      <w:r w:rsidR="00491B56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491B56">
        <w:rPr>
          <w:rFonts w:ascii="Times New Roman" w:hAnsi="Times New Roman" w:cs="Times New Roman"/>
          <w:sz w:val="24"/>
          <w:lang w:val="en-US"/>
        </w:rPr>
        <w:t>i = [n-1; 0]</w:t>
      </w:r>
      <w:r w:rsidR="00491B56" w:rsidRPr="00491B56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491B56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491B56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="00491B56" w:rsidRPr="00491B56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+1</w:t>
      </w:r>
      <w:r w:rsidR="00491B56" w:rsidRPr="00491B56"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w:r w:rsidR="00491B56">
        <w:rPr>
          <w:rFonts w:ascii="Times New Roman" w:hAnsi="Times New Roman" w:cs="Times New Roman"/>
          <w:sz w:val="24"/>
          <w:lang w:val="en-US"/>
        </w:rPr>
        <w:t>ξ</w:t>
      </w:r>
      <w:r w:rsidR="00491B56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491B56" w:rsidRPr="00491B56">
        <w:rPr>
          <w:rFonts w:ascii="Times New Roman" w:hAnsi="Times New Roman" w:cs="Times New Roman"/>
          <w:sz w:val="24"/>
          <w:vertAlign w:val="subscript"/>
          <w:lang w:val="en-US"/>
        </w:rPr>
        <w:t>+1</w:t>
      </w:r>
      <w:r w:rsidR="00491B56">
        <w:rPr>
          <w:rFonts w:ascii="Times New Roman" w:hAnsi="Times New Roman" w:cs="Times New Roman"/>
          <w:sz w:val="24"/>
          <w:lang w:val="en-US"/>
        </w:rPr>
        <w:t>x</w:t>
      </w:r>
      <w:r w:rsidR="00491B56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491B56" w:rsidRPr="00491B56">
        <w:rPr>
          <w:rFonts w:ascii="Times New Roman" w:hAnsi="Times New Roman" w:cs="Times New Roman"/>
          <w:sz w:val="24"/>
          <w:lang w:val="en-US"/>
        </w:rPr>
        <w:t xml:space="preserve"> + </w:t>
      </w:r>
      <w:r w:rsidR="00491B56">
        <w:rPr>
          <w:rFonts w:ascii="Times New Roman" w:hAnsi="Times New Roman" w:cs="Times New Roman"/>
          <w:sz w:val="24"/>
          <w:lang w:val="en-US"/>
        </w:rPr>
        <w:t>μ</w:t>
      </w:r>
      <w:r w:rsidR="00491B56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491B56" w:rsidRPr="00491B56">
        <w:rPr>
          <w:rFonts w:ascii="Times New Roman" w:hAnsi="Times New Roman" w:cs="Times New Roman"/>
          <w:sz w:val="24"/>
          <w:vertAlign w:val="subscript"/>
          <w:lang w:val="en-US"/>
        </w:rPr>
        <w:t>+1</w:t>
      </w:r>
      <w:r w:rsidR="00491B56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491B56">
        <w:rPr>
          <w:rFonts w:ascii="Times New Roman" w:hAnsi="Times New Roman" w:cs="Times New Roman"/>
          <w:sz w:val="24"/>
          <w:lang w:val="en-US"/>
        </w:rPr>
        <w:t>i = [0; n - 1].</w:t>
      </w:r>
      <w:r w:rsidR="00491B56" w:rsidRPr="00491B56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91B56" w:rsidRDefault="00491B56" w:rsidP="00491B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Рассмотрим последний шаг прямого хода, т.е. первое уравнение системы и второе, преобразованное на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491B56">
        <w:rPr>
          <w:rFonts w:ascii="Times New Roman" w:hAnsi="Times New Roman" w:cs="Times New Roman"/>
          <w:sz w:val="24"/>
        </w:rPr>
        <w:t>-1</w:t>
      </w:r>
      <w:r>
        <w:rPr>
          <w:rFonts w:ascii="Times New Roman" w:hAnsi="Times New Roman" w:cs="Times New Roman"/>
          <w:sz w:val="24"/>
        </w:rPr>
        <w:t xml:space="preserve"> шаге:</w:t>
      </w:r>
    </w:p>
    <w:p w:rsidR="00491B56" w:rsidRDefault="00DD76A8" w:rsidP="00491B56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vertAlign w:val="subscript"/>
                      </w:rPr>
                      <m:t>1</m:t>
                    </m:r>
                  </m:sub>
                </m:sSub>
              </m:e>
            </m:eqArr>
          </m:e>
        </m:d>
      </m:oMath>
      <w:r w:rsidR="00491B56">
        <w:rPr>
          <w:rFonts w:ascii="Times New Roman" w:eastAsiaTheme="minorEastAsia" w:hAnsi="Times New Roman" w:cs="Times New Roman"/>
          <w:sz w:val="24"/>
        </w:rPr>
        <w:t xml:space="preserve">, в котором мы также зануляем </w:t>
      </w:r>
      <w:r w:rsidR="00491B56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491B56" w:rsidRPr="00491B56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 w:rsidR="00491B56">
        <w:rPr>
          <w:rFonts w:ascii="Times New Roman" w:eastAsiaTheme="minorEastAsia" w:hAnsi="Times New Roman" w:cs="Times New Roman"/>
          <w:sz w:val="24"/>
        </w:rPr>
        <w:t xml:space="preserve"> и выражаем </w:t>
      </w:r>
      <w:r w:rsidR="00491B56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491B56" w:rsidRPr="00491B56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="00491B56" w:rsidRPr="00491B56">
        <w:rPr>
          <w:rFonts w:ascii="Times New Roman" w:eastAsiaTheme="minorEastAsia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0</m:t>
            </m:r>
          </m:sub>
        </m:sSub>
      </m:oMath>
      <w:r w:rsidR="00491B56">
        <w:rPr>
          <w:rFonts w:ascii="Times New Roman" w:eastAsiaTheme="minorEastAsia" w:hAnsi="Times New Roman" w:cs="Times New Roman"/>
          <w:sz w:val="24"/>
        </w:rPr>
        <w:t xml:space="preserve">, </w:t>
      </w:r>
    </w:p>
    <w:p w:rsidR="00491B56" w:rsidRDefault="00491B56" w:rsidP="00491B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где </w:t>
      </w:r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</w:rPr>
        <w:t>0</w:t>
      </w:r>
      <w:r w:rsidRPr="00C34F88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en-US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491B56" w:rsidRDefault="00491B56" w:rsidP="00491B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Таким образом мы получили все формулы левой прогонки.</w:t>
      </w:r>
    </w:p>
    <w:p w:rsidR="00510E80" w:rsidRPr="00510E80" w:rsidRDefault="00510E80" w:rsidP="00510E80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Обратный ход заключается в подсчёте неизвестных по упомянутой выше реккурентной формуле: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491B56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Pr="00491B56">
        <w:rPr>
          <w:rFonts w:ascii="Times New Roman" w:eastAsiaTheme="minorEastAsia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0</m:t>
            </m:r>
          </m:sub>
        </m:sSub>
      </m:oMath>
      <w:r w:rsidRPr="00510E8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Pr="00510E80">
        <w:rPr>
          <w:rFonts w:ascii="Times New Roman" w:eastAsiaTheme="minorEastAsia" w:hAnsi="Times New Roman" w:cs="Times New Roman"/>
          <w:sz w:val="24"/>
          <w:vertAlign w:val="subscript"/>
        </w:rPr>
        <w:t>+1</w:t>
      </w:r>
      <w:r w:rsidRPr="00510E80">
        <w:rPr>
          <w:rFonts w:ascii="Times New Roman" w:eastAsiaTheme="minorEastAsia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510E80">
        <w:rPr>
          <w:rFonts w:ascii="Times New Roman" w:hAnsi="Times New Roman" w:cs="Times New Roman"/>
          <w:sz w:val="24"/>
          <w:vertAlign w:val="subscript"/>
        </w:rPr>
        <w:t>+1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510E80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μ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510E80">
        <w:rPr>
          <w:rFonts w:ascii="Times New Roman" w:hAnsi="Times New Roman" w:cs="Times New Roman"/>
          <w:sz w:val="24"/>
          <w:vertAlign w:val="subscript"/>
        </w:rPr>
        <w:t xml:space="preserve">+1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510E80">
        <w:rPr>
          <w:rFonts w:ascii="Times New Roman" w:hAnsi="Times New Roman" w:cs="Times New Roman"/>
          <w:sz w:val="24"/>
        </w:rPr>
        <w:t xml:space="preserve"> = [0;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510E80">
        <w:rPr>
          <w:rFonts w:ascii="Times New Roman" w:hAnsi="Times New Roman" w:cs="Times New Roman"/>
          <w:sz w:val="24"/>
        </w:rPr>
        <w:t xml:space="preserve"> - 1]. </w:t>
      </w:r>
    </w:p>
    <w:p w:rsidR="00510E80" w:rsidRDefault="00510E80" w:rsidP="00491B56">
      <w:pPr>
        <w:rPr>
          <w:rFonts w:ascii="Times New Roman" w:eastAsiaTheme="minorEastAsia" w:hAnsi="Times New Roman" w:cs="Times New Roman"/>
          <w:sz w:val="24"/>
        </w:rPr>
      </w:pPr>
    </w:p>
    <w:p w:rsidR="00491B56" w:rsidRDefault="00491B5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br w:type="page"/>
      </w:r>
    </w:p>
    <w:p w:rsidR="00491B56" w:rsidRDefault="00491B56" w:rsidP="00491B56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Обоснование метода прогонки</w:t>
      </w:r>
    </w:p>
    <w:p w:rsidR="00491B56" w:rsidRDefault="00491B56" w:rsidP="00491B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Рассмотрев полученные формулы сделаем следующие выводы:</w:t>
      </w:r>
    </w:p>
    <w:p w:rsidR="00491B56" w:rsidRDefault="00491B56" w:rsidP="00491B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1) В связи с присутствием операции деления метод корректен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+1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≠ 0.</w:t>
      </w:r>
    </w:p>
    <w:p w:rsidR="00510E80" w:rsidRDefault="00491B56" w:rsidP="00491B56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2) </w:t>
      </w:r>
      <w:r w:rsidR="00510E80">
        <w:rPr>
          <w:rFonts w:ascii="Times New Roman" w:eastAsiaTheme="minorEastAsia" w:hAnsi="Times New Roman" w:cs="Times New Roman"/>
          <w:sz w:val="24"/>
        </w:rPr>
        <w:t xml:space="preserve">Т.к. решение </w:t>
      </w:r>
      <w:r w:rsidR="00510E80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510E80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="00510E80">
        <w:rPr>
          <w:rFonts w:ascii="Times New Roman" w:eastAsiaTheme="minorEastAsia" w:hAnsi="Times New Roman" w:cs="Times New Roman"/>
          <w:sz w:val="24"/>
          <w:vertAlign w:val="subscript"/>
        </w:rPr>
        <w:t>+1</w:t>
      </w:r>
      <w:r w:rsidR="00510E80">
        <w:rPr>
          <w:rFonts w:ascii="Times New Roman" w:eastAsiaTheme="minorEastAsia" w:hAnsi="Times New Roman" w:cs="Times New Roman"/>
          <w:sz w:val="24"/>
        </w:rPr>
        <w:t xml:space="preserve"> находится по формуле </w:t>
      </w:r>
      <w:r w:rsidR="00510E80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510E80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="00510E80" w:rsidRPr="00510E80">
        <w:rPr>
          <w:rFonts w:ascii="Times New Roman" w:eastAsiaTheme="minorEastAsia" w:hAnsi="Times New Roman" w:cs="Times New Roman"/>
          <w:sz w:val="24"/>
          <w:vertAlign w:val="subscript"/>
        </w:rPr>
        <w:t>+1</w:t>
      </w:r>
      <w:r w:rsidR="00510E80" w:rsidRPr="00510E80">
        <w:rPr>
          <w:rFonts w:ascii="Times New Roman" w:eastAsiaTheme="minorEastAsia" w:hAnsi="Times New Roman" w:cs="Times New Roman"/>
          <w:sz w:val="24"/>
        </w:rPr>
        <w:t xml:space="preserve"> = </w:t>
      </w:r>
      <w:r w:rsidR="00510E80">
        <w:rPr>
          <w:rFonts w:ascii="Times New Roman" w:hAnsi="Times New Roman" w:cs="Times New Roman"/>
          <w:sz w:val="24"/>
          <w:lang w:val="en-US"/>
        </w:rPr>
        <w:t>ξ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510E80" w:rsidRPr="00510E80">
        <w:rPr>
          <w:rFonts w:ascii="Times New Roman" w:hAnsi="Times New Roman" w:cs="Times New Roman"/>
          <w:sz w:val="24"/>
          <w:vertAlign w:val="subscript"/>
        </w:rPr>
        <w:t>+1</w:t>
      </w:r>
      <w:r w:rsidR="00510E80">
        <w:rPr>
          <w:rFonts w:ascii="Times New Roman" w:hAnsi="Times New Roman" w:cs="Times New Roman"/>
          <w:sz w:val="24"/>
          <w:lang w:val="en-US"/>
        </w:rPr>
        <w:t>x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510E80" w:rsidRPr="00510E80">
        <w:rPr>
          <w:rFonts w:ascii="Times New Roman" w:hAnsi="Times New Roman" w:cs="Times New Roman"/>
          <w:sz w:val="24"/>
        </w:rPr>
        <w:t xml:space="preserve"> + </w:t>
      </w:r>
      <w:r w:rsidR="00510E80">
        <w:rPr>
          <w:rFonts w:ascii="Times New Roman" w:hAnsi="Times New Roman" w:cs="Times New Roman"/>
          <w:sz w:val="24"/>
          <w:lang w:val="en-US"/>
        </w:rPr>
        <w:t>μ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510E80" w:rsidRPr="00510E80">
        <w:rPr>
          <w:rFonts w:ascii="Times New Roman" w:hAnsi="Times New Roman" w:cs="Times New Roman"/>
          <w:sz w:val="24"/>
          <w:vertAlign w:val="subscript"/>
        </w:rPr>
        <w:t>+1</w:t>
      </w:r>
      <w:r w:rsidR="00510E80">
        <w:rPr>
          <w:rFonts w:ascii="Times New Roman" w:hAnsi="Times New Roman" w:cs="Times New Roman"/>
          <w:sz w:val="24"/>
        </w:rPr>
        <w:t>, то погрешность ε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510E80" w:rsidRPr="00510E80">
        <w:rPr>
          <w:rFonts w:ascii="Times New Roman" w:hAnsi="Times New Roman" w:cs="Times New Roman"/>
          <w:sz w:val="24"/>
          <w:vertAlign w:val="subscript"/>
        </w:rPr>
        <w:t>+1</w:t>
      </w:r>
      <w:r w:rsidR="00510E80">
        <w:rPr>
          <w:rFonts w:ascii="Times New Roman" w:hAnsi="Times New Roman" w:cs="Times New Roman"/>
          <w:sz w:val="24"/>
        </w:rPr>
        <w:t xml:space="preserve"> = </w:t>
      </w:r>
      <w:r w:rsidR="00510E80">
        <w:rPr>
          <w:rFonts w:ascii="Times New Roman" w:hAnsi="Times New Roman" w:cs="Times New Roman"/>
          <w:sz w:val="24"/>
          <w:lang w:val="en-US"/>
        </w:rPr>
        <w:t>y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510E80" w:rsidRPr="00510E80">
        <w:rPr>
          <w:rFonts w:ascii="Times New Roman" w:hAnsi="Times New Roman" w:cs="Times New Roman"/>
          <w:sz w:val="24"/>
        </w:rPr>
        <w:t xml:space="preserve">’ </w:t>
      </w:r>
      <w:r w:rsidR="00510E80">
        <w:rPr>
          <w:rFonts w:ascii="Times New Roman" w:hAnsi="Times New Roman" w:cs="Times New Roman"/>
          <w:sz w:val="24"/>
        </w:rPr>
        <w:t>–</w:t>
      </w:r>
      <w:r w:rsidR="00510E80" w:rsidRPr="00510E80">
        <w:rPr>
          <w:rFonts w:ascii="Times New Roman" w:hAnsi="Times New Roman" w:cs="Times New Roman"/>
          <w:sz w:val="24"/>
        </w:rPr>
        <w:t xml:space="preserve"> </w:t>
      </w:r>
      <w:r w:rsidR="00510E80">
        <w:rPr>
          <w:rFonts w:ascii="Times New Roman" w:hAnsi="Times New Roman" w:cs="Times New Roman"/>
          <w:sz w:val="24"/>
          <w:lang w:val="en-US"/>
        </w:rPr>
        <w:t>y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510E80">
        <w:rPr>
          <w:rFonts w:ascii="Times New Roman" w:hAnsi="Times New Roman" w:cs="Times New Roman"/>
          <w:sz w:val="24"/>
        </w:rPr>
        <w:t xml:space="preserve"> будет удовлетворять уравнению ε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510E80" w:rsidRPr="00510E80">
        <w:rPr>
          <w:rFonts w:ascii="Times New Roman" w:hAnsi="Times New Roman" w:cs="Times New Roman"/>
          <w:sz w:val="24"/>
          <w:vertAlign w:val="subscript"/>
        </w:rPr>
        <w:t>+1</w:t>
      </w:r>
      <w:r w:rsidR="00510E80" w:rsidRPr="00510E80">
        <w:rPr>
          <w:rFonts w:ascii="Times New Roman" w:hAnsi="Times New Roman" w:cs="Times New Roman"/>
          <w:sz w:val="24"/>
        </w:rPr>
        <w:t xml:space="preserve"> = </w:t>
      </w:r>
      <w:r w:rsidR="00510E80">
        <w:rPr>
          <w:rFonts w:ascii="Times New Roman" w:hAnsi="Times New Roman" w:cs="Times New Roman"/>
          <w:sz w:val="24"/>
          <w:lang w:val="en-US"/>
        </w:rPr>
        <w:t>ξ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510E80" w:rsidRPr="00510E80">
        <w:rPr>
          <w:rFonts w:ascii="Times New Roman" w:hAnsi="Times New Roman" w:cs="Times New Roman"/>
          <w:sz w:val="24"/>
          <w:vertAlign w:val="subscript"/>
        </w:rPr>
        <w:t>+1</w:t>
      </w:r>
      <w:r w:rsidR="00510E80">
        <w:rPr>
          <w:rFonts w:ascii="Times New Roman" w:hAnsi="Times New Roman" w:cs="Times New Roman"/>
          <w:sz w:val="24"/>
        </w:rPr>
        <w:t>ε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510E80">
        <w:rPr>
          <w:rFonts w:ascii="Times New Roman" w:hAnsi="Times New Roman" w:cs="Times New Roman"/>
          <w:sz w:val="24"/>
        </w:rPr>
        <w:t xml:space="preserve"> при заданном ε</w:t>
      </w:r>
      <w:r w:rsidR="00510E80" w:rsidRPr="00510E80">
        <w:rPr>
          <w:rFonts w:ascii="Times New Roman" w:hAnsi="Times New Roman" w:cs="Times New Roman"/>
          <w:sz w:val="24"/>
          <w:vertAlign w:val="subscript"/>
        </w:rPr>
        <w:t>0</w:t>
      </w:r>
      <w:r w:rsidR="00510E80">
        <w:rPr>
          <w:rFonts w:ascii="Times New Roman" w:hAnsi="Times New Roman" w:cs="Times New Roman"/>
          <w:sz w:val="24"/>
        </w:rPr>
        <w:t xml:space="preserve">. Следовательно, при </w:t>
      </w:r>
      <w:r w:rsidR="00510E80">
        <w:rPr>
          <w:rFonts w:ascii="Times New Roman" w:hAnsi="Times New Roman" w:cs="Times New Roman"/>
          <w:sz w:val="24"/>
          <w:lang w:val="en-US"/>
        </w:rPr>
        <w:t>ξ</w:t>
      </w:r>
      <w:r w:rsidR="00510E80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510E80" w:rsidRPr="00510E80">
        <w:rPr>
          <w:rFonts w:ascii="Times New Roman" w:hAnsi="Times New Roman" w:cs="Times New Roman"/>
          <w:sz w:val="24"/>
          <w:vertAlign w:val="subscript"/>
        </w:rPr>
        <w:t>+</w:t>
      </w:r>
      <w:proofErr w:type="gramStart"/>
      <w:r w:rsidR="00510E80" w:rsidRPr="00510E80">
        <w:rPr>
          <w:rFonts w:ascii="Times New Roman" w:hAnsi="Times New Roman" w:cs="Times New Roman"/>
          <w:sz w:val="24"/>
          <w:vertAlign w:val="subscript"/>
        </w:rPr>
        <w:t>1</w:t>
      </w:r>
      <w:r w:rsidR="00510E80">
        <w:rPr>
          <w:rFonts w:ascii="Times New Roman" w:hAnsi="Times New Roman" w:cs="Times New Roman"/>
          <w:sz w:val="24"/>
        </w:rPr>
        <w:t xml:space="preserve"> </w:t>
      </w:r>
      <w:r w:rsidR="00510E80" w:rsidRPr="00510E80">
        <w:rPr>
          <w:rFonts w:ascii="Times New Roman" w:hAnsi="Times New Roman" w:cs="Times New Roman"/>
          <w:sz w:val="24"/>
        </w:rPr>
        <w:t>&gt;</w:t>
      </w:r>
      <w:proofErr w:type="gramEnd"/>
      <w:r w:rsidR="00510E80" w:rsidRPr="00510E80">
        <w:rPr>
          <w:rFonts w:ascii="Times New Roman" w:hAnsi="Times New Roman" w:cs="Times New Roman"/>
          <w:sz w:val="24"/>
        </w:rPr>
        <w:t xml:space="preserve"> 1</w:t>
      </w:r>
      <w:r w:rsidR="00510E80">
        <w:rPr>
          <w:rFonts w:ascii="Times New Roman" w:hAnsi="Times New Roman" w:cs="Times New Roman"/>
          <w:sz w:val="24"/>
        </w:rPr>
        <w:t xml:space="preserve"> может произойти сильное увеличение погрешности и при очень больших системах реальное решение y' будет значительно отличаться от решения найденного решения </w:t>
      </w:r>
      <w:r w:rsidR="00510E80">
        <w:rPr>
          <w:rFonts w:ascii="Times New Roman" w:hAnsi="Times New Roman" w:cs="Times New Roman"/>
          <w:sz w:val="24"/>
          <w:lang w:val="en-US"/>
        </w:rPr>
        <w:t>y</w:t>
      </w:r>
      <w:r w:rsidR="00510E80">
        <w:rPr>
          <w:rFonts w:ascii="Times New Roman" w:hAnsi="Times New Roman" w:cs="Times New Roman"/>
          <w:sz w:val="24"/>
        </w:rPr>
        <w:t>.</w:t>
      </w:r>
    </w:p>
    <w:p w:rsidR="00510E80" w:rsidRDefault="00510E80" w:rsidP="00491B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Дабы избежать такой ситуации, метод используется для решения системы, прогоночные коэффициенты </w:t>
      </w:r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510E80">
        <w:rPr>
          <w:rFonts w:ascii="Times New Roman" w:hAnsi="Times New Roman" w:cs="Times New Roman"/>
          <w:sz w:val="24"/>
          <w:vertAlign w:val="subscript"/>
        </w:rPr>
        <w:t>+1</w:t>
      </w:r>
      <w:r>
        <w:rPr>
          <w:rFonts w:ascii="Times New Roman" w:hAnsi="Times New Roman" w:cs="Times New Roman"/>
          <w:sz w:val="24"/>
        </w:rPr>
        <w:t xml:space="preserve"> которой не превышают единицы. В таком случае должны выполнятся следующие условия:</w:t>
      </w:r>
    </w:p>
    <w:p w:rsidR="00510E80" w:rsidRDefault="00510E80" w:rsidP="00911B6E">
      <w:pPr>
        <w:rPr>
          <w:rFonts w:ascii="Times New Roman" w:hAnsi="Times New Roman" w:cs="Times New Roman"/>
          <w:sz w:val="24"/>
        </w:rPr>
      </w:pPr>
      <w:r w:rsidRPr="00510E80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10E80">
        <w:rPr>
          <w:rFonts w:ascii="Times New Roman" w:hAnsi="Times New Roman" w:cs="Times New Roman"/>
          <w:sz w:val="24"/>
          <w:vertAlign w:val="subscript"/>
        </w:rPr>
        <w:t>0</w:t>
      </w:r>
      <w:proofErr w:type="gramStart"/>
      <w:r w:rsidRPr="00510E80">
        <w:rPr>
          <w:rFonts w:ascii="Times New Roman" w:hAnsi="Times New Roman" w:cs="Times New Roman"/>
          <w:sz w:val="24"/>
        </w:rPr>
        <w:t>| &gt;</w:t>
      </w:r>
      <w:proofErr w:type="gramEnd"/>
      <w:r w:rsidRPr="00510E80">
        <w:rPr>
          <w:rFonts w:ascii="Times New Roman" w:hAnsi="Times New Roman" w:cs="Times New Roman"/>
          <w:sz w:val="24"/>
        </w:rPr>
        <w:t xml:space="preserve"> 0, |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510E80">
        <w:rPr>
          <w:rFonts w:ascii="Times New Roman" w:hAnsi="Times New Roman" w:cs="Times New Roman"/>
          <w:sz w:val="24"/>
          <w:vertAlign w:val="subscript"/>
        </w:rPr>
        <w:softHyphen/>
      </w:r>
      <w:r w:rsidRPr="00510E80">
        <w:rPr>
          <w:rFonts w:ascii="Times New Roman" w:hAnsi="Times New Roman" w:cs="Times New Roman"/>
          <w:sz w:val="24"/>
        </w:rPr>
        <w:t>| &gt; 0</w:t>
      </w:r>
      <w:r w:rsidR="00911B6E" w:rsidRPr="00911B6E">
        <w:rPr>
          <w:rFonts w:ascii="Times New Roman" w:hAnsi="Times New Roman" w:cs="Times New Roman"/>
          <w:sz w:val="24"/>
        </w:rPr>
        <w:t>; |</w:t>
      </w:r>
      <w:r w:rsidR="00911B6E">
        <w:rPr>
          <w:rFonts w:ascii="Times New Roman" w:hAnsi="Times New Roman" w:cs="Times New Roman"/>
          <w:sz w:val="24"/>
          <w:lang w:val="en-US"/>
        </w:rPr>
        <w:t>a</w:t>
      </w:r>
      <w:r w:rsidR="00911B6E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911B6E" w:rsidRPr="00911B6E">
        <w:rPr>
          <w:rFonts w:ascii="Times New Roman" w:hAnsi="Times New Roman" w:cs="Times New Roman"/>
          <w:sz w:val="24"/>
        </w:rPr>
        <w:t>| &gt; 0, |</w:t>
      </w:r>
      <w:r w:rsidR="00911B6E">
        <w:rPr>
          <w:rFonts w:ascii="Times New Roman" w:hAnsi="Times New Roman" w:cs="Times New Roman"/>
          <w:sz w:val="24"/>
          <w:lang w:val="en-US"/>
        </w:rPr>
        <w:t>b</w:t>
      </w:r>
      <w:r w:rsidR="00911B6E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="00911B6E" w:rsidRPr="00911B6E">
        <w:rPr>
          <w:rFonts w:ascii="Times New Roman" w:hAnsi="Times New Roman" w:cs="Times New Roman"/>
          <w:sz w:val="24"/>
        </w:rPr>
        <w:t>| &gt; 0</w:t>
      </w:r>
      <w:r w:rsidR="00911B6E">
        <w:rPr>
          <w:rFonts w:ascii="Times New Roman" w:hAnsi="Times New Roman" w:cs="Times New Roman"/>
          <w:sz w:val="24"/>
        </w:rPr>
        <w:t>,</w:t>
      </w:r>
      <w:r w:rsidR="00911B6E" w:rsidRPr="00911B6E">
        <w:rPr>
          <w:rFonts w:ascii="Times New Roman" w:hAnsi="Times New Roman" w:cs="Times New Roman"/>
          <w:sz w:val="24"/>
        </w:rPr>
        <w:t xml:space="preserve"> </w:t>
      </w:r>
      <w:r w:rsidRPr="00510E80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510E80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</w:rPr>
        <w:t xml:space="preserve"> ≥</w:t>
      </w:r>
      <w:r w:rsidRPr="00911B6E">
        <w:rPr>
          <w:rFonts w:ascii="Times New Roman" w:hAnsi="Times New Roman" w:cs="Times New Roman"/>
          <w:sz w:val="24"/>
        </w:rPr>
        <w:t xml:space="preserve"> |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11B6E">
        <w:rPr>
          <w:rFonts w:ascii="Times New Roman" w:hAnsi="Times New Roman" w:cs="Times New Roman"/>
          <w:sz w:val="24"/>
        </w:rPr>
        <w:t>| + |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11B6E">
        <w:rPr>
          <w:rFonts w:ascii="Times New Roman" w:hAnsi="Times New Roman" w:cs="Times New Roman"/>
          <w:sz w:val="24"/>
        </w:rPr>
        <w:t>|</w:t>
      </w:r>
      <w:r w:rsidR="00911B6E">
        <w:rPr>
          <w:rFonts w:ascii="Times New Roman" w:hAnsi="Times New Roman" w:cs="Times New Roman"/>
          <w:sz w:val="24"/>
        </w:rPr>
        <w:t xml:space="preserve"> для </w:t>
      </w:r>
      <w:r w:rsidR="00911B6E">
        <w:rPr>
          <w:rFonts w:ascii="Times New Roman" w:hAnsi="Times New Roman" w:cs="Times New Roman"/>
          <w:sz w:val="24"/>
          <w:lang w:val="en-US"/>
        </w:rPr>
        <w:t>i</w:t>
      </w:r>
      <w:r w:rsidR="00911B6E" w:rsidRPr="00911B6E">
        <w:rPr>
          <w:rFonts w:ascii="Times New Roman" w:hAnsi="Times New Roman" w:cs="Times New Roman"/>
          <w:sz w:val="24"/>
        </w:rPr>
        <w:t xml:space="preserve"> = [</w:t>
      </w:r>
      <w:r w:rsidR="00911B6E">
        <w:rPr>
          <w:rFonts w:ascii="Times New Roman" w:hAnsi="Times New Roman" w:cs="Times New Roman"/>
          <w:sz w:val="24"/>
          <w:lang w:val="en-US"/>
        </w:rPr>
        <w:t>n</w:t>
      </w:r>
      <w:r w:rsidR="00911B6E" w:rsidRPr="00911B6E">
        <w:rPr>
          <w:rFonts w:ascii="Times New Roman" w:hAnsi="Times New Roman" w:cs="Times New Roman"/>
          <w:sz w:val="24"/>
        </w:rPr>
        <w:t>-1, 1]; |</w:t>
      </w:r>
      <w:r w:rsidR="00911B6E">
        <w:rPr>
          <w:rFonts w:ascii="Times New Roman" w:hAnsi="Times New Roman" w:cs="Times New Roman"/>
          <w:sz w:val="24"/>
          <w:lang w:val="en-US"/>
        </w:rPr>
        <w:t>c</w:t>
      </w:r>
      <w:r w:rsidR="00911B6E" w:rsidRPr="00911B6E">
        <w:rPr>
          <w:rFonts w:ascii="Times New Roman" w:hAnsi="Times New Roman" w:cs="Times New Roman"/>
          <w:sz w:val="24"/>
          <w:vertAlign w:val="subscript"/>
        </w:rPr>
        <w:t>0</w:t>
      </w:r>
      <w:r w:rsidR="00911B6E" w:rsidRPr="00911B6E">
        <w:rPr>
          <w:rFonts w:ascii="Times New Roman" w:hAnsi="Times New Roman" w:cs="Times New Roman"/>
          <w:sz w:val="24"/>
        </w:rPr>
        <w:t xml:space="preserve">| </w:t>
      </w:r>
      <w:r w:rsidR="00911B6E">
        <w:rPr>
          <w:rFonts w:ascii="Times New Roman" w:hAnsi="Times New Roman" w:cs="Times New Roman"/>
          <w:sz w:val="24"/>
        </w:rPr>
        <w:t>≥</w:t>
      </w:r>
      <w:r w:rsidR="00911B6E" w:rsidRPr="00911B6E">
        <w:rPr>
          <w:rFonts w:ascii="Times New Roman" w:hAnsi="Times New Roman" w:cs="Times New Roman"/>
          <w:sz w:val="24"/>
        </w:rPr>
        <w:t xml:space="preserve"> |</w:t>
      </w:r>
      <w:r w:rsidR="00911B6E">
        <w:rPr>
          <w:rFonts w:ascii="Times New Roman" w:hAnsi="Times New Roman" w:cs="Times New Roman"/>
          <w:sz w:val="24"/>
          <w:lang w:val="en-US"/>
        </w:rPr>
        <w:t>b</w:t>
      </w:r>
      <w:r w:rsidR="00911B6E" w:rsidRPr="00911B6E">
        <w:rPr>
          <w:rFonts w:ascii="Times New Roman" w:hAnsi="Times New Roman" w:cs="Times New Roman"/>
          <w:sz w:val="24"/>
          <w:vertAlign w:val="subscript"/>
        </w:rPr>
        <w:t>0</w:t>
      </w:r>
      <w:r w:rsidR="00911B6E" w:rsidRPr="00911B6E">
        <w:rPr>
          <w:rFonts w:ascii="Times New Roman" w:hAnsi="Times New Roman" w:cs="Times New Roman"/>
          <w:sz w:val="24"/>
        </w:rPr>
        <w:t>|, |</w:t>
      </w:r>
      <w:r w:rsidR="00911B6E">
        <w:rPr>
          <w:rFonts w:ascii="Times New Roman" w:hAnsi="Times New Roman" w:cs="Times New Roman"/>
          <w:sz w:val="24"/>
          <w:lang w:val="en-US"/>
        </w:rPr>
        <w:t>c</w:t>
      </w:r>
      <w:r w:rsidR="00911B6E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="00911B6E" w:rsidRPr="00911B6E">
        <w:rPr>
          <w:rFonts w:ascii="Times New Roman" w:hAnsi="Times New Roman" w:cs="Times New Roman"/>
          <w:sz w:val="24"/>
        </w:rPr>
        <w:t xml:space="preserve">| </w:t>
      </w:r>
      <w:r w:rsidR="00911B6E">
        <w:rPr>
          <w:rFonts w:ascii="Times New Roman" w:hAnsi="Times New Roman" w:cs="Times New Roman"/>
          <w:sz w:val="24"/>
        </w:rPr>
        <w:t>≥</w:t>
      </w:r>
      <w:r w:rsidR="00911B6E" w:rsidRPr="00911B6E">
        <w:rPr>
          <w:rFonts w:ascii="Times New Roman" w:hAnsi="Times New Roman" w:cs="Times New Roman"/>
          <w:sz w:val="24"/>
        </w:rPr>
        <w:t xml:space="preserve"> |</w:t>
      </w:r>
      <w:r w:rsidR="00911B6E">
        <w:rPr>
          <w:rFonts w:ascii="Times New Roman" w:hAnsi="Times New Roman" w:cs="Times New Roman"/>
          <w:sz w:val="24"/>
          <w:lang w:val="en-US"/>
        </w:rPr>
        <w:t>a</w:t>
      </w:r>
      <w:r w:rsidR="00911B6E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="00911B6E" w:rsidRPr="00911B6E">
        <w:rPr>
          <w:rFonts w:ascii="Times New Roman" w:hAnsi="Times New Roman" w:cs="Times New Roman"/>
          <w:sz w:val="24"/>
        </w:rPr>
        <w:t>|</w:t>
      </w:r>
      <w:r w:rsidR="00911B6E">
        <w:rPr>
          <w:rFonts w:ascii="Times New Roman" w:hAnsi="Times New Roman" w:cs="Times New Roman"/>
          <w:sz w:val="24"/>
        </w:rPr>
        <w:t>.</w:t>
      </w:r>
    </w:p>
    <w:p w:rsidR="008C25E9" w:rsidRDefault="00911B6E" w:rsidP="00911B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bscript"/>
              </w:rPr>
              <m:t>+1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≠ 0 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510E80">
        <w:rPr>
          <w:rFonts w:ascii="Times New Roman" w:hAnsi="Times New Roman" w:cs="Times New Roman"/>
          <w:sz w:val="24"/>
          <w:vertAlign w:val="subscript"/>
        </w:rPr>
        <w:t>+1</w:t>
      </w:r>
      <w:r>
        <w:rPr>
          <w:rFonts w:ascii="Times New Roman" w:hAnsi="Times New Roman" w:cs="Times New Roman"/>
          <w:sz w:val="24"/>
        </w:rPr>
        <w:t xml:space="preserve"> </w:t>
      </w:r>
      <w:r w:rsidR="008C25E9" w:rsidRPr="008C25E9">
        <w:rPr>
          <w:rFonts w:ascii="Times New Roman" w:hAnsi="Times New Roman" w:cs="Times New Roman"/>
          <w:sz w:val="24"/>
        </w:rPr>
        <w:t>&lt;</w:t>
      </w:r>
      <w:r w:rsidRPr="00510E80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.</w:t>
      </w:r>
    </w:p>
    <w:p w:rsidR="008C25E9" w:rsidRPr="008C25E9" w:rsidRDefault="008C25E9" w:rsidP="00911B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проверки корректности метода прогонки для данной матрицы в программе выведена сама матрица системы, а </w:t>
      </w:r>
      <w:proofErr w:type="gramStart"/>
      <w:r>
        <w:rPr>
          <w:rFonts w:ascii="Times New Roman" w:hAnsi="Times New Roman" w:cs="Times New Roman"/>
          <w:sz w:val="24"/>
        </w:rPr>
        <w:t>так же</w:t>
      </w:r>
      <w:proofErr w:type="gramEnd"/>
      <w:r>
        <w:rPr>
          <w:rFonts w:ascii="Times New Roman" w:hAnsi="Times New Roman" w:cs="Times New Roman"/>
          <w:sz w:val="24"/>
        </w:rPr>
        <w:t xml:space="preserve"> прогоночные коэффициенты </w:t>
      </w:r>
      <w:r>
        <w:rPr>
          <w:rFonts w:ascii="Times New Roman" w:hAnsi="Times New Roman" w:cs="Times New Roman"/>
          <w:sz w:val="24"/>
          <w:lang w:val="en-US"/>
        </w:rPr>
        <w:t>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. В случае с нашей матрицей, условие можно ослабить, позволив некоторым коэффициентам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быть равным 0.</w:t>
      </w:r>
    </w:p>
    <w:p w:rsidR="00911B6E" w:rsidRDefault="00911B6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911B6E" w:rsidRDefault="00911B6E" w:rsidP="00911B6E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Листинг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vector&lt;std::</w:t>
      </w:r>
      <w:r w:rsidRPr="00911B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&gt;&gt; systemM =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0.7941, 0.0000, 0.0000, 0.0000, 0.0000},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{-0.0485, 0.5168, 0.0000, 0.0000, 0.0000},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{0.0000, -0.1454, 0.9367, 0.0178, 0.0000},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{0.0000, 0.0000, -0.1179, 0.9367, 0.0000},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{0.0000, 0.0000, 0.0000, -0.0194, 0.6783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11B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&gt; columnN = { 1.5569, 2.0656, -2.9054, -8.0282, 3.4819 };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11B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&gt; answer = { 0, 0, 0, 0, 0 };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11B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&gt; xi = { 0, 0, 0, 0, 0 };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11B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&gt; nu = { 0, 0, 0, 0, 0 };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//Вычисление прогоночных коэффициентов (прямой ход)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xi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nu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columnN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&gt; 0; --i) {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(columnN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nu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 / (systemM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nu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(columnN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nu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 / (systemM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//Нахождение решения (обратный ход)</w:t>
      </w:r>
    </w:p>
    <w:p w:rsid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nu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++i) {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answer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B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Посчитаем</w:t>
      </w:r>
      <w:r w:rsidRPr="00911B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невязку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11B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&gt; discrepancy = { 0, 0, 0, 0, 0 };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systemM.size(); ++i) {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systemM.size(); ++j) {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discrepancy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systemM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answer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discrepancy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columnN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11B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B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Кубическая</w:t>
      </w:r>
      <w:r w:rsidRPr="00911B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норма</w:t>
      </w:r>
      <w:r w:rsidRPr="00911B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невязки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cubicNorm = 0;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discrepancy) {</w:t>
      </w:r>
    </w:p>
    <w:p w:rsidR="00911B6E" w:rsidRP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1B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(cubicNorm &lt; abs(item)) {</w:t>
      </w:r>
    </w:p>
    <w:p w:rsid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cubicNorm = abs(item);</w:t>
      </w:r>
    </w:p>
    <w:p w:rsidR="00911B6E" w:rsidRDefault="00911B6E" w:rsidP="0091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B6E" w:rsidRDefault="00911B6E" w:rsidP="00911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B6E" w:rsidRDefault="00911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11B6E" w:rsidRDefault="00911B6E" w:rsidP="00911B6E">
      <w:pPr>
        <w:jc w:val="center"/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4"/>
        </w:rPr>
        <w:lastRenderedPageBreak/>
        <w:t>Выходные данные</w:t>
      </w:r>
    </w:p>
    <w:p w:rsidR="00C411E9" w:rsidRDefault="00C411E9" w:rsidP="00911B6E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00D9FC0" wp14:editId="7CBA0CE1">
            <wp:extent cx="5940425" cy="2760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E9" w:rsidRDefault="008C25E9" w:rsidP="008C25E9">
      <w:pPr>
        <w:rPr>
          <w:rFonts w:ascii="Times New Roman" w:eastAsiaTheme="minorEastAsia" w:hAnsi="Times New Roman" w:cs="Times New Roman"/>
          <w:sz w:val="24"/>
        </w:rPr>
      </w:pPr>
    </w:p>
    <w:p w:rsidR="00C411E9" w:rsidRDefault="00C411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911B6E" w:rsidRDefault="00C411E9" w:rsidP="00911B6E">
      <w:pPr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Вывод</w:t>
      </w:r>
    </w:p>
    <w:p w:rsidR="00C411E9" w:rsidRDefault="00C411E9" w:rsidP="00C411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Метод прогонки является самым оптимальным среди других точных методов, применимых для трёх-диагональных матриц в связи с довольно малым количеством операций деления и умножения</w:t>
      </w:r>
      <w:r w:rsidR="008C25E9">
        <w:rPr>
          <w:rFonts w:ascii="Times New Roman" w:eastAsiaTheme="minorEastAsia" w:hAnsi="Times New Roman" w:cs="Times New Roman"/>
          <w:sz w:val="24"/>
        </w:rPr>
        <w:t xml:space="preserve"> (а именно: </w:t>
      </w:r>
      <w:r w:rsidR="008C25E9" w:rsidRPr="008C25E9">
        <w:rPr>
          <w:rFonts w:ascii="Times New Roman" w:eastAsiaTheme="minorEastAsia" w:hAnsi="Times New Roman" w:cs="Times New Roman"/>
          <w:sz w:val="24"/>
        </w:rPr>
        <w:t>8</w:t>
      </w:r>
      <w:r w:rsidR="008C25E9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="008C25E9" w:rsidRPr="008C25E9">
        <w:rPr>
          <w:rFonts w:ascii="Times New Roman" w:eastAsiaTheme="minorEastAsia" w:hAnsi="Times New Roman" w:cs="Times New Roman"/>
          <w:sz w:val="24"/>
        </w:rPr>
        <w:t xml:space="preserve"> - 1</w:t>
      </w:r>
      <w:r w:rsidR="008C25E9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чисел с плавающей точкой, дающее погрешность. В сравнении с методом Гаусса (с выбором главного элемента по матрице) </w:t>
      </w:r>
      <w:r w:rsidR="008C25E9">
        <w:rPr>
          <w:rFonts w:ascii="Times New Roman" w:eastAsiaTheme="minorEastAsia" w:hAnsi="Times New Roman" w:cs="Times New Roman"/>
          <w:sz w:val="24"/>
        </w:rPr>
        <w:t>норма вектора невязки аналогичная и приблизительно равна 4</w:t>
      </w:r>
      <w:r w:rsidR="008C25E9" w:rsidRPr="008C25E9">
        <w:rPr>
          <w:rFonts w:ascii="Times New Roman" w:eastAsiaTheme="minorEastAsia" w:hAnsi="Times New Roman" w:cs="Times New Roman"/>
          <w:sz w:val="24"/>
        </w:rPr>
        <w:t>*10</w:t>
      </w:r>
      <w:r w:rsidR="008C25E9" w:rsidRPr="008C25E9">
        <w:rPr>
          <w:rFonts w:ascii="Times New Roman" w:eastAsiaTheme="minorEastAsia" w:hAnsi="Times New Roman" w:cs="Times New Roman"/>
          <w:sz w:val="24"/>
          <w:vertAlign w:val="superscript"/>
        </w:rPr>
        <w:t>-16</w:t>
      </w:r>
      <w:r w:rsidR="008C25E9">
        <w:rPr>
          <w:rFonts w:ascii="Times New Roman" w:eastAsiaTheme="minorEastAsia" w:hAnsi="Times New Roman" w:cs="Times New Roman"/>
          <w:sz w:val="24"/>
        </w:rPr>
        <w:t>.</w:t>
      </w:r>
    </w:p>
    <w:p w:rsidR="008C25E9" w:rsidRPr="008C25E9" w:rsidRDefault="008C25E9" w:rsidP="00C411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Для матрицы, рассматриваемой нами, метод прогонки является корректным, т.к. выполяются все условия</w:t>
      </w:r>
      <w:r w:rsidR="00DD76A8">
        <w:rPr>
          <w:rFonts w:ascii="Times New Roman" w:eastAsiaTheme="minorEastAsia" w:hAnsi="Times New Roman" w:cs="Times New Roman"/>
          <w:sz w:val="24"/>
        </w:rPr>
        <w:t xml:space="preserve"> обоснования метода прогонки (если рассмотреть матрицу системы, выполнив указанные выше сравнения, </w:t>
      </w:r>
      <w:r w:rsidR="00DD76A8">
        <w:rPr>
          <w:rFonts w:ascii="Times New Roman" w:eastAsiaTheme="minorEastAsia" w:hAnsi="Times New Roman" w:cs="Times New Roman"/>
          <w:sz w:val="24"/>
        </w:rPr>
        <w:t xml:space="preserve">и вектор прогоночных коэффициентов </w:t>
      </w:r>
      <w:r w:rsidR="00DD76A8">
        <w:rPr>
          <w:rFonts w:ascii="Times New Roman" w:eastAsiaTheme="minorEastAsia" w:hAnsi="Times New Roman" w:cs="Times New Roman"/>
          <w:sz w:val="24"/>
          <w:lang w:val="en-US"/>
        </w:rPr>
        <w:t>xi</w:t>
      </w:r>
      <w:r w:rsidR="00DD76A8">
        <w:rPr>
          <w:rFonts w:ascii="Times New Roman" w:eastAsiaTheme="minorEastAsia" w:hAnsi="Times New Roman" w:cs="Times New Roman"/>
          <w:sz w:val="24"/>
        </w:rPr>
        <w:t>).</w:t>
      </w:r>
    </w:p>
    <w:p w:rsidR="00C411E9" w:rsidRDefault="00C411E9" w:rsidP="00911B6E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911B6E" w:rsidRDefault="00911B6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911B6E" w:rsidRDefault="00911B6E" w:rsidP="00911B6E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Вывод</w:t>
      </w:r>
    </w:p>
    <w:p w:rsidR="00911B6E" w:rsidRPr="00911B6E" w:rsidRDefault="00911B6E" w:rsidP="00911B6E">
      <w:pPr>
        <w:rPr>
          <w:rFonts w:ascii="Times New Roman" w:eastAsiaTheme="minorEastAsia" w:hAnsi="Times New Roman" w:cs="Times New Roman"/>
          <w:sz w:val="24"/>
        </w:rPr>
      </w:pPr>
    </w:p>
    <w:sectPr w:rsidR="00911B6E" w:rsidRPr="00911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E3"/>
    <w:rsid w:val="00311FFA"/>
    <w:rsid w:val="00363469"/>
    <w:rsid w:val="00491B56"/>
    <w:rsid w:val="004A3FB0"/>
    <w:rsid w:val="00510E80"/>
    <w:rsid w:val="005316DA"/>
    <w:rsid w:val="006D4BE3"/>
    <w:rsid w:val="008C25E9"/>
    <w:rsid w:val="00911B6E"/>
    <w:rsid w:val="00A97151"/>
    <w:rsid w:val="00C34F88"/>
    <w:rsid w:val="00C411E9"/>
    <w:rsid w:val="00DD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37B7"/>
  <w15:chartTrackingRefBased/>
  <w15:docId w15:val="{B3433F66-D450-4534-AAEA-343CBE79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7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2021-10-13T16:11:00Z</dcterms:created>
  <dcterms:modified xsi:type="dcterms:W3CDTF">2021-10-18T16:36:00Z</dcterms:modified>
</cp:coreProperties>
</file>