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300"/>
        <w:rPr/>
      </w:pPr>
      <w:r>
        <w:rPr>
          <w:rFonts w:eastAsia="Lato" w:cs="Lato" w:ascii="Lato" w:hAnsi="Lato"/>
          <w:b/>
          <w:bCs/>
          <w:i w:val="false"/>
          <w:iCs w:val="false"/>
          <w:caps w:val="false"/>
          <w:smallCaps w:val="false"/>
          <w:strike w:val="false"/>
          <w:dstrike w:val="false"/>
          <w:color w:val="212121"/>
          <w:sz w:val="36"/>
          <w:szCs w:val="36"/>
          <w:u w:val="none"/>
          <w:lang w:val="pl-PL"/>
        </w:rPr>
        <w:t xml:space="preserve">"Gra w życie"/"Conway's Game of Life" w MPI </w:t>
      </w:r>
    </w:p>
    <w:p>
      <w:pPr>
        <w:pStyle w:val="Normal"/>
        <w:rPr/>
      </w:pPr>
      <w:r>
        <w:rPr>
          <w:rFonts w:eastAsia="Lato" w:cs="Lato" w:ascii="Lato" w:hAnsi="La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12121"/>
          <w:sz w:val="22"/>
          <w:szCs w:val="22"/>
          <w:u w:val="none"/>
          <w:lang w:val="pl-PL"/>
        </w:rPr>
        <w:t>Gra w życie (Life, The game of life) – jeden z pierwszych i najbardziej znanych przykładów automatu komórkowego, wymyślony w roku 1970 przez brytyjskiego matematyka Johna Conwaya.</w:t>
      </w:r>
      <w:r>
        <w:rPr/>
        <w:br/>
      </w:r>
    </w:p>
    <w:p>
      <w:pPr>
        <w:pStyle w:val="Normal"/>
        <w:rPr/>
      </w:pPr>
      <w:r>
        <w:rPr>
          <w:rFonts w:eastAsia="Lato" w:cs="Lato" w:ascii="Lato" w:hAnsi="La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12121"/>
          <w:sz w:val="22"/>
          <w:szCs w:val="22"/>
          <w:u w:val="none"/>
          <w:lang w:val="pl-PL"/>
        </w:rPr>
        <w:t>Gra toczy się na nieskończonej planszy (płaszczyźnie) podzielonej na kwadratowe komórki. Każda komórka ma ośmiu „sąsiadów” (tzw. sąsiedztwo Moore’a), czyli komórki przylegające do niej bokami i rogami Każda komórka może znajdować się w jednym z dwóch stanów: może być albo „żywa” (włączona), albo „martwa” (wyłączona). Stany komórek zmieniają się w pewnych jednostkach czasu. Stan wszystkich komórek w pewnej jednostce czasu jest używany do obliczenia stanu wszystkich komórek w następnej jednostce. Po obliczeniu wszystkie komórki zmieniają swój stan dokładnie w tym samym momencie. Stan komórki zależy tylko od liczby jej żywych sąsiadów. W grze w życie nie ma graczy w dosłownym tego słowa znaczeniu. Udział człowieka sprowadza się jedynie do ustalenia stanu początkowego komórek.</w:t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>
          <w:rFonts w:eastAsia="Lato" w:cs="Lato" w:ascii="Lato" w:hAnsi="Lato"/>
          <w:b/>
          <w:bCs/>
          <w:i w:val="false"/>
          <w:iCs w:val="false"/>
          <w:caps w:val="false"/>
          <w:smallCaps w:val="false"/>
          <w:strike w:val="false"/>
          <w:dstrike w:val="false"/>
          <w:color w:val="212121"/>
          <w:sz w:val="22"/>
          <w:szCs w:val="22"/>
          <w:u w:val="none"/>
          <w:lang w:val="pl-PL"/>
        </w:rPr>
        <w:t>Reguły gry według Conwaya</w:t>
      </w:r>
    </w:p>
    <w:p>
      <w:pPr>
        <w:pStyle w:val="Normal"/>
        <w:jc w:val="left"/>
        <w:rPr/>
      </w:pPr>
      <w:r>
        <w:rPr>
          <w:rFonts w:eastAsia="Lato" w:cs="Lato" w:ascii="Lato" w:hAnsi="La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12121"/>
          <w:sz w:val="22"/>
          <w:szCs w:val="22"/>
          <w:u w:val="none"/>
          <w:lang w:val="pl-PL"/>
        </w:rPr>
        <w:t>-Martwa komórka, która ma dokładnie 3 żywych sąsiadów, staje się żywa w następnej jednostce czasu.</w:t>
      </w:r>
    </w:p>
    <w:p>
      <w:pPr>
        <w:pStyle w:val="Normal"/>
        <w:jc w:val="left"/>
        <w:rPr/>
      </w:pPr>
      <w:r>
        <w:rPr>
          <w:rFonts w:eastAsia="Lato" w:cs="Lato" w:ascii="Lato" w:hAnsi="La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12121"/>
          <w:sz w:val="22"/>
          <w:szCs w:val="22"/>
          <w:u w:val="none"/>
          <w:lang w:val="pl-PL"/>
        </w:rPr>
        <w:t>-Żywa komórka z 2 albo 3 żywymi sąsiadami pozostaje nadal żywa; przy innej liczbie sąsiadów umiera (z „samotności” albo „zatłoczenia”).</w:t>
      </w:r>
    </w:p>
    <w:p>
      <w:pPr>
        <w:pStyle w:val="Normal"/>
        <w:jc w:val="left"/>
        <w:rPr/>
      </w:pPr>
      <w:r>
        <w:rPr/>
      </w:r>
    </w:p>
    <w:p>
      <w:pPr>
        <w:pStyle w:val="Normal"/>
        <w:rPr/>
      </w:pPr>
      <w:r>
        <w:rPr>
          <w:rFonts w:eastAsia="Lato" w:cs="Lato" w:ascii="Lato" w:hAnsi="La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12121"/>
          <w:sz w:val="22"/>
          <w:szCs w:val="22"/>
          <w:u w:val="none"/>
          <w:lang w:val="pl-PL"/>
        </w:rPr>
        <w:t xml:space="preserve">W programie "żywe" komórki oznaczone są jako 1 a "martwe" jako 0. Program działa na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4292E"/>
          <w:sz w:val="24"/>
          <w:szCs w:val="24"/>
          <w:u w:val="none"/>
          <w:lang w:val="pl-PL"/>
        </w:rPr>
        <w:t xml:space="preserve">1,2,4,8 i 16 procesach. </w:t>
      </w:r>
    </w:p>
    <w:p>
      <w:pPr>
        <w:pStyle w:val="Normal"/>
        <w:jc w:val="left"/>
        <w:rPr/>
      </w:pPr>
      <w:r>
        <w:rPr>
          <w:rFonts w:eastAsia="Lato" w:cs="Lato" w:ascii="Lato" w:hAnsi="La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12121"/>
          <w:sz w:val="22"/>
          <w:szCs w:val="22"/>
          <w:u w:val="none"/>
          <w:lang w:val="pl-PL"/>
        </w:rPr>
        <w:t>Program uruchamiamy w terminalu poleceniem:</w:t>
      </w:r>
    </w:p>
    <w:p>
      <w:pPr>
        <w:pStyle w:val="Normal"/>
        <w:jc w:val="left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pl-PL"/>
        </w:rPr>
        <w:t>mpirun -n &lt;liczba_procesów&gt; Zad2.exe &lt;liczba_iteracji&gt;</w:t>
      </w:r>
    </w:p>
    <w:p>
      <w:pPr>
        <w:pStyle w:val="Normal"/>
        <w:jc w:val="left"/>
        <w:rPr/>
      </w:pPr>
      <w:r>
        <w:rPr/>
        <w:br/>
      </w:r>
    </w:p>
    <w:p>
      <w:pPr>
        <w:pStyle w:val="Normal"/>
        <w:jc w:val="left"/>
        <w:rPr/>
      </w:pPr>
      <w:r>
        <w:rPr/>
        <w:br/>
      </w:r>
    </w:p>
    <w:p>
      <w:pPr>
        <w:pStyle w:val="Normal"/>
        <w:rPr/>
      </w:pPr>
      <w:r>
        <w:rPr>
          <w:rFonts w:eastAsia="Lato" w:cs="Lato" w:ascii="Lato" w:hAnsi="La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12121"/>
          <w:sz w:val="22"/>
          <w:szCs w:val="22"/>
          <w:u w:val="none"/>
          <w:lang w:val="pl-PL"/>
        </w:rPr>
        <w:t>Przykład działania programu uruchomionego na 4 procesach, z 50 iteracjami: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Lato" w:cs="Lato" w:ascii="Lato" w:hAnsi="Lat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12121"/>
          <w:sz w:val="22"/>
          <w:szCs w:val="22"/>
          <w:u w:val="none"/>
          <w:lang w:val="pl-PL"/>
        </w:rPr>
        <w:t>Początkowy stan gry:</w:t>
      </w:r>
    </w:p>
    <w:p>
      <w:pPr>
        <w:pStyle w:val="Normal"/>
        <w:rPr/>
      </w:pPr>
      <w:r>
        <w:rPr/>
        <w:drawing>
          <wp:inline distT="0" distB="0" distL="114935" distR="114935">
            <wp:extent cx="4572000" cy="2886075"/>
            <wp:effectExtent l="0" t="0" r="0" b="0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 iteracja:</w:t>
      </w:r>
    </w:p>
    <w:p>
      <w:pPr>
        <w:pStyle w:val="Normal"/>
        <w:rPr/>
      </w:pPr>
      <w:r>
        <w:rPr/>
        <w:drawing>
          <wp:inline distT="0" distB="0" distL="114935" distR="114935">
            <wp:extent cx="3276600" cy="2695575"/>
            <wp:effectExtent l="0" t="0" r="0" b="0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50 iteracja: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114935" distR="114935">
            <wp:extent cx="3609975" cy="2752725"/>
            <wp:effectExtent l="0" t="0" r="0" b="0"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Lato">
    <w:charset w:val="ee"/>
    <w:family w:val="roman"/>
    <w:pitch w:val="variable"/>
  </w:font>
  <w:font w:name="Arial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Mang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LibreOffice/5.3.3.2$Windows_x86 LibreOffice_project/3d9a8b4b4e538a85e0782bd6c2d430bafe583448</Application>
  <Pages>3</Pages>
  <Words>232</Words>
  <Characters>1365</Characters>
  <CharactersWithSpaces>1591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2021-12-05T15:20:26Z</dcterms:created>
  <dc:creator>Bołonkowski Piotr</dc:creator>
  <dc:description/>
  <dc:language>pl-PL</dc:language>
  <cp:lastModifiedBy/>
  <dcterms:modified xsi:type="dcterms:W3CDTF">2021-12-05T16:27:50Z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