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C087C" w14:textId="77777777" w:rsidR="008033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85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1097F3F3" wp14:editId="3076662E">
            <wp:extent cx="2148840" cy="21488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E492D" w14:textId="77777777" w:rsidR="008033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1F4E79"/>
          <w:sz w:val="43"/>
          <w:szCs w:val="43"/>
        </w:rPr>
      </w:pPr>
      <w:r>
        <w:rPr>
          <w:color w:val="1F4E79"/>
          <w:sz w:val="43"/>
          <w:szCs w:val="43"/>
        </w:rPr>
        <w:t xml:space="preserve">Usage Scenario  </w:t>
      </w:r>
    </w:p>
    <w:p w14:paraId="695A0BCD" w14:textId="77777777" w:rsidR="008033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jc w:val="center"/>
        <w:rPr>
          <w:color w:val="1F4E79"/>
          <w:sz w:val="43"/>
          <w:szCs w:val="43"/>
        </w:rPr>
      </w:pPr>
      <w:r>
        <w:rPr>
          <w:color w:val="1F4E79"/>
          <w:sz w:val="43"/>
          <w:szCs w:val="43"/>
        </w:rPr>
        <w:t xml:space="preserve">  Smart Agriculture Information System  </w:t>
      </w:r>
    </w:p>
    <w:p w14:paraId="3E83AA1D" w14:textId="77777777" w:rsidR="008033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jc w:val="center"/>
        <w:rPr>
          <w:rFonts w:ascii="Calibri" w:eastAsia="Calibri" w:hAnsi="Calibri" w:cs="Calibri"/>
          <w:color w:val="1F4E79"/>
          <w:sz w:val="32"/>
          <w:szCs w:val="32"/>
        </w:rPr>
      </w:pPr>
      <w:r>
        <w:rPr>
          <w:rFonts w:ascii="Calibri" w:eastAsia="Calibri" w:hAnsi="Calibri" w:cs="Calibri"/>
          <w:b/>
          <w:color w:val="1F4E79"/>
          <w:sz w:val="32"/>
          <w:szCs w:val="32"/>
        </w:rPr>
        <w:t xml:space="preserve">Course Title: </w:t>
      </w:r>
      <w:r>
        <w:rPr>
          <w:rFonts w:ascii="Calibri" w:eastAsia="Calibri" w:hAnsi="Calibri" w:cs="Calibri"/>
          <w:color w:val="1F4E79"/>
          <w:sz w:val="32"/>
          <w:szCs w:val="32"/>
        </w:rPr>
        <w:t> Information System Analysis and Design</w:t>
      </w:r>
    </w:p>
    <w:p w14:paraId="5C21F0ED" w14:textId="77777777" w:rsidR="008033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jc w:val="center"/>
        <w:rPr>
          <w:rFonts w:ascii="Calibri" w:eastAsia="Calibri" w:hAnsi="Calibri" w:cs="Calibri"/>
          <w:color w:val="1F4E79"/>
          <w:sz w:val="32"/>
          <w:szCs w:val="32"/>
        </w:rPr>
      </w:pPr>
      <w:r>
        <w:rPr>
          <w:rFonts w:ascii="Calibri" w:eastAsia="Calibri" w:hAnsi="Calibri" w:cs="Calibri"/>
          <w:b/>
          <w:color w:val="1F4E79"/>
          <w:sz w:val="32"/>
          <w:szCs w:val="32"/>
        </w:rPr>
        <w:t>Course Code:</w:t>
      </w:r>
      <w:r>
        <w:rPr>
          <w:rFonts w:ascii="Calibri" w:eastAsia="Calibri" w:hAnsi="Calibri" w:cs="Calibri"/>
          <w:color w:val="1F4E79"/>
          <w:sz w:val="32"/>
          <w:szCs w:val="32"/>
        </w:rPr>
        <w:t xml:space="preserve"> CSE 347</w:t>
      </w:r>
    </w:p>
    <w:p w14:paraId="1D249E80" w14:textId="77777777" w:rsidR="008033EA" w:rsidRDefault="008033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jc w:val="center"/>
        <w:rPr>
          <w:rFonts w:ascii="Calibri" w:eastAsia="Calibri" w:hAnsi="Calibri" w:cs="Calibri"/>
          <w:color w:val="1F4E79"/>
          <w:sz w:val="32"/>
          <w:szCs w:val="32"/>
        </w:rPr>
      </w:pPr>
    </w:p>
    <w:p w14:paraId="20E14548" w14:textId="77777777" w:rsidR="008033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1F4E79"/>
          <w:sz w:val="34"/>
          <w:szCs w:val="34"/>
        </w:rPr>
      </w:pPr>
      <w:r>
        <w:rPr>
          <w:rFonts w:ascii="Calibri" w:eastAsia="Calibri" w:hAnsi="Calibri" w:cs="Calibri"/>
          <w:b/>
          <w:color w:val="1F4E79"/>
          <w:sz w:val="34"/>
          <w:szCs w:val="34"/>
        </w:rPr>
        <w:t>Submitted To:</w:t>
      </w:r>
    </w:p>
    <w:p w14:paraId="7D2B9825" w14:textId="77777777" w:rsidR="008033EA" w:rsidRDefault="00803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1F4E79"/>
          <w:sz w:val="32"/>
          <w:szCs w:val="32"/>
        </w:rPr>
      </w:pPr>
    </w:p>
    <w:p w14:paraId="0C78BE1A" w14:textId="77777777" w:rsidR="008033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1F4E79"/>
          <w:sz w:val="32"/>
          <w:szCs w:val="32"/>
        </w:rPr>
      </w:pPr>
      <w:r>
        <w:rPr>
          <w:rFonts w:ascii="Calibri" w:eastAsia="Calibri" w:hAnsi="Calibri" w:cs="Calibri"/>
          <w:color w:val="1F4E79"/>
          <w:sz w:val="32"/>
          <w:szCs w:val="32"/>
        </w:rPr>
        <w:t>Md. Sabbir Hossain</w:t>
      </w:r>
    </w:p>
    <w:p w14:paraId="0F21AC43" w14:textId="77777777" w:rsidR="008033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1F4E79"/>
          <w:sz w:val="32"/>
          <w:szCs w:val="32"/>
        </w:rPr>
      </w:pPr>
      <w:r>
        <w:rPr>
          <w:rFonts w:ascii="Calibri" w:eastAsia="Calibri" w:hAnsi="Calibri" w:cs="Calibri"/>
          <w:color w:val="1F4E79"/>
          <w:sz w:val="32"/>
          <w:szCs w:val="32"/>
        </w:rPr>
        <w:t>Lecturer, Computer Science and Engineering</w:t>
      </w:r>
    </w:p>
    <w:p w14:paraId="19DA3E64" w14:textId="77777777" w:rsidR="008033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jc w:val="center"/>
        <w:rPr>
          <w:rFonts w:ascii="Calibri" w:eastAsia="Calibri" w:hAnsi="Calibri" w:cs="Calibri"/>
          <w:color w:val="1F4E79"/>
          <w:sz w:val="28"/>
          <w:szCs w:val="28"/>
        </w:rPr>
      </w:pPr>
      <w:r>
        <w:rPr>
          <w:rFonts w:ascii="Calibri" w:eastAsia="Calibri" w:hAnsi="Calibri" w:cs="Calibri"/>
          <w:b/>
          <w:color w:val="1F4E79"/>
          <w:sz w:val="30"/>
          <w:szCs w:val="30"/>
        </w:rPr>
        <w:t xml:space="preserve">Group no: 03 </w:t>
      </w:r>
      <w:r>
        <w:rPr>
          <w:rFonts w:ascii="Calibri" w:eastAsia="Calibri" w:hAnsi="Calibri" w:cs="Calibri"/>
          <w:color w:val="1F4E79"/>
          <w:sz w:val="28"/>
          <w:szCs w:val="28"/>
        </w:rPr>
        <w:br/>
      </w:r>
      <w:r>
        <w:rPr>
          <w:rFonts w:ascii="Calibri" w:eastAsia="Calibri" w:hAnsi="Calibri" w:cs="Calibri"/>
          <w:color w:val="1F4E79"/>
          <w:sz w:val="28"/>
          <w:szCs w:val="28"/>
        </w:rPr>
        <w:br/>
      </w:r>
    </w:p>
    <w:tbl>
      <w:tblPr>
        <w:tblStyle w:val="a"/>
        <w:tblW w:w="94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7"/>
        <w:gridCol w:w="4748"/>
      </w:tblGrid>
      <w:tr w:rsidR="008033EA" w14:paraId="110DC10E" w14:textId="77777777">
        <w:trPr>
          <w:trHeight w:val="367"/>
        </w:trPr>
        <w:tc>
          <w:tcPr>
            <w:tcW w:w="4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30B5" w14:textId="77777777" w:rsidR="008033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Name </w:t>
            </w:r>
          </w:p>
        </w:tc>
        <w:tc>
          <w:tcPr>
            <w:tcW w:w="47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7A4D" w14:textId="77777777" w:rsidR="008033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</w:tr>
      <w:tr w:rsidR="008033EA" w14:paraId="6AA34713" w14:textId="77777777">
        <w:trPr>
          <w:trHeight w:val="313"/>
        </w:trPr>
        <w:tc>
          <w:tcPr>
            <w:tcW w:w="4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AD6" w14:textId="77777777" w:rsidR="008033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Sadman Jahan Mojumder </w:t>
            </w:r>
          </w:p>
        </w:tc>
        <w:tc>
          <w:tcPr>
            <w:tcW w:w="47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E8CA" w14:textId="77777777" w:rsidR="008033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2022-1-60-324</w:t>
            </w:r>
          </w:p>
        </w:tc>
      </w:tr>
      <w:tr w:rsidR="008033EA" w14:paraId="4D1B60BA" w14:textId="77777777">
        <w:trPr>
          <w:trHeight w:val="313"/>
        </w:trPr>
        <w:tc>
          <w:tcPr>
            <w:tcW w:w="4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9EDD" w14:textId="77777777" w:rsidR="008033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Farhana Akter Tamanna </w:t>
            </w:r>
          </w:p>
        </w:tc>
        <w:tc>
          <w:tcPr>
            <w:tcW w:w="47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3A89" w14:textId="77777777" w:rsidR="008033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2022-3-60-133</w:t>
            </w:r>
          </w:p>
        </w:tc>
      </w:tr>
      <w:tr w:rsidR="008033EA" w14:paraId="247D6A8D" w14:textId="77777777">
        <w:trPr>
          <w:trHeight w:val="223"/>
        </w:trPr>
        <w:tc>
          <w:tcPr>
            <w:tcW w:w="4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99EF" w14:textId="77777777" w:rsidR="008033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Purnendu Bhowmik Shuvro </w:t>
            </w:r>
          </w:p>
        </w:tc>
        <w:tc>
          <w:tcPr>
            <w:tcW w:w="47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41E9" w14:textId="77777777" w:rsidR="008033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2023-1-60-085</w:t>
            </w:r>
          </w:p>
        </w:tc>
      </w:tr>
      <w:tr w:rsidR="008033EA" w14:paraId="390EEBB5" w14:textId="77777777">
        <w:trPr>
          <w:trHeight w:val="133"/>
        </w:trPr>
        <w:tc>
          <w:tcPr>
            <w:tcW w:w="4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7411" w14:textId="77777777" w:rsidR="008033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Anisha Anjum </w:t>
            </w:r>
          </w:p>
        </w:tc>
        <w:tc>
          <w:tcPr>
            <w:tcW w:w="47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B001" w14:textId="77777777" w:rsidR="008033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2023-1-60-103</w:t>
            </w:r>
          </w:p>
        </w:tc>
      </w:tr>
    </w:tbl>
    <w:p w14:paraId="0C755453" w14:textId="77777777" w:rsidR="008033EA" w:rsidRDefault="008033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30B844" w14:textId="77777777" w:rsidR="008033EA" w:rsidRDefault="00803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4419C073" w14:textId="77777777" w:rsidR="008033EA" w:rsidRDefault="00803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53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2AF8DB03" w14:textId="77777777" w:rsidR="008033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53"/>
        <w:rPr>
          <w:rFonts w:ascii="Times New Roman" w:eastAsia="Times New Roman" w:hAnsi="Times New Roman" w:cs="Times New Roman"/>
          <w:b/>
          <w:color w:val="000000"/>
          <w:sz w:val="47"/>
          <w:szCs w:val="47"/>
        </w:rPr>
      </w:pPr>
      <w:r>
        <w:rPr>
          <w:rFonts w:ascii="Times New Roman" w:eastAsia="Times New Roman" w:hAnsi="Times New Roman" w:cs="Times New Roman"/>
          <w:b/>
          <w:color w:val="000000"/>
          <w:sz w:val="47"/>
          <w:szCs w:val="47"/>
        </w:rPr>
        <w:t xml:space="preserve">Usage Scenario </w:t>
      </w:r>
      <w:r>
        <w:rPr>
          <w:rFonts w:ascii="Times New Roman" w:eastAsia="Times New Roman" w:hAnsi="Times New Roman" w:cs="Times New Roman"/>
          <w:b/>
          <w:color w:val="000000"/>
          <w:sz w:val="47"/>
          <w:szCs w:val="47"/>
        </w:rPr>
        <w:br/>
      </w:r>
    </w:p>
    <w:p w14:paraId="27F6D6C3" w14:textId="77777777" w:rsidR="008033EA" w:rsidRDefault="00000000">
      <w:pPr>
        <w:pStyle w:val="Heading3"/>
        <w:keepNext w:val="0"/>
        <w:keepLines w:val="0"/>
        <w:widowControl w:val="0"/>
        <w:spacing w:line="246" w:lineRule="auto"/>
        <w:ind w:left="2" w:right="389" w:firstLine="6"/>
        <w:rPr>
          <w:rFonts w:ascii="Times New Roman" w:eastAsia="Times New Roman" w:hAnsi="Times New Roman" w:cs="Times New Roman"/>
          <w:sz w:val="30"/>
          <w:szCs w:val="30"/>
        </w:rPr>
      </w:pPr>
      <w:bookmarkStart w:id="0" w:name="_neqdb5nncvx6" w:colFirst="0" w:colLast="0"/>
      <w:bookmarkEnd w:id="0"/>
      <w:r>
        <w:rPr>
          <w:rFonts w:ascii="Times New Roman" w:eastAsia="Times New Roman" w:hAnsi="Times New Roman" w:cs="Times New Roman"/>
          <w:sz w:val="30"/>
          <w:szCs w:val="30"/>
        </w:rPr>
        <w:t>1) Account Management</w:t>
      </w:r>
    </w:p>
    <w:p w14:paraId="4399B40E" w14:textId="77777777" w:rsidR="008033EA" w:rsidRDefault="00000000">
      <w:pPr>
        <w:pStyle w:val="Heading4"/>
        <w:keepNext w:val="0"/>
        <w:keepLines w:val="0"/>
        <w:widowControl w:val="0"/>
        <w:spacing w:line="246" w:lineRule="auto"/>
        <w:ind w:left="2" w:right="389" w:firstLine="6"/>
        <w:rPr>
          <w:rFonts w:ascii="Times New Roman" w:eastAsia="Times New Roman" w:hAnsi="Times New Roman" w:cs="Times New Roman"/>
          <w:sz w:val="26"/>
          <w:szCs w:val="26"/>
        </w:rPr>
      </w:pPr>
      <w:bookmarkStart w:id="1" w:name="_kfdmybk9grms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1.1) Create Account</w:t>
      </w:r>
    </w:p>
    <w:p w14:paraId="7A9D6648" w14:textId="77777777" w:rsidR="008033EA" w:rsidRDefault="00000000">
      <w:pPr>
        <w:widowControl w:val="0"/>
        <w:spacing w:before="240" w:after="240" w:line="24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User Perspective:</w:t>
      </w:r>
    </w:p>
    <w:p w14:paraId="0369D943" w14:textId="77777777" w:rsidR="008033EA" w:rsidRDefault="00000000">
      <w:pPr>
        <w:widowControl w:val="0"/>
        <w:spacing w:before="240"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 farmer must create an account to access the system. Required information includes:</w:t>
      </w:r>
    </w:p>
    <w:p w14:paraId="0EC0919F" w14:textId="77777777" w:rsidR="008033EA" w:rsidRDefault="00000000">
      <w:pPr>
        <w:widowControl w:val="0"/>
        <w:numPr>
          <w:ilvl w:val="0"/>
          <w:numId w:val="7"/>
        </w:numPr>
        <w:spacing w:before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Full name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C9F2FAC" w14:textId="77777777" w:rsidR="008033EA" w:rsidRDefault="00000000">
      <w:pPr>
        <w:widowControl w:val="0"/>
        <w:numPr>
          <w:ilvl w:val="0"/>
          <w:numId w:val="7"/>
        </w:numPr>
        <w:spacing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Mobile number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1F481B8" w14:textId="77777777" w:rsidR="008033EA" w:rsidRDefault="00000000">
      <w:pPr>
        <w:widowControl w:val="0"/>
        <w:numPr>
          <w:ilvl w:val="0"/>
          <w:numId w:val="7"/>
        </w:numPr>
        <w:spacing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National ID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C215E70" w14:textId="77777777" w:rsidR="008033EA" w:rsidRDefault="00000000">
      <w:pPr>
        <w:widowControl w:val="0"/>
        <w:numPr>
          <w:ilvl w:val="0"/>
          <w:numId w:val="7"/>
        </w:numPr>
        <w:spacing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Password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730CC6D" w14:textId="77777777" w:rsidR="008033EA" w:rsidRDefault="00000000">
      <w:pPr>
        <w:widowControl w:val="0"/>
        <w:numPr>
          <w:ilvl w:val="0"/>
          <w:numId w:val="7"/>
        </w:numPr>
        <w:spacing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Village/location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61F2DFD" w14:textId="77777777" w:rsidR="008033EA" w:rsidRDefault="00000000">
      <w:pPr>
        <w:widowControl w:val="0"/>
        <w:spacing w:before="240" w:after="240" w:line="24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Once verified, a confirmation code is sent to the farmer’s mobile number. Inputting this code activates the account.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1.2) Verification</w:t>
      </w:r>
    </w:p>
    <w:p w14:paraId="35342C2F" w14:textId="77777777" w:rsidR="008033EA" w:rsidRDefault="00000000">
      <w:pPr>
        <w:widowControl w:val="0"/>
        <w:spacing w:before="240"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system verifies farmer credentials using local agricultural databases or government farmer registries to ensure authenticity.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D8FE8C8" w14:textId="77777777" w:rsidR="008033EA" w:rsidRDefault="008033EA">
      <w:pPr>
        <w:widowControl w:val="0"/>
        <w:spacing w:before="240"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E2151B" w14:textId="77777777" w:rsidR="008033EA" w:rsidRDefault="00000000">
      <w:pPr>
        <w:widowControl w:val="0"/>
        <w:spacing w:before="240" w:after="240" w:line="24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1.3) Update Account</w:t>
      </w:r>
    </w:p>
    <w:p w14:paraId="7050551E" w14:textId="77777777" w:rsidR="008033EA" w:rsidRDefault="00000000">
      <w:pPr>
        <w:widowControl w:val="0"/>
        <w:spacing w:before="240"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Farmers can update their profiles including: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4DE5576" w14:textId="77777777" w:rsidR="008033EA" w:rsidRDefault="00000000">
      <w:pPr>
        <w:widowControl w:val="0"/>
        <w:numPr>
          <w:ilvl w:val="0"/>
          <w:numId w:val="8"/>
        </w:numPr>
        <w:spacing w:before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Mobile number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081698E" w14:textId="77777777" w:rsidR="008033EA" w:rsidRDefault="00000000">
      <w:pPr>
        <w:widowControl w:val="0"/>
        <w:numPr>
          <w:ilvl w:val="0"/>
          <w:numId w:val="8"/>
        </w:numPr>
        <w:spacing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Password</w:t>
      </w:r>
    </w:p>
    <w:p w14:paraId="2FBB56B0" w14:textId="77777777" w:rsidR="008033EA" w:rsidRDefault="008033EA">
      <w:pPr>
        <w:widowControl w:val="0"/>
        <w:spacing w:before="240" w:after="240" w:line="24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0F95935" w14:textId="77777777" w:rsidR="008033EA" w:rsidRDefault="00000000">
      <w:pPr>
        <w:pStyle w:val="Heading4"/>
        <w:keepNext w:val="0"/>
        <w:keepLines w:val="0"/>
        <w:widowControl w:val="0"/>
        <w:spacing w:line="24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" w:name="_rfnj1j1kbwbt" w:colFirst="0" w:colLast="0"/>
      <w:bookmarkEnd w:id="2"/>
      <w:r>
        <w:rPr>
          <w:rFonts w:ascii="Times New Roman" w:eastAsia="Times New Roman" w:hAnsi="Times New Roman" w:cs="Times New Roman"/>
          <w:sz w:val="26"/>
          <w:szCs w:val="26"/>
        </w:rPr>
        <w:t>1.4) Password Recovery</w:t>
      </w:r>
    </w:p>
    <w:p w14:paraId="38E013BB" w14:textId="77777777" w:rsidR="008033EA" w:rsidRDefault="00000000">
      <w:pPr>
        <w:widowControl w:val="0"/>
        <w:spacing w:before="240"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Farmers who forget their passwords can recover access via:</w:t>
      </w:r>
    </w:p>
    <w:p w14:paraId="0761BFBC" w14:textId="77777777" w:rsidR="008033EA" w:rsidRDefault="00000000">
      <w:pPr>
        <w:widowControl w:val="0"/>
        <w:numPr>
          <w:ilvl w:val="0"/>
          <w:numId w:val="4"/>
        </w:numPr>
        <w:spacing w:before="240"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Recover through Mobile: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 OTP is sent to the registered mobile number, which must be entered within 1 minute, then a new password can be set.</w:t>
      </w:r>
    </w:p>
    <w:p w14:paraId="4C0537C2" w14:textId="77777777" w:rsidR="008033EA" w:rsidRDefault="008033EA">
      <w:pPr>
        <w:widowControl w:val="0"/>
        <w:spacing w:before="240" w:after="240" w:line="24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F38EA9C" w14:textId="77777777" w:rsidR="008033EA" w:rsidRDefault="00000000">
      <w:pPr>
        <w:pStyle w:val="Heading4"/>
        <w:keepNext w:val="0"/>
        <w:keepLines w:val="0"/>
        <w:widowControl w:val="0"/>
        <w:spacing w:line="24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7oz1cr9tdwjy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1.5) Log In</w:t>
      </w:r>
    </w:p>
    <w:p w14:paraId="458D5A68" w14:textId="77777777" w:rsidR="008033EA" w:rsidRDefault="00000000">
      <w:pPr>
        <w:widowControl w:val="0"/>
        <w:spacing w:before="240"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Farmers log in using their registered mobile number along with their password.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Admins log in with predefined usernames and passwords.</w:t>
      </w:r>
    </w:p>
    <w:p w14:paraId="5AD22BCF" w14:textId="77777777" w:rsidR="008033EA" w:rsidRDefault="008033EA">
      <w:pPr>
        <w:widowControl w:val="0"/>
        <w:spacing w:before="240"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E790D8" w14:textId="77777777" w:rsidR="008033EA" w:rsidRDefault="00000000">
      <w:pPr>
        <w:pStyle w:val="Heading3"/>
        <w:keepNext w:val="0"/>
        <w:keepLines w:val="0"/>
        <w:widowControl w:val="0"/>
        <w:spacing w:line="246" w:lineRule="auto"/>
        <w:ind w:left="2" w:right="389" w:firstLine="6"/>
        <w:rPr>
          <w:rFonts w:ascii="Times New Roman" w:eastAsia="Times New Roman" w:hAnsi="Times New Roman" w:cs="Times New Roman"/>
        </w:rPr>
      </w:pPr>
      <w:bookmarkStart w:id="4" w:name="_w5dw7h3uatj2" w:colFirst="0" w:colLast="0"/>
      <w:bookmarkEnd w:id="4"/>
      <w:r>
        <w:rPr>
          <w:rFonts w:ascii="Times New Roman" w:eastAsia="Times New Roman" w:hAnsi="Times New Roman" w:cs="Times New Roman"/>
        </w:rPr>
        <w:t>2) Accessing Agricultural Information &amp; Alerts</w:t>
      </w:r>
    </w:p>
    <w:p w14:paraId="0DAC96D9" w14:textId="77777777" w:rsidR="008033EA" w:rsidRDefault="00000000">
      <w:pPr>
        <w:widowControl w:val="0"/>
        <w:spacing w:before="240"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Farmers must be logged in to receive:</w:t>
      </w:r>
    </w:p>
    <w:p w14:paraId="3123B748" w14:textId="77777777" w:rsidR="008033EA" w:rsidRDefault="00000000">
      <w:pPr>
        <w:widowControl w:val="0"/>
        <w:numPr>
          <w:ilvl w:val="0"/>
          <w:numId w:val="9"/>
        </w:numPr>
        <w:spacing w:before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Localized weather forecasts and climate alerts relevant to their farming location.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23B24B1" w14:textId="77777777" w:rsidR="008033EA" w:rsidRDefault="00000000">
      <w:pPr>
        <w:widowControl w:val="0"/>
        <w:numPr>
          <w:ilvl w:val="0"/>
          <w:numId w:val="9"/>
        </w:numPr>
        <w:spacing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Crop-specific farming tips and pest/disease alerts.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1FB647A" w14:textId="77777777" w:rsidR="008033EA" w:rsidRDefault="00000000">
      <w:pPr>
        <w:widowControl w:val="0"/>
        <w:numPr>
          <w:ilvl w:val="0"/>
          <w:numId w:val="9"/>
        </w:numPr>
        <w:spacing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Personalized farming calendar reminders (planting, fertilizing, harvesting).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44A95C7" w14:textId="77777777" w:rsidR="008033EA" w:rsidRDefault="00000000">
      <w:pPr>
        <w:widowControl w:val="0"/>
        <w:numPr>
          <w:ilvl w:val="0"/>
          <w:numId w:val="9"/>
        </w:numPr>
        <w:spacing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Market price updates for their crop types from nearby markets.</w:t>
      </w:r>
    </w:p>
    <w:p w14:paraId="4C60DE11" w14:textId="77777777" w:rsidR="008033EA" w:rsidRDefault="008033EA">
      <w:pPr>
        <w:widowControl w:val="0"/>
        <w:spacing w:before="240" w:after="240" w:line="24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B3405CC" w14:textId="77777777" w:rsidR="008033EA" w:rsidRDefault="00000000">
      <w:pPr>
        <w:widowControl w:val="0"/>
        <w:spacing w:before="240" w:after="240" w:line="246" w:lineRule="auto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3) Market and Input Trading</w:t>
      </w:r>
    </w:p>
    <w:p w14:paraId="55CF31DC" w14:textId="77777777" w:rsidR="008033EA" w:rsidRDefault="00000000">
      <w:pPr>
        <w:widowControl w:val="0"/>
        <w:spacing w:before="240"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Farmers can:</w:t>
      </w:r>
    </w:p>
    <w:p w14:paraId="08B89B18" w14:textId="77777777" w:rsidR="008033EA" w:rsidRDefault="00000000">
      <w:pPr>
        <w:widowControl w:val="0"/>
        <w:numPr>
          <w:ilvl w:val="0"/>
          <w:numId w:val="6"/>
        </w:numPr>
        <w:spacing w:before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Browse current crop prices from local markets.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D2296DA" w14:textId="77777777" w:rsidR="008033EA" w:rsidRDefault="00000000">
      <w:pPr>
        <w:widowControl w:val="0"/>
        <w:numPr>
          <w:ilvl w:val="0"/>
          <w:numId w:val="6"/>
        </w:numPr>
        <w:spacing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Post offers to sell their produce or place orders to buy seeds, fertilizers, or tools directly from other farmers or verified suppliers.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301E657" w14:textId="77777777" w:rsidR="008033EA" w:rsidRDefault="00000000">
      <w:pPr>
        <w:widowControl w:val="0"/>
        <w:numPr>
          <w:ilvl w:val="0"/>
          <w:numId w:val="6"/>
        </w:numPr>
        <w:spacing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Negotiate prices and confirm transactions within the system.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AEE537A" w14:textId="77777777" w:rsidR="008033EA" w:rsidRDefault="00000000">
      <w:pPr>
        <w:widowControl w:val="0"/>
        <w:numPr>
          <w:ilvl w:val="0"/>
          <w:numId w:val="6"/>
        </w:numPr>
        <w:spacing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Track orders, payment status, and delivery updates.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40527D1" w14:textId="77777777" w:rsidR="008033EA" w:rsidRDefault="008033EA">
      <w:pPr>
        <w:widowControl w:val="0"/>
        <w:spacing w:before="240" w:after="240" w:line="24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14D5551F" w14:textId="77777777" w:rsidR="008033EA" w:rsidRDefault="00000000">
      <w:pPr>
        <w:pStyle w:val="Heading3"/>
        <w:keepNext w:val="0"/>
        <w:keepLines w:val="0"/>
        <w:widowControl w:val="0"/>
        <w:spacing w:line="246" w:lineRule="auto"/>
        <w:ind w:left="720" w:hanging="360"/>
        <w:rPr>
          <w:rFonts w:ascii="Times New Roman" w:eastAsia="Times New Roman" w:hAnsi="Times New Roman" w:cs="Times New Roman"/>
          <w:sz w:val="26"/>
          <w:szCs w:val="26"/>
        </w:rPr>
      </w:pPr>
      <w:bookmarkStart w:id="5" w:name="_kaldnlb1p7tt" w:colFirst="0" w:colLast="0"/>
      <w:bookmarkEnd w:id="5"/>
      <w:r>
        <w:rPr>
          <w:rFonts w:ascii="Times New Roman" w:eastAsia="Times New Roman" w:hAnsi="Times New Roman" w:cs="Times New Roman"/>
          <w:sz w:val="26"/>
          <w:szCs w:val="26"/>
        </w:rPr>
        <w:t>4) Financial Services Guidance</w:t>
      </w:r>
    </w:p>
    <w:p w14:paraId="572F31B8" w14:textId="77777777" w:rsidR="008033EA" w:rsidRDefault="00000000">
      <w:pPr>
        <w:widowControl w:val="0"/>
        <w:spacing w:before="240"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Based on farmer input (crop type, income), recommends:</w:t>
      </w:r>
    </w:p>
    <w:p w14:paraId="4893472B" w14:textId="77777777" w:rsidR="008033EA" w:rsidRDefault="00000000">
      <w:pPr>
        <w:widowControl w:val="0"/>
        <w:numPr>
          <w:ilvl w:val="0"/>
          <w:numId w:val="12"/>
        </w:numPr>
        <w:spacing w:before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Suitable micro-loans and subsidy programs.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51E28F7" w14:textId="77777777" w:rsidR="008033EA" w:rsidRDefault="00000000">
      <w:pPr>
        <w:widowControl w:val="0"/>
        <w:numPr>
          <w:ilvl w:val="0"/>
          <w:numId w:val="12"/>
        </w:numPr>
        <w:spacing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Crop and livestock insurance packages.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Farmers can apply through integrated forms or receive contact details of relevant institutions. The system sends reminders for application deadlines, repayments, or renewals.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1167E9A" w14:textId="77777777" w:rsidR="008033EA" w:rsidRDefault="008033EA">
      <w:pPr>
        <w:widowControl w:val="0"/>
        <w:spacing w:before="240" w:after="240" w:line="24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57037884" w14:textId="77777777" w:rsidR="008033EA" w:rsidRDefault="00000000">
      <w:pPr>
        <w:pStyle w:val="Heading3"/>
        <w:keepNext w:val="0"/>
        <w:keepLines w:val="0"/>
        <w:widowControl w:val="0"/>
        <w:spacing w:line="246" w:lineRule="auto"/>
        <w:ind w:left="720" w:hanging="360"/>
        <w:rPr>
          <w:rFonts w:ascii="Times New Roman" w:eastAsia="Times New Roman" w:hAnsi="Times New Roman" w:cs="Times New Roman"/>
          <w:sz w:val="26"/>
          <w:szCs w:val="26"/>
        </w:rPr>
      </w:pPr>
      <w:bookmarkStart w:id="6" w:name="_3to15ueevtbx" w:colFirst="0" w:colLast="0"/>
      <w:bookmarkEnd w:id="6"/>
      <w:r>
        <w:rPr>
          <w:rFonts w:ascii="Times New Roman" w:eastAsia="Times New Roman" w:hAnsi="Times New Roman" w:cs="Times New Roman"/>
          <w:sz w:val="26"/>
          <w:szCs w:val="26"/>
        </w:rPr>
        <w:t>5) Personalized Farming Calendar &amp; Task Management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3B333DFD" w14:textId="77777777" w:rsidR="008033EA" w:rsidRDefault="00000000">
      <w:pPr>
        <w:widowControl w:val="0"/>
        <w:numPr>
          <w:ilvl w:val="0"/>
          <w:numId w:val="3"/>
        </w:numPr>
        <w:spacing w:before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dynamic calendar shows key farming tasks according to the crop cycle and location.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7DDF6A4" w14:textId="77777777" w:rsidR="008033EA" w:rsidRDefault="00000000">
      <w:pPr>
        <w:widowControl w:val="0"/>
        <w:numPr>
          <w:ilvl w:val="0"/>
          <w:numId w:val="3"/>
        </w:numPr>
        <w:spacing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Farmers receive alerts before important activities such as irrigation, fertilization, and harvesting.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94BC259" w14:textId="77777777" w:rsidR="008033EA" w:rsidRDefault="00000000">
      <w:pPr>
        <w:widowControl w:val="0"/>
        <w:numPr>
          <w:ilvl w:val="0"/>
          <w:numId w:val="3"/>
        </w:numPr>
        <w:spacing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Tasks can be marked completed, rescheduled, or flagged for follow-up.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A6BC931" w14:textId="77777777" w:rsidR="008033EA" w:rsidRDefault="008033EA">
      <w:pPr>
        <w:widowControl w:val="0"/>
        <w:spacing w:before="240" w:after="240" w:line="24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2412361E" w14:textId="77777777" w:rsidR="008033EA" w:rsidRDefault="00000000">
      <w:pPr>
        <w:pStyle w:val="Heading3"/>
        <w:keepNext w:val="0"/>
        <w:keepLines w:val="0"/>
        <w:widowControl w:val="0"/>
        <w:spacing w:line="246" w:lineRule="auto"/>
        <w:ind w:left="720" w:hanging="360"/>
        <w:rPr>
          <w:rFonts w:ascii="Times New Roman" w:eastAsia="Times New Roman" w:hAnsi="Times New Roman" w:cs="Times New Roman"/>
          <w:sz w:val="26"/>
          <w:szCs w:val="26"/>
        </w:rPr>
      </w:pPr>
      <w:bookmarkStart w:id="7" w:name="_d5iz0mfyzd76" w:colFirst="0" w:colLast="0"/>
      <w:bookmarkEnd w:id="7"/>
      <w:r>
        <w:rPr>
          <w:rFonts w:ascii="Times New Roman" w:eastAsia="Times New Roman" w:hAnsi="Times New Roman" w:cs="Times New Roman"/>
          <w:sz w:val="26"/>
          <w:szCs w:val="26"/>
        </w:rPr>
        <w:t>6) Community and Expert Support</w:t>
      </w:r>
    </w:p>
    <w:p w14:paraId="69B2E427" w14:textId="77777777" w:rsidR="008033EA" w:rsidRDefault="00000000">
      <w:pPr>
        <w:widowControl w:val="0"/>
        <w:numPr>
          <w:ilvl w:val="0"/>
          <w:numId w:val="11"/>
        </w:numPr>
        <w:spacing w:before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Farmers join community groups based on location or crop types to share experiences and advice.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EE7A268" w14:textId="77777777" w:rsidR="008033EA" w:rsidRDefault="00000000">
      <w:pPr>
        <w:widowControl w:val="0"/>
        <w:numPr>
          <w:ilvl w:val="0"/>
          <w:numId w:val="11"/>
        </w:numPr>
        <w:spacing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Agricultural officers and experts post advisories and respond to farmer questions.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74E3B62" w14:textId="77777777" w:rsidR="008033EA" w:rsidRDefault="00000000">
      <w:pPr>
        <w:widowControl w:val="0"/>
        <w:numPr>
          <w:ilvl w:val="0"/>
          <w:numId w:val="11"/>
        </w:numPr>
        <w:spacing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helpdesk feature allows farmers to report urgent issues or request expert visits.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F490301" w14:textId="77777777" w:rsidR="008033EA" w:rsidRDefault="008033EA">
      <w:pPr>
        <w:widowControl w:val="0"/>
        <w:spacing w:before="240" w:after="240" w:line="24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6F05267C" w14:textId="77777777" w:rsidR="008033EA" w:rsidRDefault="00000000">
      <w:pPr>
        <w:pStyle w:val="Heading3"/>
        <w:keepNext w:val="0"/>
        <w:keepLines w:val="0"/>
        <w:widowControl w:val="0"/>
        <w:spacing w:line="246" w:lineRule="auto"/>
        <w:ind w:left="720" w:hanging="360"/>
        <w:rPr>
          <w:rFonts w:ascii="Times New Roman" w:eastAsia="Times New Roman" w:hAnsi="Times New Roman" w:cs="Times New Roman"/>
          <w:sz w:val="26"/>
          <w:szCs w:val="26"/>
        </w:rPr>
      </w:pPr>
      <w:bookmarkStart w:id="8" w:name="_ifyc8a3aluin" w:colFirst="0" w:colLast="0"/>
      <w:bookmarkEnd w:id="8"/>
      <w:r>
        <w:rPr>
          <w:rFonts w:ascii="Times New Roman" w:eastAsia="Times New Roman" w:hAnsi="Times New Roman" w:cs="Times New Roman"/>
          <w:sz w:val="26"/>
          <w:szCs w:val="26"/>
        </w:rPr>
        <w:t>7) Database Management</w:t>
      </w:r>
    </w:p>
    <w:p w14:paraId="33A25D2E" w14:textId="77777777" w:rsidR="008033EA" w:rsidRDefault="00000000">
      <w:pPr>
        <w:widowControl w:val="0"/>
        <w:numPr>
          <w:ilvl w:val="0"/>
          <w:numId w:val="2"/>
        </w:numPr>
        <w:spacing w:before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Admin Database: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Stores farmer profiles, transaction records, financial service applications, alerts sent, and expert advisories.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6DD8A8B" w14:textId="77777777" w:rsidR="008033EA" w:rsidRDefault="00000000">
      <w:pPr>
        <w:widowControl w:val="0"/>
        <w:numPr>
          <w:ilvl w:val="0"/>
          <w:numId w:val="2"/>
        </w:numPr>
        <w:spacing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 Database: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Stores farmer-specific data such as alert history, transaction records, and calendar tasks, synchronized with admin database for consistency.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C18F8B9" w14:textId="77777777" w:rsidR="008033EA" w:rsidRDefault="008033EA">
      <w:pPr>
        <w:widowControl w:val="0"/>
        <w:spacing w:before="240" w:after="240" w:line="24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550A9F5B" w14:textId="77777777" w:rsidR="008033EA" w:rsidRDefault="00000000">
      <w:pPr>
        <w:pStyle w:val="Heading3"/>
        <w:keepNext w:val="0"/>
        <w:keepLines w:val="0"/>
        <w:widowControl w:val="0"/>
        <w:spacing w:line="246" w:lineRule="auto"/>
        <w:ind w:left="720" w:hanging="360"/>
        <w:rPr>
          <w:rFonts w:ascii="Times New Roman" w:eastAsia="Times New Roman" w:hAnsi="Times New Roman" w:cs="Times New Roman"/>
          <w:sz w:val="26"/>
          <w:szCs w:val="26"/>
        </w:rPr>
      </w:pPr>
      <w:bookmarkStart w:id="9" w:name="_lec2tdolnjgo" w:colFirst="0" w:colLast="0"/>
      <w:bookmarkEnd w:id="9"/>
      <w:r>
        <w:rPr>
          <w:rFonts w:ascii="Times New Roman" w:eastAsia="Times New Roman" w:hAnsi="Times New Roman" w:cs="Times New Roman"/>
          <w:sz w:val="26"/>
          <w:szCs w:val="26"/>
        </w:rPr>
        <w:t>8) Additional Features</w:t>
      </w:r>
    </w:p>
    <w:p w14:paraId="13905136" w14:textId="77777777" w:rsidR="008033EA" w:rsidRDefault="00000000">
      <w:pPr>
        <w:widowControl w:val="0"/>
        <w:numPr>
          <w:ilvl w:val="0"/>
          <w:numId w:val="10"/>
        </w:numPr>
        <w:spacing w:before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Frequently used inputs or crops are shown on the farmer’s dashboard for quick access.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2882E5B" w14:textId="77777777" w:rsidR="008033EA" w:rsidRDefault="00000000">
      <w:pPr>
        <w:widowControl w:val="0"/>
        <w:numPr>
          <w:ilvl w:val="0"/>
          <w:numId w:val="10"/>
        </w:numPr>
        <w:spacing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 suggests sustainable farming practices and crop diversification ideas based on data analysis.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D671334" w14:textId="77777777" w:rsidR="008033EA" w:rsidRDefault="00000000">
      <w:pPr>
        <w:widowControl w:val="0"/>
        <w:numPr>
          <w:ilvl w:val="0"/>
          <w:numId w:val="10"/>
        </w:numPr>
        <w:spacing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Admin dashboard displays popular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crops,and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system usage metrics to improve services.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65889EE" w14:textId="77777777" w:rsidR="008033EA" w:rsidRDefault="00000000">
      <w:pPr>
        <w:pStyle w:val="Heading3"/>
        <w:keepNext w:val="0"/>
        <w:keepLines w:val="0"/>
        <w:widowControl w:val="0"/>
        <w:spacing w:line="246" w:lineRule="auto"/>
        <w:ind w:left="720" w:hanging="360"/>
        <w:rPr>
          <w:rFonts w:ascii="Times New Roman" w:eastAsia="Times New Roman" w:hAnsi="Times New Roman" w:cs="Times New Roman"/>
        </w:rPr>
      </w:pPr>
      <w:bookmarkStart w:id="10" w:name="_4713kyc3hx59" w:colFirst="0" w:colLast="0"/>
      <w:bookmarkEnd w:id="10"/>
      <w:r>
        <w:rPr>
          <w:rFonts w:ascii="Times New Roman" w:eastAsia="Times New Roman" w:hAnsi="Times New Roman" w:cs="Times New Roman"/>
        </w:rPr>
        <w:lastRenderedPageBreak/>
        <w:t>9) Administrative Management</w:t>
      </w:r>
    </w:p>
    <w:p w14:paraId="1DB059B6" w14:textId="77777777" w:rsidR="008033EA" w:rsidRPr="00C20C96" w:rsidRDefault="00000000">
      <w:pPr>
        <w:pStyle w:val="Heading4"/>
        <w:keepNext w:val="0"/>
        <w:keepLines w:val="0"/>
        <w:widowControl w:val="0"/>
        <w:spacing w:line="246" w:lineRule="auto"/>
        <w:ind w:left="720" w:hanging="360"/>
        <w:rPr>
          <w:rFonts w:ascii="Times New Roman" w:eastAsia="Times New Roman" w:hAnsi="Times New Roman" w:cs="Times New Roman"/>
          <w:sz w:val="26"/>
          <w:szCs w:val="26"/>
        </w:rPr>
      </w:pPr>
      <w:bookmarkStart w:id="11" w:name="_gt9902lhumil" w:colFirst="0" w:colLast="0"/>
      <w:bookmarkEnd w:id="11"/>
      <w:r w:rsidRPr="00C20C96">
        <w:rPr>
          <w:rFonts w:ascii="Times New Roman" w:eastAsia="Times New Roman" w:hAnsi="Times New Roman" w:cs="Times New Roman"/>
          <w:sz w:val="26"/>
          <w:szCs w:val="26"/>
        </w:rPr>
        <w:t>9.1) Content &amp; Alert Management</w:t>
      </w:r>
    </w:p>
    <w:p w14:paraId="116E6453" w14:textId="77777777" w:rsidR="008033EA" w:rsidRDefault="00000000">
      <w:pPr>
        <w:widowControl w:val="0"/>
        <w:spacing w:before="240"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Admins update:</w:t>
      </w:r>
    </w:p>
    <w:p w14:paraId="530B8963" w14:textId="77777777" w:rsidR="008033EA" w:rsidRDefault="00000000">
      <w:pPr>
        <w:widowControl w:val="0"/>
        <w:numPr>
          <w:ilvl w:val="0"/>
          <w:numId w:val="1"/>
        </w:numPr>
        <w:spacing w:before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Weather data sources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CA26E82" w14:textId="77777777" w:rsidR="008033EA" w:rsidRDefault="00000000">
      <w:pPr>
        <w:widowControl w:val="0"/>
        <w:numPr>
          <w:ilvl w:val="0"/>
          <w:numId w:val="1"/>
        </w:numPr>
        <w:spacing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Market price feeds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E765F5E" w14:textId="77777777" w:rsidR="008033EA" w:rsidRDefault="00000000">
      <w:pPr>
        <w:widowControl w:val="0"/>
        <w:numPr>
          <w:ilvl w:val="0"/>
          <w:numId w:val="1"/>
        </w:numPr>
        <w:spacing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Advisory content and pest/disease alerts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They customize notifications according to region and crop cycles.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E3599F4" w14:textId="77777777" w:rsidR="008033EA" w:rsidRDefault="00000000">
      <w:pPr>
        <w:pStyle w:val="Heading4"/>
        <w:keepNext w:val="0"/>
        <w:keepLines w:val="0"/>
        <w:widowControl w:val="0"/>
        <w:spacing w:line="246" w:lineRule="auto"/>
        <w:ind w:left="720" w:hanging="360"/>
        <w:rPr>
          <w:rFonts w:ascii="Times New Roman" w:eastAsia="Times New Roman" w:hAnsi="Times New Roman" w:cs="Times New Roman"/>
          <w:sz w:val="26"/>
          <w:szCs w:val="26"/>
        </w:rPr>
      </w:pPr>
      <w:bookmarkStart w:id="12" w:name="_l2bopnaasnv" w:colFirst="0" w:colLast="0"/>
      <w:bookmarkEnd w:id="12"/>
      <w:r>
        <w:rPr>
          <w:rFonts w:ascii="Times New Roman" w:eastAsia="Times New Roman" w:hAnsi="Times New Roman" w:cs="Times New Roman"/>
          <w:sz w:val="26"/>
          <w:szCs w:val="26"/>
        </w:rPr>
        <w:t>9.2) User Monitoring and Support</w:t>
      </w:r>
    </w:p>
    <w:p w14:paraId="095FE269" w14:textId="77777777" w:rsidR="008033EA" w:rsidRDefault="00000000">
      <w:pPr>
        <w:widowControl w:val="0"/>
        <w:numPr>
          <w:ilvl w:val="0"/>
          <w:numId w:val="5"/>
        </w:numPr>
        <w:spacing w:before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Admins monitor system activity, user feedback, and success rates of advisory messages.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E7D9589" w14:textId="77777777" w:rsidR="008033EA" w:rsidRDefault="00000000">
      <w:pPr>
        <w:widowControl w:val="0"/>
        <w:numPr>
          <w:ilvl w:val="0"/>
          <w:numId w:val="5"/>
        </w:numPr>
        <w:spacing w:after="240" w:line="24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Generate reports on loan uptake, insurance enrollment, and market transactions to inform agricultural policy and support programs.</w:t>
      </w:r>
    </w:p>
    <w:p w14:paraId="72DE75DE" w14:textId="77777777" w:rsidR="008033EA" w:rsidRDefault="008033EA">
      <w:pPr>
        <w:widowControl w:val="0"/>
        <w:spacing w:before="240" w:after="240" w:line="24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B5CC254" w14:textId="77777777" w:rsidR="008033EA" w:rsidRDefault="008033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6" w:lineRule="auto"/>
        <w:ind w:left="2" w:right="389" w:firstLine="6"/>
        <w:rPr>
          <w:rFonts w:ascii="Times New Roman" w:eastAsia="Times New Roman" w:hAnsi="Times New Roman" w:cs="Times New Roman"/>
          <w:sz w:val="28"/>
          <w:szCs w:val="28"/>
        </w:rPr>
      </w:pPr>
    </w:p>
    <w:sectPr w:rsidR="008033EA">
      <w:pgSz w:w="12240" w:h="15840"/>
      <w:pgMar w:top="1421" w:right="1303" w:bottom="1586" w:left="143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14B9"/>
    <w:multiLevelType w:val="multilevel"/>
    <w:tmpl w:val="68DA0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B81209"/>
    <w:multiLevelType w:val="multilevel"/>
    <w:tmpl w:val="0DC6E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7D7CD1"/>
    <w:multiLevelType w:val="multilevel"/>
    <w:tmpl w:val="65109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D13EF0"/>
    <w:multiLevelType w:val="multilevel"/>
    <w:tmpl w:val="A1DAA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8819F1"/>
    <w:multiLevelType w:val="multilevel"/>
    <w:tmpl w:val="C8002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9E5C39"/>
    <w:multiLevelType w:val="multilevel"/>
    <w:tmpl w:val="804AF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3E3404"/>
    <w:multiLevelType w:val="multilevel"/>
    <w:tmpl w:val="839C9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94626E"/>
    <w:multiLevelType w:val="multilevel"/>
    <w:tmpl w:val="B05E8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AE51D9"/>
    <w:multiLevelType w:val="multilevel"/>
    <w:tmpl w:val="5B94A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5E627C"/>
    <w:multiLevelType w:val="multilevel"/>
    <w:tmpl w:val="F0C68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6A5E53"/>
    <w:multiLevelType w:val="multilevel"/>
    <w:tmpl w:val="DC5EA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EC5024"/>
    <w:multiLevelType w:val="multilevel"/>
    <w:tmpl w:val="6A189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3954768">
    <w:abstractNumId w:val="1"/>
  </w:num>
  <w:num w:numId="2" w16cid:durableId="2141726014">
    <w:abstractNumId w:val="5"/>
  </w:num>
  <w:num w:numId="3" w16cid:durableId="1540583496">
    <w:abstractNumId w:val="8"/>
  </w:num>
  <w:num w:numId="4" w16cid:durableId="1706708841">
    <w:abstractNumId w:val="3"/>
  </w:num>
  <w:num w:numId="5" w16cid:durableId="1188325103">
    <w:abstractNumId w:val="6"/>
  </w:num>
  <w:num w:numId="6" w16cid:durableId="628781719">
    <w:abstractNumId w:val="4"/>
  </w:num>
  <w:num w:numId="7" w16cid:durableId="1186864512">
    <w:abstractNumId w:val="10"/>
  </w:num>
  <w:num w:numId="8" w16cid:durableId="1231190835">
    <w:abstractNumId w:val="9"/>
  </w:num>
  <w:num w:numId="9" w16cid:durableId="570122753">
    <w:abstractNumId w:val="2"/>
  </w:num>
  <w:num w:numId="10" w16cid:durableId="387189965">
    <w:abstractNumId w:val="0"/>
  </w:num>
  <w:num w:numId="11" w16cid:durableId="431435817">
    <w:abstractNumId w:val="7"/>
  </w:num>
  <w:num w:numId="12" w16cid:durableId="12281086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EA"/>
    <w:rsid w:val="003A1F55"/>
    <w:rsid w:val="008033EA"/>
    <w:rsid w:val="00C20C96"/>
    <w:rsid w:val="00D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63359"/>
  <w15:docId w15:val="{34F2D1F7-B3EC-4FE7-A993-5B012258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594</Words>
  <Characters>3501</Characters>
  <Application>Microsoft Office Word</Application>
  <DocSecurity>0</DocSecurity>
  <Lines>165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Purnendu Bhowmik</cp:lastModifiedBy>
  <cp:revision>2</cp:revision>
  <dcterms:created xsi:type="dcterms:W3CDTF">2025-08-09T12:54:00Z</dcterms:created>
  <dcterms:modified xsi:type="dcterms:W3CDTF">2025-08-09T14:31:00Z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124ea3f2-62bb-495b-910d-4f1203f633e3</vt:lpwstr>
  </property>
</Properties>
</file>