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764A" w14:textId="61F06001" w:rsidR="00EB4954" w:rsidRPr="008C0AFD" w:rsidRDefault="008C0AFD" w:rsidP="008C0A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8C0AFD">
        <w:rPr>
          <w:sz w:val="28"/>
          <w:szCs w:val="28"/>
        </w:rPr>
        <w:t>Test Plan</w:t>
      </w:r>
    </w:p>
    <w:p w14:paraId="583E4AB4" w14:textId="77777777" w:rsidR="008C0AFD" w:rsidRDefault="008C0AFD" w:rsidP="008C0AFD">
      <w:pPr>
        <w:spacing w:after="0"/>
      </w:pPr>
    </w:p>
    <w:p w14:paraId="57BBD427" w14:textId="77777777" w:rsidR="0018402E" w:rsidRPr="0018402E" w:rsidRDefault="0018402E" w:rsidP="0018402E">
      <w:pPr>
        <w:rPr>
          <w:b/>
          <w:bCs/>
        </w:rPr>
      </w:pPr>
      <w:r w:rsidRPr="0018402E">
        <w:rPr>
          <w:b/>
          <w:bCs/>
        </w:rPr>
        <w:t>1. Introduction</w:t>
      </w:r>
    </w:p>
    <w:p w14:paraId="5BC6BFD2" w14:textId="77777777" w:rsidR="0018402E" w:rsidRPr="0018402E" w:rsidRDefault="0018402E" w:rsidP="0018402E">
      <w:pPr>
        <w:numPr>
          <w:ilvl w:val="0"/>
          <w:numId w:val="1"/>
        </w:numPr>
      </w:pPr>
      <w:r w:rsidRPr="0018402E">
        <w:rPr>
          <w:b/>
          <w:bCs/>
        </w:rPr>
        <w:t>Objective</w:t>
      </w:r>
      <w:r w:rsidRPr="0018402E">
        <w:t>: To ensure the system reliably processes orders, calculates flight paths, and meets performance requirements while handling input validation and no-fly zone restrictions.</w:t>
      </w:r>
    </w:p>
    <w:p w14:paraId="3FC6EE33" w14:textId="36A46B27" w:rsidR="001C437E" w:rsidRPr="0018402E" w:rsidRDefault="0018402E" w:rsidP="001C437E">
      <w:pPr>
        <w:numPr>
          <w:ilvl w:val="0"/>
          <w:numId w:val="1"/>
        </w:numPr>
      </w:pPr>
      <w:r w:rsidRPr="0018402E">
        <w:rPr>
          <w:b/>
          <w:bCs/>
        </w:rPr>
        <w:t>Scope</w:t>
      </w:r>
      <w:r w:rsidRPr="0018402E">
        <w:t>: This test plan covers API endpoints, order validation, flight path calculations, performance metrics, and error handling.</w:t>
      </w:r>
    </w:p>
    <w:p w14:paraId="5CBF1E1F" w14:textId="77777777" w:rsidR="0018402E" w:rsidRPr="0018402E" w:rsidRDefault="0018402E" w:rsidP="0018402E">
      <w:pPr>
        <w:rPr>
          <w:b/>
          <w:bCs/>
        </w:rPr>
      </w:pPr>
      <w:r w:rsidRPr="0018402E">
        <w:rPr>
          <w:b/>
          <w:bCs/>
        </w:rPr>
        <w:t>2. Test Strategy</w:t>
      </w:r>
    </w:p>
    <w:p w14:paraId="2AF36434" w14:textId="77777777" w:rsidR="0018402E" w:rsidRPr="0018402E" w:rsidRDefault="0018402E" w:rsidP="0018402E">
      <w:pPr>
        <w:numPr>
          <w:ilvl w:val="0"/>
          <w:numId w:val="2"/>
        </w:numPr>
      </w:pPr>
      <w:r w:rsidRPr="0018402E">
        <w:rPr>
          <w:b/>
          <w:bCs/>
        </w:rPr>
        <w:t>Approach</w:t>
      </w:r>
      <w:r w:rsidRPr="0018402E">
        <w:t>: A Test-Driven Design (TDD) approach is used. Unit tests are written for core functions before implementation, followed by integration and system tests.</w:t>
      </w:r>
    </w:p>
    <w:p w14:paraId="5657E9AB" w14:textId="77777777" w:rsidR="0018402E" w:rsidRPr="0018402E" w:rsidRDefault="0018402E" w:rsidP="0018402E">
      <w:pPr>
        <w:numPr>
          <w:ilvl w:val="0"/>
          <w:numId w:val="2"/>
        </w:numPr>
      </w:pPr>
      <w:r w:rsidRPr="0018402E">
        <w:rPr>
          <w:b/>
          <w:bCs/>
        </w:rPr>
        <w:t>Tools and Frameworks</w:t>
      </w:r>
      <w:r w:rsidRPr="0018402E">
        <w:t>:</w:t>
      </w:r>
    </w:p>
    <w:p w14:paraId="05AC299B" w14:textId="77777777" w:rsidR="0018402E" w:rsidRPr="0018402E" w:rsidRDefault="0018402E" w:rsidP="0018402E">
      <w:pPr>
        <w:numPr>
          <w:ilvl w:val="1"/>
          <w:numId w:val="2"/>
        </w:numPr>
      </w:pPr>
      <w:r w:rsidRPr="0018402E">
        <w:t>Unit Testing: JUnit</w:t>
      </w:r>
    </w:p>
    <w:p w14:paraId="38C4C2AD" w14:textId="5A3AB1E0" w:rsidR="0018402E" w:rsidRPr="0018402E" w:rsidRDefault="0018402E" w:rsidP="0018402E">
      <w:pPr>
        <w:numPr>
          <w:ilvl w:val="1"/>
          <w:numId w:val="2"/>
        </w:numPr>
      </w:pPr>
      <w:r w:rsidRPr="0018402E">
        <w:t xml:space="preserve">REST API Testing: </w:t>
      </w:r>
      <w:proofErr w:type="spellStart"/>
      <w:r w:rsidR="00BC7A18">
        <w:t>SpringBoot</w:t>
      </w:r>
      <w:proofErr w:type="spellEnd"/>
      <w:r w:rsidR="00BC7A18">
        <w:t xml:space="preserve"> Test Framework, JUnit</w:t>
      </w:r>
    </w:p>
    <w:p w14:paraId="4BD08333" w14:textId="7E8A931F" w:rsidR="0018402E" w:rsidRPr="0018402E" w:rsidRDefault="0018402E" w:rsidP="002B4425">
      <w:pPr>
        <w:numPr>
          <w:ilvl w:val="1"/>
          <w:numId w:val="2"/>
        </w:numPr>
      </w:pPr>
      <w:r w:rsidRPr="0018402E">
        <w:t>Mocking: Mockito</w:t>
      </w:r>
    </w:p>
    <w:p w14:paraId="34359D2F" w14:textId="77777777" w:rsidR="00A95BD8" w:rsidRDefault="00A95BD8" w:rsidP="008F3B88"/>
    <w:p w14:paraId="08769843" w14:textId="4A763755" w:rsidR="008F3B88" w:rsidRPr="005A241A" w:rsidRDefault="005A241A" w:rsidP="008F3B88">
      <w:pPr>
        <w:rPr>
          <w:b/>
          <w:bCs/>
        </w:rPr>
      </w:pPr>
      <w:r w:rsidRPr="005A241A">
        <w:rPr>
          <w:b/>
          <w:bCs/>
        </w:rPr>
        <w:t>3.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977"/>
        <w:gridCol w:w="3067"/>
      </w:tblGrid>
      <w:tr w:rsidR="008F3B88" w14:paraId="0B97E669" w14:textId="77777777" w:rsidTr="00122FE2">
        <w:tc>
          <w:tcPr>
            <w:tcW w:w="988" w:type="dxa"/>
            <w:vAlign w:val="bottom"/>
          </w:tcPr>
          <w:p w14:paraId="193A7149" w14:textId="2F8E35A1" w:rsidR="008F3B88" w:rsidRDefault="003B7E8B" w:rsidP="0076299B">
            <w:r>
              <w:t>Test Case ID</w:t>
            </w:r>
          </w:p>
        </w:tc>
        <w:tc>
          <w:tcPr>
            <w:tcW w:w="1984" w:type="dxa"/>
            <w:vAlign w:val="bottom"/>
          </w:tcPr>
          <w:p w14:paraId="7218AA53" w14:textId="03131ACC" w:rsidR="008F3B88" w:rsidRDefault="0076299B" w:rsidP="0076299B">
            <w:r>
              <w:t>Requirement</w:t>
            </w:r>
          </w:p>
        </w:tc>
        <w:tc>
          <w:tcPr>
            <w:tcW w:w="2977" w:type="dxa"/>
            <w:vAlign w:val="bottom"/>
          </w:tcPr>
          <w:p w14:paraId="374B23D2" w14:textId="686BCCD3" w:rsidR="008F3B88" w:rsidRDefault="0076299B" w:rsidP="0076299B">
            <w:r>
              <w:t>Description</w:t>
            </w:r>
          </w:p>
        </w:tc>
        <w:tc>
          <w:tcPr>
            <w:tcW w:w="3067" w:type="dxa"/>
            <w:vAlign w:val="bottom"/>
          </w:tcPr>
          <w:p w14:paraId="58A9F7E5" w14:textId="5C8AEFBA" w:rsidR="008F3B88" w:rsidRDefault="0076299B" w:rsidP="0076299B">
            <w:r>
              <w:t>Expected Outcome</w:t>
            </w:r>
          </w:p>
        </w:tc>
      </w:tr>
      <w:tr w:rsidR="008F3B88" w14:paraId="033150D0" w14:textId="77777777" w:rsidTr="00122FE2">
        <w:tc>
          <w:tcPr>
            <w:tcW w:w="988" w:type="dxa"/>
          </w:tcPr>
          <w:p w14:paraId="46DAF375" w14:textId="59843A16" w:rsidR="008F3B88" w:rsidRDefault="0076299B" w:rsidP="008F3B88">
            <w:r>
              <w:t>TC001</w:t>
            </w:r>
          </w:p>
        </w:tc>
        <w:tc>
          <w:tcPr>
            <w:tcW w:w="1984" w:type="dxa"/>
          </w:tcPr>
          <w:p w14:paraId="58BAABBD" w14:textId="660F0BCD" w:rsidR="008F3B88" w:rsidRDefault="00FC06CE" w:rsidP="008F3B88">
            <w:r>
              <w:t>Order Reception</w:t>
            </w:r>
          </w:p>
        </w:tc>
        <w:tc>
          <w:tcPr>
            <w:tcW w:w="2977" w:type="dxa"/>
          </w:tcPr>
          <w:p w14:paraId="0C5B6281" w14:textId="78F17FE2" w:rsidR="008F3B88" w:rsidRDefault="005558E7" w:rsidP="008F3B88">
            <w:r>
              <w:t>Verify that the system accepts orders from an external API via POST requests with a JSON body.</w:t>
            </w:r>
          </w:p>
        </w:tc>
        <w:tc>
          <w:tcPr>
            <w:tcW w:w="3067" w:type="dxa"/>
          </w:tcPr>
          <w:p w14:paraId="28DEB778" w14:textId="1B34B59B" w:rsidR="008F3B88" w:rsidRDefault="00FC06CE" w:rsidP="008F3B88">
            <w:r>
              <w:t>Orders with valid JSON data are successfully received and processed, returning a 200 status code</w:t>
            </w:r>
          </w:p>
        </w:tc>
      </w:tr>
      <w:tr w:rsidR="008F3B88" w14:paraId="57C7C80A" w14:textId="77777777" w:rsidTr="00122FE2">
        <w:tc>
          <w:tcPr>
            <w:tcW w:w="988" w:type="dxa"/>
          </w:tcPr>
          <w:p w14:paraId="0BF73AD0" w14:textId="6D639927" w:rsidR="008F3B88" w:rsidRDefault="0076299B" w:rsidP="008F3B88">
            <w:r>
              <w:t>TC002</w:t>
            </w:r>
          </w:p>
        </w:tc>
        <w:tc>
          <w:tcPr>
            <w:tcW w:w="1984" w:type="dxa"/>
          </w:tcPr>
          <w:p w14:paraId="2697E1FB" w14:textId="01CEA0CE" w:rsidR="008F3B88" w:rsidRDefault="00287836" w:rsidP="008F3B88">
            <w:r>
              <w:t>Order JSON Validation</w:t>
            </w:r>
          </w:p>
        </w:tc>
        <w:tc>
          <w:tcPr>
            <w:tcW w:w="2977" w:type="dxa"/>
          </w:tcPr>
          <w:p w14:paraId="2BC5184D" w14:textId="308F7703" w:rsidR="008F3B88" w:rsidRDefault="00122FE2" w:rsidP="008F3B88">
            <w:r>
              <w:t>Validate the JSON structure for an order request</w:t>
            </w:r>
          </w:p>
        </w:tc>
        <w:tc>
          <w:tcPr>
            <w:tcW w:w="3067" w:type="dxa"/>
          </w:tcPr>
          <w:p w14:paraId="43420BB4" w14:textId="6933A414" w:rsidR="008F3B88" w:rsidRDefault="00122FE2" w:rsidP="008F3B88">
            <w:r>
              <w:t>Invalid JSON formats return a 400 status code with an error message describing the issue</w:t>
            </w:r>
          </w:p>
        </w:tc>
      </w:tr>
      <w:tr w:rsidR="008F3B88" w14:paraId="012B1A13" w14:textId="77777777" w:rsidTr="00122FE2">
        <w:tc>
          <w:tcPr>
            <w:tcW w:w="988" w:type="dxa"/>
          </w:tcPr>
          <w:p w14:paraId="48835E6D" w14:textId="0112C9B3" w:rsidR="008F3B88" w:rsidRDefault="00992381" w:rsidP="008F3B88">
            <w:r>
              <w:t>TC003</w:t>
            </w:r>
          </w:p>
        </w:tc>
        <w:tc>
          <w:tcPr>
            <w:tcW w:w="1984" w:type="dxa"/>
          </w:tcPr>
          <w:p w14:paraId="72CA4ADE" w14:textId="4FAAFAE7" w:rsidR="008F3B88" w:rsidRDefault="003475D7" w:rsidP="008F3B88">
            <w:r>
              <w:t>Order Validation (Pizza Limits)</w:t>
            </w:r>
          </w:p>
        </w:tc>
        <w:tc>
          <w:tcPr>
            <w:tcW w:w="2977" w:type="dxa"/>
          </w:tcPr>
          <w:p w14:paraId="55A72D98" w14:textId="024C47B9" w:rsidR="008F3B88" w:rsidRDefault="003475D7" w:rsidP="008F3B88">
            <w:r>
              <w:t>Validate that the number of pizzas does not exceed limits</w:t>
            </w:r>
          </w:p>
        </w:tc>
        <w:tc>
          <w:tcPr>
            <w:tcW w:w="3067" w:type="dxa"/>
          </w:tcPr>
          <w:p w14:paraId="098CFF4E" w14:textId="1B65C322" w:rsidR="008F3B88" w:rsidRDefault="003475D7" w:rsidP="008F3B88">
            <w:r>
              <w:t xml:space="preserve">Orders exceeding limits are rejected with an error message that indicates </w:t>
            </w:r>
            <w:r w:rsidR="004D6D3A">
              <w:t>the pizza quantity violation</w:t>
            </w:r>
            <w:r w:rsidR="007E5DA7">
              <w:t xml:space="preserve"> and 400.</w:t>
            </w:r>
          </w:p>
        </w:tc>
      </w:tr>
      <w:tr w:rsidR="008F3B88" w14:paraId="0EF94252" w14:textId="77777777" w:rsidTr="00122FE2">
        <w:tc>
          <w:tcPr>
            <w:tcW w:w="988" w:type="dxa"/>
          </w:tcPr>
          <w:p w14:paraId="0196E1B0" w14:textId="01E434F8" w:rsidR="008F3B88" w:rsidRDefault="00992381" w:rsidP="008F3B88">
            <w:r>
              <w:t>TC004</w:t>
            </w:r>
          </w:p>
        </w:tc>
        <w:tc>
          <w:tcPr>
            <w:tcW w:w="1984" w:type="dxa"/>
          </w:tcPr>
          <w:p w14:paraId="145CD97C" w14:textId="656460D1" w:rsidR="008F3B88" w:rsidRDefault="004D6D3A" w:rsidP="008F3B88">
            <w:r>
              <w:t>Order Validation (Restaurant)</w:t>
            </w:r>
          </w:p>
        </w:tc>
        <w:tc>
          <w:tcPr>
            <w:tcW w:w="2977" w:type="dxa"/>
          </w:tcPr>
          <w:p w14:paraId="49101488" w14:textId="57796748" w:rsidR="008F3B88" w:rsidRDefault="004D6D3A" w:rsidP="008F3B88">
            <w:r>
              <w:t xml:space="preserve">Ensure the system rejects orders from </w:t>
            </w:r>
            <w:r w:rsidR="00C97727">
              <w:t>restaurants that are closed</w:t>
            </w:r>
          </w:p>
        </w:tc>
        <w:tc>
          <w:tcPr>
            <w:tcW w:w="3067" w:type="dxa"/>
          </w:tcPr>
          <w:p w14:paraId="08F08A60" w14:textId="39748694" w:rsidR="008F3B88" w:rsidRDefault="00387A58" w:rsidP="008F3B88">
            <w:r>
              <w:t>Inactive restaurants return a “Restaurant Closed” error</w:t>
            </w:r>
            <w:r w:rsidR="00BC3E64">
              <w:t xml:space="preserve"> message and 400.</w:t>
            </w:r>
          </w:p>
        </w:tc>
      </w:tr>
      <w:tr w:rsidR="00296049" w14:paraId="03E8B9A0" w14:textId="77777777" w:rsidTr="00122FE2">
        <w:tc>
          <w:tcPr>
            <w:tcW w:w="988" w:type="dxa"/>
          </w:tcPr>
          <w:p w14:paraId="56F0C956" w14:textId="79C2D669" w:rsidR="00296049" w:rsidRDefault="00D33BD0" w:rsidP="008F3B88">
            <w:r>
              <w:t>TC005</w:t>
            </w:r>
          </w:p>
        </w:tc>
        <w:tc>
          <w:tcPr>
            <w:tcW w:w="1984" w:type="dxa"/>
          </w:tcPr>
          <w:p w14:paraId="6E68C081" w14:textId="29017ECC" w:rsidR="00296049" w:rsidRDefault="002D50C9" w:rsidP="008F3B88">
            <w:r>
              <w:t>Order Validation (Restaurant)</w:t>
            </w:r>
          </w:p>
        </w:tc>
        <w:tc>
          <w:tcPr>
            <w:tcW w:w="2977" w:type="dxa"/>
          </w:tcPr>
          <w:p w14:paraId="43AE1404" w14:textId="0D5ACD08" w:rsidR="00296049" w:rsidRDefault="002D50C9" w:rsidP="008F3B88">
            <w:r>
              <w:t>Ensure the system rejects orders that contain pizzas from multiple restaurants</w:t>
            </w:r>
          </w:p>
        </w:tc>
        <w:tc>
          <w:tcPr>
            <w:tcW w:w="3067" w:type="dxa"/>
          </w:tcPr>
          <w:p w14:paraId="0842C0BD" w14:textId="67A1E21E" w:rsidR="00296049" w:rsidRDefault="00CD1AA4" w:rsidP="008F3B88">
            <w:r>
              <w:t xml:space="preserve">For different restaurants, </w:t>
            </w:r>
            <w:r w:rsidR="00BC3E64">
              <w:t>return appropriate error message and 400.</w:t>
            </w:r>
          </w:p>
        </w:tc>
      </w:tr>
      <w:tr w:rsidR="00677F16" w14:paraId="2BC2EFA1" w14:textId="77777777" w:rsidTr="00122FE2">
        <w:tc>
          <w:tcPr>
            <w:tcW w:w="988" w:type="dxa"/>
          </w:tcPr>
          <w:p w14:paraId="340D3E31" w14:textId="74EBA493" w:rsidR="00677F16" w:rsidRDefault="00D33BD0" w:rsidP="008F3B88">
            <w:r>
              <w:t>TC006</w:t>
            </w:r>
          </w:p>
        </w:tc>
        <w:tc>
          <w:tcPr>
            <w:tcW w:w="1984" w:type="dxa"/>
          </w:tcPr>
          <w:p w14:paraId="7B17B0F8" w14:textId="688BBCAC" w:rsidR="00677F16" w:rsidRDefault="00677F16" w:rsidP="008F3B88">
            <w:r>
              <w:t>Order Validation (Price)</w:t>
            </w:r>
          </w:p>
        </w:tc>
        <w:tc>
          <w:tcPr>
            <w:tcW w:w="2977" w:type="dxa"/>
          </w:tcPr>
          <w:p w14:paraId="56ED0BC2" w14:textId="288717B4" w:rsidR="00677F16" w:rsidRDefault="00BC6EC4" w:rsidP="008F3B88">
            <w:r>
              <w:t>Ensure the total price is correct and includes delivery fee.</w:t>
            </w:r>
          </w:p>
        </w:tc>
        <w:tc>
          <w:tcPr>
            <w:tcW w:w="3067" w:type="dxa"/>
          </w:tcPr>
          <w:p w14:paraId="5EE90072" w14:textId="5E264206" w:rsidR="00677F16" w:rsidRDefault="00BC6EC4" w:rsidP="008F3B88">
            <w:r>
              <w:t>The total price should be the sum of each pizza’s cost plus 100 pence delivery.</w:t>
            </w:r>
          </w:p>
        </w:tc>
      </w:tr>
      <w:tr w:rsidR="008F3B88" w14:paraId="51D383DA" w14:textId="77777777" w:rsidTr="00122FE2">
        <w:tc>
          <w:tcPr>
            <w:tcW w:w="988" w:type="dxa"/>
          </w:tcPr>
          <w:p w14:paraId="03C3FAE3" w14:textId="0F159C35" w:rsidR="008F3B88" w:rsidRDefault="00992381" w:rsidP="008F3B88">
            <w:r>
              <w:t>TC00</w:t>
            </w:r>
            <w:r w:rsidR="00D33BD0">
              <w:t>7</w:t>
            </w:r>
          </w:p>
        </w:tc>
        <w:tc>
          <w:tcPr>
            <w:tcW w:w="1984" w:type="dxa"/>
          </w:tcPr>
          <w:p w14:paraId="107C7D95" w14:textId="0C0C28EF" w:rsidR="008F3B88" w:rsidRDefault="00DC6698" w:rsidP="008F3B88">
            <w:r>
              <w:t>Payment Details Validation</w:t>
            </w:r>
          </w:p>
        </w:tc>
        <w:tc>
          <w:tcPr>
            <w:tcW w:w="2977" w:type="dxa"/>
          </w:tcPr>
          <w:p w14:paraId="12EA6991" w14:textId="3FA29E2B" w:rsidR="008F3B88" w:rsidRDefault="00DC6698" w:rsidP="008F3B88">
            <w:r>
              <w:t>Validate complete and valid payments</w:t>
            </w:r>
          </w:p>
        </w:tc>
        <w:tc>
          <w:tcPr>
            <w:tcW w:w="3067" w:type="dxa"/>
          </w:tcPr>
          <w:p w14:paraId="45E08823" w14:textId="17598720" w:rsidR="008F3B88" w:rsidRDefault="00DC6698" w:rsidP="008F3B88">
            <w:r>
              <w:t xml:space="preserve">Incomplete </w:t>
            </w:r>
            <w:r w:rsidR="00AB5421">
              <w:t xml:space="preserve">or invalid payment information returns </w:t>
            </w:r>
            <w:r w:rsidR="00AB5421">
              <w:lastRenderedPageBreak/>
              <w:t>a payment error with a specific message</w:t>
            </w:r>
          </w:p>
        </w:tc>
      </w:tr>
      <w:tr w:rsidR="008F3B88" w14:paraId="6F198EED" w14:textId="77777777" w:rsidTr="00122FE2">
        <w:tc>
          <w:tcPr>
            <w:tcW w:w="988" w:type="dxa"/>
          </w:tcPr>
          <w:p w14:paraId="50A9C059" w14:textId="33885792" w:rsidR="008F3B88" w:rsidRDefault="00992381" w:rsidP="008F3B88">
            <w:r>
              <w:lastRenderedPageBreak/>
              <w:t>TC00</w:t>
            </w:r>
            <w:r w:rsidR="00D33BD0">
              <w:t>8</w:t>
            </w:r>
          </w:p>
        </w:tc>
        <w:tc>
          <w:tcPr>
            <w:tcW w:w="1984" w:type="dxa"/>
          </w:tcPr>
          <w:p w14:paraId="1B44FCE9" w14:textId="21AED696" w:rsidR="008F3B88" w:rsidRDefault="00AB5421" w:rsidP="008F3B88">
            <w:r>
              <w:t xml:space="preserve">Flight Path Calculation </w:t>
            </w:r>
          </w:p>
        </w:tc>
        <w:tc>
          <w:tcPr>
            <w:tcW w:w="2977" w:type="dxa"/>
          </w:tcPr>
          <w:p w14:paraId="40A743AC" w14:textId="52A1C259" w:rsidR="008F3B88" w:rsidRDefault="006744C8" w:rsidP="008F3B88">
            <w:r>
              <w:t>Compute the optimal flight path</w:t>
            </w:r>
          </w:p>
        </w:tc>
        <w:tc>
          <w:tcPr>
            <w:tcW w:w="3067" w:type="dxa"/>
          </w:tcPr>
          <w:p w14:paraId="6BDBECD5" w14:textId="3A2005EC" w:rsidR="008F3B88" w:rsidRDefault="006744C8" w:rsidP="008F3B88">
            <w:r>
              <w:t>Correct path coordinates are returned in JSON format</w:t>
            </w:r>
          </w:p>
        </w:tc>
      </w:tr>
      <w:tr w:rsidR="008F3B88" w14:paraId="1F9C508A" w14:textId="77777777" w:rsidTr="00122FE2">
        <w:tc>
          <w:tcPr>
            <w:tcW w:w="988" w:type="dxa"/>
          </w:tcPr>
          <w:p w14:paraId="509588AB" w14:textId="23C6C066" w:rsidR="008F3B88" w:rsidRDefault="00992381" w:rsidP="008F3B88">
            <w:r>
              <w:t>TC00</w:t>
            </w:r>
            <w:r w:rsidR="00D33BD0">
              <w:t>9</w:t>
            </w:r>
          </w:p>
        </w:tc>
        <w:tc>
          <w:tcPr>
            <w:tcW w:w="1984" w:type="dxa"/>
          </w:tcPr>
          <w:p w14:paraId="13A8E02A" w14:textId="5B90070F" w:rsidR="008F3B88" w:rsidRDefault="006744C8" w:rsidP="008F3B88">
            <w:r>
              <w:t>Flight Path avoids No-Fly Zones</w:t>
            </w:r>
          </w:p>
        </w:tc>
        <w:tc>
          <w:tcPr>
            <w:tcW w:w="2977" w:type="dxa"/>
          </w:tcPr>
          <w:p w14:paraId="50AC6F24" w14:textId="35246AB2" w:rsidR="008F3B88" w:rsidRDefault="006744C8" w:rsidP="008F3B88">
            <w:r>
              <w:t>Ensure flight paths do not intersect no-fly zones</w:t>
            </w:r>
          </w:p>
        </w:tc>
        <w:tc>
          <w:tcPr>
            <w:tcW w:w="3067" w:type="dxa"/>
          </w:tcPr>
          <w:p w14:paraId="0230A7A7" w14:textId="507AFE0B" w:rsidR="008F3B88" w:rsidRDefault="006744C8" w:rsidP="008F3B88">
            <w:r>
              <w:t>Paths avoid specified restricted coordinates</w:t>
            </w:r>
          </w:p>
        </w:tc>
      </w:tr>
      <w:tr w:rsidR="008F3B88" w14:paraId="69906865" w14:textId="77777777" w:rsidTr="00122FE2">
        <w:tc>
          <w:tcPr>
            <w:tcW w:w="988" w:type="dxa"/>
          </w:tcPr>
          <w:p w14:paraId="4E3D133C" w14:textId="11C64437" w:rsidR="008F3B88" w:rsidRDefault="00992381" w:rsidP="008F3B88">
            <w:r>
              <w:t>TC0</w:t>
            </w:r>
            <w:r w:rsidR="00D33BD0">
              <w:t>10</w:t>
            </w:r>
          </w:p>
        </w:tc>
        <w:tc>
          <w:tcPr>
            <w:tcW w:w="1984" w:type="dxa"/>
          </w:tcPr>
          <w:p w14:paraId="1817D4AB" w14:textId="02E3C35C" w:rsidR="008F3B88" w:rsidRDefault="006744C8" w:rsidP="008F3B88">
            <w:r>
              <w:t>REST Endpoint for Flight Paths</w:t>
            </w:r>
          </w:p>
        </w:tc>
        <w:tc>
          <w:tcPr>
            <w:tcW w:w="2977" w:type="dxa"/>
          </w:tcPr>
          <w:p w14:paraId="65465EDD" w14:textId="4574D77D" w:rsidR="008F3B88" w:rsidRDefault="006744C8" w:rsidP="008F3B88">
            <w:r>
              <w:t xml:space="preserve">Test that the </w:t>
            </w:r>
            <w:r w:rsidR="00FA3608">
              <w:t>flight path retrieval endpoint returns correct data</w:t>
            </w:r>
          </w:p>
        </w:tc>
        <w:tc>
          <w:tcPr>
            <w:tcW w:w="3067" w:type="dxa"/>
          </w:tcPr>
          <w:p w14:paraId="57B22DB5" w14:textId="7958C3AB" w:rsidR="008F3B88" w:rsidRDefault="00FA3608" w:rsidP="008F3B88">
            <w:r>
              <w:t>JSON output includes all required fields with valid data</w:t>
            </w:r>
          </w:p>
        </w:tc>
      </w:tr>
      <w:tr w:rsidR="008F3B88" w14:paraId="0402573F" w14:textId="77777777" w:rsidTr="00122FE2">
        <w:tc>
          <w:tcPr>
            <w:tcW w:w="988" w:type="dxa"/>
          </w:tcPr>
          <w:p w14:paraId="1C2E1980" w14:textId="3C04D276" w:rsidR="008F3B88" w:rsidRDefault="00992381" w:rsidP="008F3B88">
            <w:r>
              <w:t>TC0</w:t>
            </w:r>
            <w:r w:rsidR="00D33BD0">
              <w:t>11</w:t>
            </w:r>
          </w:p>
        </w:tc>
        <w:tc>
          <w:tcPr>
            <w:tcW w:w="1984" w:type="dxa"/>
          </w:tcPr>
          <w:p w14:paraId="2F95060A" w14:textId="405366E3" w:rsidR="008F3B88" w:rsidRDefault="00C778ED" w:rsidP="008F3B88">
            <w:r>
              <w:t>REST API Performance</w:t>
            </w:r>
          </w:p>
        </w:tc>
        <w:tc>
          <w:tcPr>
            <w:tcW w:w="2977" w:type="dxa"/>
          </w:tcPr>
          <w:p w14:paraId="03156C80" w14:textId="19C3D77D" w:rsidR="008F3B88" w:rsidRDefault="00C778ED" w:rsidP="008F3B88">
            <w:r>
              <w:t>Measure API response time for flight path calculation</w:t>
            </w:r>
          </w:p>
        </w:tc>
        <w:tc>
          <w:tcPr>
            <w:tcW w:w="3067" w:type="dxa"/>
          </w:tcPr>
          <w:p w14:paraId="67F02D2F" w14:textId="4BE5D0BD" w:rsidR="008F3B88" w:rsidRDefault="00C778ED" w:rsidP="008F3B88">
            <w:r>
              <w:t>API responds within 5 seconds.</w:t>
            </w:r>
          </w:p>
        </w:tc>
      </w:tr>
      <w:tr w:rsidR="008F3B88" w14:paraId="2D0552D7" w14:textId="77777777" w:rsidTr="00122FE2">
        <w:tc>
          <w:tcPr>
            <w:tcW w:w="988" w:type="dxa"/>
          </w:tcPr>
          <w:p w14:paraId="41D9D24D" w14:textId="1B7479D7" w:rsidR="008F3B88" w:rsidRDefault="00992381" w:rsidP="008F3B88">
            <w:r>
              <w:t>TC0</w:t>
            </w:r>
            <w:r w:rsidR="00D33BD0">
              <w:t>12</w:t>
            </w:r>
          </w:p>
        </w:tc>
        <w:tc>
          <w:tcPr>
            <w:tcW w:w="1984" w:type="dxa"/>
          </w:tcPr>
          <w:p w14:paraId="5C659CE0" w14:textId="584C277B" w:rsidR="008F3B88" w:rsidRDefault="00C778ED" w:rsidP="008F3B88">
            <w:r>
              <w:t>Order Validation Speed</w:t>
            </w:r>
          </w:p>
        </w:tc>
        <w:tc>
          <w:tcPr>
            <w:tcW w:w="2977" w:type="dxa"/>
          </w:tcPr>
          <w:p w14:paraId="41403376" w14:textId="7DA281DC" w:rsidR="008F3B88" w:rsidRDefault="00EA51EC" w:rsidP="008F3B88">
            <w:r>
              <w:t>Ensure invalid orders are rejected within 300ms.</w:t>
            </w:r>
          </w:p>
        </w:tc>
        <w:tc>
          <w:tcPr>
            <w:tcW w:w="3067" w:type="dxa"/>
          </w:tcPr>
          <w:p w14:paraId="570319E5" w14:textId="0C75EC4E" w:rsidR="008F3B88" w:rsidRDefault="00EA51EC" w:rsidP="008F3B88">
            <w:r>
              <w:t>Validation response time is less than 300ms.</w:t>
            </w:r>
          </w:p>
        </w:tc>
      </w:tr>
      <w:tr w:rsidR="008F3B88" w14:paraId="715918F1" w14:textId="77777777" w:rsidTr="00122FE2">
        <w:tc>
          <w:tcPr>
            <w:tcW w:w="988" w:type="dxa"/>
          </w:tcPr>
          <w:p w14:paraId="5D6EF1EE" w14:textId="77C289F0" w:rsidR="008F3B88" w:rsidRDefault="00992381" w:rsidP="008F3B88">
            <w:r>
              <w:t>TC01</w:t>
            </w:r>
            <w:r w:rsidR="00D33BD0">
              <w:t>3</w:t>
            </w:r>
          </w:p>
        </w:tc>
        <w:tc>
          <w:tcPr>
            <w:tcW w:w="1984" w:type="dxa"/>
          </w:tcPr>
          <w:p w14:paraId="0444229D" w14:textId="66731EC4" w:rsidR="008F3B88" w:rsidRDefault="00E30DF2" w:rsidP="008F3B88">
            <w:r>
              <w:t>Delivery Accuracy</w:t>
            </w:r>
          </w:p>
        </w:tc>
        <w:tc>
          <w:tcPr>
            <w:tcW w:w="2977" w:type="dxa"/>
          </w:tcPr>
          <w:p w14:paraId="44F08AC5" w14:textId="2C25023F" w:rsidR="008F3B88" w:rsidRDefault="006B5E36" w:rsidP="008F3B88">
            <w:r>
              <w:t>Check that delivery coordinates are within 0.00015 degrees of the target</w:t>
            </w:r>
          </w:p>
        </w:tc>
        <w:tc>
          <w:tcPr>
            <w:tcW w:w="3067" w:type="dxa"/>
          </w:tcPr>
          <w:p w14:paraId="5B088813" w14:textId="015D9C37" w:rsidR="008F3B88" w:rsidRDefault="006B5E36" w:rsidP="008F3B88">
            <w:r>
              <w:t>Delivery within the specified tolerance range</w:t>
            </w:r>
          </w:p>
        </w:tc>
      </w:tr>
      <w:tr w:rsidR="00854C43" w14:paraId="31C93453" w14:textId="77777777" w:rsidTr="00122FE2">
        <w:tc>
          <w:tcPr>
            <w:tcW w:w="988" w:type="dxa"/>
          </w:tcPr>
          <w:p w14:paraId="71466281" w14:textId="1B250019" w:rsidR="00854C43" w:rsidRDefault="00854C43" w:rsidP="008F3B88">
            <w:r>
              <w:t>TC01</w:t>
            </w:r>
            <w:r w:rsidR="00D33BD0">
              <w:t>4</w:t>
            </w:r>
          </w:p>
        </w:tc>
        <w:tc>
          <w:tcPr>
            <w:tcW w:w="1984" w:type="dxa"/>
          </w:tcPr>
          <w:p w14:paraId="343DE194" w14:textId="52379DB2" w:rsidR="00854C43" w:rsidRDefault="00854C43" w:rsidP="008F3B88">
            <w:r>
              <w:t>Central Area</w:t>
            </w:r>
          </w:p>
        </w:tc>
        <w:tc>
          <w:tcPr>
            <w:tcW w:w="2977" w:type="dxa"/>
          </w:tcPr>
          <w:p w14:paraId="4503C834" w14:textId="0992EC41" w:rsidR="00854C43" w:rsidRDefault="00BB1DC7" w:rsidP="008F3B88">
            <w:r>
              <w:t>Check the flight path does not deviate</w:t>
            </w:r>
            <w:r w:rsidR="00EE4DAB">
              <w:t xml:space="preserve"> from the central area after entering</w:t>
            </w:r>
          </w:p>
        </w:tc>
        <w:tc>
          <w:tcPr>
            <w:tcW w:w="3067" w:type="dxa"/>
          </w:tcPr>
          <w:p w14:paraId="3D2439C6" w14:textId="2A0C3E59" w:rsidR="00854C43" w:rsidRDefault="00665C84" w:rsidP="008F3B88">
            <w:r>
              <w:t>Flight path does not leave central area as required.</w:t>
            </w:r>
          </w:p>
        </w:tc>
      </w:tr>
      <w:tr w:rsidR="008F3B88" w14:paraId="6818F1B8" w14:textId="77777777" w:rsidTr="00122FE2">
        <w:tc>
          <w:tcPr>
            <w:tcW w:w="988" w:type="dxa"/>
          </w:tcPr>
          <w:p w14:paraId="021EBFCE" w14:textId="066A37B5" w:rsidR="008F3B88" w:rsidRDefault="00992381" w:rsidP="008F3B88">
            <w:r>
              <w:t>TC01</w:t>
            </w:r>
            <w:r w:rsidR="00D33BD0">
              <w:t>5</w:t>
            </w:r>
          </w:p>
        </w:tc>
        <w:tc>
          <w:tcPr>
            <w:tcW w:w="1984" w:type="dxa"/>
          </w:tcPr>
          <w:p w14:paraId="70B0E4D3" w14:textId="157765D2" w:rsidR="008F3B88" w:rsidRDefault="006B5E36" w:rsidP="008F3B88">
            <w:r>
              <w:t>Code Maintainability</w:t>
            </w:r>
          </w:p>
        </w:tc>
        <w:tc>
          <w:tcPr>
            <w:tcW w:w="2977" w:type="dxa"/>
          </w:tcPr>
          <w:p w14:paraId="4D476C30" w14:textId="61354574" w:rsidR="008F3B88" w:rsidRDefault="006B5E36" w:rsidP="008F3B88">
            <w:r>
              <w:t>Review code for modularity and clean coding practices</w:t>
            </w:r>
          </w:p>
        </w:tc>
        <w:tc>
          <w:tcPr>
            <w:tcW w:w="3067" w:type="dxa"/>
          </w:tcPr>
          <w:p w14:paraId="480E4FD1" w14:textId="0CEF8CF0" w:rsidR="008F3B88" w:rsidRDefault="006B5E36" w:rsidP="008F3B88">
            <w:r>
              <w:t>Code is modular, with clear documentation,</w:t>
            </w:r>
            <w:r w:rsidR="00CC0E63">
              <w:t xml:space="preserve"> comments, and low complexity</w:t>
            </w:r>
          </w:p>
        </w:tc>
      </w:tr>
    </w:tbl>
    <w:p w14:paraId="6F36948F" w14:textId="77777777" w:rsidR="008F3B88" w:rsidRPr="0018402E" w:rsidRDefault="008F3B88" w:rsidP="008F3B88"/>
    <w:p w14:paraId="606607B4" w14:textId="08ECC023" w:rsidR="008C0AFD" w:rsidRPr="00287D73" w:rsidRDefault="00287D73">
      <w:pPr>
        <w:rPr>
          <w:b/>
          <w:bCs/>
        </w:rPr>
      </w:pPr>
      <w:r w:rsidRPr="00287D73">
        <w:rPr>
          <w:b/>
          <w:bCs/>
        </w:rPr>
        <w:t>4. Test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C55BC7" w14:paraId="59A6B780" w14:textId="77777777" w:rsidTr="00C55BC7">
        <w:tc>
          <w:tcPr>
            <w:tcW w:w="2263" w:type="dxa"/>
            <w:vAlign w:val="bottom"/>
          </w:tcPr>
          <w:p w14:paraId="2B7D588E" w14:textId="50914B1E" w:rsidR="001C437E" w:rsidRDefault="00931D99" w:rsidP="001C437E">
            <w:r>
              <w:t>Test Data Description</w:t>
            </w:r>
          </w:p>
        </w:tc>
        <w:tc>
          <w:tcPr>
            <w:tcW w:w="6753" w:type="dxa"/>
            <w:vAlign w:val="bottom"/>
          </w:tcPr>
          <w:p w14:paraId="02BAF71D" w14:textId="514E2D85" w:rsidR="00931D99" w:rsidRDefault="00931D99" w:rsidP="001C437E">
            <w:r>
              <w:t>Example Values</w:t>
            </w:r>
          </w:p>
        </w:tc>
      </w:tr>
      <w:tr w:rsidR="00C55BC7" w14:paraId="6620150E" w14:textId="77777777" w:rsidTr="00C55BC7">
        <w:tc>
          <w:tcPr>
            <w:tcW w:w="2263" w:type="dxa"/>
          </w:tcPr>
          <w:p w14:paraId="6BDA8A88" w14:textId="734F87FE" w:rsidR="00931D99" w:rsidRDefault="00931D99">
            <w:r>
              <w:t>Order JSON Example</w:t>
            </w:r>
          </w:p>
        </w:tc>
        <w:tc>
          <w:tcPr>
            <w:tcW w:w="6753" w:type="dxa"/>
          </w:tcPr>
          <w:p w14:paraId="31199931" w14:textId="77777777" w:rsidR="00EF4667" w:rsidRDefault="00EF4667" w:rsidP="00EF4667">
            <w:r>
              <w:t>{</w:t>
            </w:r>
          </w:p>
          <w:p w14:paraId="3E16B375" w14:textId="77777777" w:rsidR="00EF4667" w:rsidRDefault="00EF4667" w:rsidP="00EF4667">
            <w:r>
              <w:t xml:space="preserve">        "</w:t>
            </w:r>
            <w:proofErr w:type="spellStart"/>
            <w:r>
              <w:t>orderNo</w:t>
            </w:r>
            <w:proofErr w:type="spellEnd"/>
            <w:r>
              <w:t>": "010ECB65",</w:t>
            </w:r>
          </w:p>
          <w:p w14:paraId="74AB08E4" w14:textId="12B178D7" w:rsidR="00EF4667" w:rsidRDefault="00EF4667" w:rsidP="00EF4667">
            <w:r>
              <w:t xml:space="preserve">        "</w:t>
            </w:r>
            <w:proofErr w:type="spellStart"/>
            <w:r>
              <w:t>orderDate</w:t>
            </w:r>
            <w:proofErr w:type="spellEnd"/>
            <w:r>
              <w:t>": "2025-01-13",</w:t>
            </w:r>
          </w:p>
          <w:p w14:paraId="60811820" w14:textId="7E51ADC2" w:rsidR="00EF4667" w:rsidRDefault="00EF4667" w:rsidP="00EF4667">
            <w:r>
              <w:t xml:space="preserve">        "</w:t>
            </w:r>
            <w:proofErr w:type="spellStart"/>
            <w:r>
              <w:t>priceTotalInPence</w:t>
            </w:r>
            <w:proofErr w:type="spellEnd"/>
            <w:r>
              <w:t xml:space="preserve">": </w:t>
            </w:r>
            <w:r w:rsidR="006B4758">
              <w:t>26</w:t>
            </w:r>
            <w:r>
              <w:t>00,</w:t>
            </w:r>
          </w:p>
          <w:p w14:paraId="538762DC" w14:textId="77777777" w:rsidR="00EF4667" w:rsidRDefault="00EF4667" w:rsidP="00EF4667">
            <w:r>
              <w:t xml:space="preserve">        "</w:t>
            </w:r>
            <w:proofErr w:type="spellStart"/>
            <w:r>
              <w:t>pizzasInOrder</w:t>
            </w:r>
            <w:proofErr w:type="spellEnd"/>
            <w:r>
              <w:t>": [</w:t>
            </w:r>
          </w:p>
          <w:p w14:paraId="0BE86698" w14:textId="77777777" w:rsidR="00EF4667" w:rsidRDefault="00EF4667" w:rsidP="00EF4667">
            <w:r>
              <w:t xml:space="preserve">            {</w:t>
            </w:r>
          </w:p>
          <w:p w14:paraId="6DB4926F" w14:textId="77777777" w:rsidR="00EF4667" w:rsidRDefault="00EF4667" w:rsidP="00EF4667">
            <w:r>
              <w:t xml:space="preserve">                "name": "R2: Meat Lover",</w:t>
            </w:r>
          </w:p>
          <w:p w14:paraId="43629586" w14:textId="77777777" w:rsidR="00EF4667" w:rsidRDefault="00EF4667" w:rsidP="00EF4667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1400</w:t>
            </w:r>
          </w:p>
          <w:p w14:paraId="380F106B" w14:textId="37DA16A1" w:rsidR="00EF4667" w:rsidRDefault="00EF4667" w:rsidP="00EF4667">
            <w:r>
              <w:t xml:space="preserve">            }</w:t>
            </w:r>
            <w:r w:rsidR="00FC56A1">
              <w:t>,</w:t>
            </w:r>
          </w:p>
          <w:p w14:paraId="4EC0DA22" w14:textId="03372A47" w:rsidR="00FC56A1" w:rsidRDefault="00FC56A1" w:rsidP="00FC56A1">
            <w:r>
              <w:t xml:space="preserve">            {</w:t>
            </w:r>
          </w:p>
          <w:p w14:paraId="577D375F" w14:textId="134DC3B5" w:rsidR="00FC56A1" w:rsidRDefault="00FC56A1" w:rsidP="00FC56A1">
            <w:r>
              <w:t xml:space="preserve">                "name": "R2: </w:t>
            </w:r>
            <w:r w:rsidR="006B4758">
              <w:t>Vegan Delight</w:t>
            </w:r>
            <w:r>
              <w:t>",</w:t>
            </w:r>
          </w:p>
          <w:p w14:paraId="79C21C5D" w14:textId="72097267" w:rsidR="00FC56A1" w:rsidRDefault="00FC56A1" w:rsidP="00FC56A1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</w:t>
            </w:r>
            <w:r w:rsidR="006B4758">
              <w:t>1</w:t>
            </w:r>
            <w:r>
              <w:t>00</w:t>
            </w:r>
          </w:p>
          <w:p w14:paraId="72129A92" w14:textId="26C7085C" w:rsidR="00FC56A1" w:rsidRDefault="00FC56A1" w:rsidP="00FC56A1">
            <w:r>
              <w:t xml:space="preserve">            }</w:t>
            </w:r>
          </w:p>
          <w:p w14:paraId="34F5B170" w14:textId="77777777" w:rsidR="00EF4667" w:rsidRDefault="00EF4667" w:rsidP="00EF4667">
            <w:r>
              <w:t xml:space="preserve">        ],</w:t>
            </w:r>
          </w:p>
          <w:p w14:paraId="50A4E3FD" w14:textId="77777777" w:rsidR="00EF4667" w:rsidRDefault="00EF4667" w:rsidP="00EF4667">
            <w:r>
              <w:t xml:space="preserve">        "</w:t>
            </w:r>
            <w:proofErr w:type="spellStart"/>
            <w:r>
              <w:t>creditCardInformation</w:t>
            </w:r>
            <w:proofErr w:type="spellEnd"/>
            <w:r>
              <w:t>": {</w:t>
            </w:r>
          </w:p>
          <w:p w14:paraId="60CB33A1" w14:textId="77777777" w:rsidR="00EF4667" w:rsidRDefault="00EF4667" w:rsidP="00EF4667">
            <w:r>
              <w:t xml:space="preserve">            "</w:t>
            </w:r>
            <w:proofErr w:type="spellStart"/>
            <w:r>
              <w:t>creditCardNumber</w:t>
            </w:r>
            <w:proofErr w:type="spellEnd"/>
            <w:r>
              <w:t>": "5586275969937464",</w:t>
            </w:r>
          </w:p>
          <w:p w14:paraId="6E8895B5" w14:textId="77777777" w:rsidR="00EF4667" w:rsidRDefault="00EF4667" w:rsidP="00EF4667">
            <w:r>
              <w:t xml:space="preserve">            "</w:t>
            </w:r>
            <w:proofErr w:type="spellStart"/>
            <w:r>
              <w:t>creditCardExpiry</w:t>
            </w:r>
            <w:proofErr w:type="spellEnd"/>
            <w:r>
              <w:t>": "06/25",</w:t>
            </w:r>
          </w:p>
          <w:p w14:paraId="08E42204" w14:textId="77777777" w:rsidR="00EF4667" w:rsidRDefault="00EF4667" w:rsidP="00EF4667">
            <w:r>
              <w:t xml:space="preserve">            "</w:t>
            </w:r>
            <w:proofErr w:type="spellStart"/>
            <w:r>
              <w:t>cvv</w:t>
            </w:r>
            <w:proofErr w:type="spellEnd"/>
            <w:r>
              <w:t>": "133"</w:t>
            </w:r>
          </w:p>
          <w:p w14:paraId="08ADC1CF" w14:textId="0CF0C771" w:rsidR="00D00546" w:rsidRDefault="00EF4667" w:rsidP="00EF4667">
            <w:r>
              <w:t xml:space="preserve">       }</w:t>
            </w:r>
          </w:p>
          <w:p w14:paraId="3A017CDE" w14:textId="280FFEC6" w:rsidR="00931D99" w:rsidRDefault="00EF4667" w:rsidP="00EF4667">
            <w:r>
              <w:t>}</w:t>
            </w:r>
          </w:p>
        </w:tc>
      </w:tr>
      <w:tr w:rsidR="00142299" w14:paraId="27C51E21" w14:textId="77777777" w:rsidTr="00C55BC7">
        <w:trPr>
          <w:cantSplit/>
          <w:trHeight w:val="1134"/>
        </w:trPr>
        <w:tc>
          <w:tcPr>
            <w:tcW w:w="2263" w:type="dxa"/>
          </w:tcPr>
          <w:p w14:paraId="5A977C96" w14:textId="77777777" w:rsidR="00931D99" w:rsidRDefault="002747CC" w:rsidP="002A6116">
            <w:r>
              <w:lastRenderedPageBreak/>
              <w:t>No-Fly Zone</w:t>
            </w:r>
            <w:r w:rsidR="001C437E">
              <w:t xml:space="preserve"> Coordinates</w:t>
            </w:r>
          </w:p>
          <w:p w14:paraId="77D4B411" w14:textId="52981765" w:rsidR="00976E6F" w:rsidRDefault="00976E6F" w:rsidP="002A6116">
            <w:r>
              <w:t xml:space="preserve">(retrieved from </w:t>
            </w:r>
            <w:hyperlink r:id="rId7" w:history="1">
              <w:r w:rsidR="002A6116" w:rsidRPr="002A6116">
                <w:rPr>
                  <w:rStyle w:val="Hyperlink"/>
                </w:rPr>
                <w:t>ilp-rest-2024.azurewebsites.net/</w:t>
              </w:r>
              <w:proofErr w:type="spellStart"/>
              <w:r w:rsidR="002A6116" w:rsidRPr="002A6116">
                <w:rPr>
                  <w:rStyle w:val="Hyperlink"/>
                </w:rPr>
                <w:t>noFlyZones</w:t>
              </w:r>
              <w:proofErr w:type="spellEnd"/>
            </w:hyperlink>
            <w:r w:rsidR="002A6116">
              <w:t>)</w:t>
            </w:r>
          </w:p>
        </w:tc>
        <w:tc>
          <w:tcPr>
            <w:tcW w:w="6753" w:type="dxa"/>
          </w:tcPr>
          <w:p w14:paraId="43EB9571" w14:textId="77777777" w:rsidR="001C437E" w:rsidRDefault="001C437E" w:rsidP="001C437E">
            <w:r>
              <w:t>{</w:t>
            </w:r>
          </w:p>
          <w:p w14:paraId="3FD0E804" w14:textId="77777777" w:rsidR="001C437E" w:rsidRDefault="001C437E" w:rsidP="001C437E">
            <w:r>
              <w:t xml:space="preserve">        "name": "Dr Elsie Inglis Quadrangle",</w:t>
            </w:r>
          </w:p>
          <w:p w14:paraId="4C61C4BC" w14:textId="77777777" w:rsidR="001C437E" w:rsidRDefault="001C437E" w:rsidP="001C437E">
            <w:r>
              <w:t xml:space="preserve">        "vertices": [</w:t>
            </w:r>
          </w:p>
          <w:p w14:paraId="5DC52D9F" w14:textId="77777777" w:rsidR="001C437E" w:rsidRDefault="001C437E" w:rsidP="001C437E">
            <w:r>
              <w:t xml:space="preserve">            {</w:t>
            </w:r>
          </w:p>
          <w:p w14:paraId="707417FB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-3.1907182931900024,</w:t>
            </w:r>
          </w:p>
          <w:p w14:paraId="30C8F59D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55.94519570234043</w:t>
            </w:r>
          </w:p>
          <w:p w14:paraId="28836493" w14:textId="77777777" w:rsidR="001C437E" w:rsidRDefault="001C437E" w:rsidP="001C437E">
            <w:r>
              <w:t xml:space="preserve">            },</w:t>
            </w:r>
          </w:p>
          <w:p w14:paraId="53B61B64" w14:textId="77777777" w:rsidR="001C437E" w:rsidRDefault="001C437E" w:rsidP="001C437E">
            <w:r>
              <w:t xml:space="preserve">            {</w:t>
            </w:r>
          </w:p>
          <w:p w14:paraId="0C45A9D1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-3.1906163692474365,</w:t>
            </w:r>
          </w:p>
          <w:p w14:paraId="67906C46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55.94498241796357</w:t>
            </w:r>
          </w:p>
          <w:p w14:paraId="2A969FDC" w14:textId="77777777" w:rsidR="001C437E" w:rsidRDefault="001C437E" w:rsidP="001C437E">
            <w:r>
              <w:t xml:space="preserve">            },</w:t>
            </w:r>
          </w:p>
          <w:p w14:paraId="6F7F7A02" w14:textId="77777777" w:rsidR="001C437E" w:rsidRDefault="001C437E" w:rsidP="001C437E">
            <w:r>
              <w:t xml:space="preserve">            {</w:t>
            </w:r>
          </w:p>
          <w:p w14:paraId="08789CAF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-3.1900262832641597,</w:t>
            </w:r>
          </w:p>
          <w:p w14:paraId="161FA617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55.94507554227258</w:t>
            </w:r>
          </w:p>
          <w:p w14:paraId="573382E4" w14:textId="77777777" w:rsidR="001C437E" w:rsidRDefault="001C437E" w:rsidP="001C437E">
            <w:r>
              <w:t xml:space="preserve">            },</w:t>
            </w:r>
          </w:p>
          <w:p w14:paraId="6E314A0E" w14:textId="77777777" w:rsidR="001C437E" w:rsidRDefault="001C437E" w:rsidP="001C437E">
            <w:r>
              <w:t xml:space="preserve">            {</w:t>
            </w:r>
          </w:p>
          <w:p w14:paraId="73F2E422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-3.190133571624756,</w:t>
            </w:r>
          </w:p>
          <w:p w14:paraId="4826DFAB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55.94529783810495</w:t>
            </w:r>
          </w:p>
          <w:p w14:paraId="165F6B94" w14:textId="77777777" w:rsidR="001C437E" w:rsidRDefault="001C437E" w:rsidP="001C437E">
            <w:r>
              <w:t xml:space="preserve">            },</w:t>
            </w:r>
          </w:p>
          <w:p w14:paraId="65AED90A" w14:textId="77777777" w:rsidR="001C437E" w:rsidRDefault="001C437E" w:rsidP="001C437E">
            <w:r>
              <w:t xml:space="preserve">            {</w:t>
            </w:r>
          </w:p>
          <w:p w14:paraId="7FC95163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-3.1907182931900024,</w:t>
            </w:r>
          </w:p>
          <w:p w14:paraId="69442D5C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55.94519570234043</w:t>
            </w:r>
          </w:p>
          <w:p w14:paraId="778D1FEC" w14:textId="77777777" w:rsidR="001C437E" w:rsidRDefault="001C437E" w:rsidP="001C437E">
            <w:r>
              <w:t xml:space="preserve">            }</w:t>
            </w:r>
          </w:p>
          <w:p w14:paraId="7C0EAA73" w14:textId="77777777" w:rsidR="001C437E" w:rsidRDefault="001C437E" w:rsidP="001C437E">
            <w:r>
              <w:t xml:space="preserve">        ]</w:t>
            </w:r>
          </w:p>
          <w:p w14:paraId="360CE54A" w14:textId="59ADF895" w:rsidR="00931D99" w:rsidRDefault="001C437E" w:rsidP="001C437E">
            <w:r>
              <w:t xml:space="preserve">    }</w:t>
            </w:r>
          </w:p>
        </w:tc>
      </w:tr>
      <w:tr w:rsidR="001C437E" w14:paraId="12F8CE8B" w14:textId="77777777" w:rsidTr="00C55BC7">
        <w:tc>
          <w:tcPr>
            <w:tcW w:w="2263" w:type="dxa"/>
          </w:tcPr>
          <w:p w14:paraId="16958800" w14:textId="77777777" w:rsidR="001C437E" w:rsidRDefault="001C437E">
            <w:r>
              <w:t>Central Area Coordinates</w:t>
            </w:r>
          </w:p>
          <w:p w14:paraId="07A7D24A" w14:textId="6DA9D886" w:rsidR="00C55BC7" w:rsidRDefault="00C55BC7">
            <w:r>
              <w:t xml:space="preserve">(retrieved from </w:t>
            </w:r>
            <w:hyperlink r:id="rId8" w:history="1">
              <w:r w:rsidR="00A90B9C" w:rsidRPr="00A90B9C">
                <w:rPr>
                  <w:rStyle w:val="Hyperlink"/>
                </w:rPr>
                <w:t>ilp-rest-2024.azurewebsites.net/</w:t>
              </w:r>
              <w:proofErr w:type="spellStart"/>
              <w:r w:rsidR="00A90B9C" w:rsidRPr="00A90B9C">
                <w:rPr>
                  <w:rStyle w:val="Hyperlink"/>
                </w:rPr>
                <w:t>centralArea</w:t>
              </w:r>
              <w:proofErr w:type="spellEnd"/>
            </w:hyperlink>
            <w:r w:rsidR="00A90B9C">
              <w:t>)</w:t>
            </w:r>
          </w:p>
        </w:tc>
        <w:tc>
          <w:tcPr>
            <w:tcW w:w="6753" w:type="dxa"/>
          </w:tcPr>
          <w:p w14:paraId="24A75C54" w14:textId="77777777" w:rsidR="009D74DD" w:rsidRDefault="009D74DD" w:rsidP="009D74DD">
            <w:r>
              <w:t>{</w:t>
            </w:r>
          </w:p>
          <w:p w14:paraId="438DBE89" w14:textId="77777777" w:rsidR="009D74DD" w:rsidRDefault="009D74DD" w:rsidP="009D74DD">
            <w:r>
              <w:t xml:space="preserve">    "name": "central",</w:t>
            </w:r>
          </w:p>
          <w:p w14:paraId="2FD35434" w14:textId="77777777" w:rsidR="009D74DD" w:rsidRDefault="009D74DD" w:rsidP="009D74DD">
            <w:r>
              <w:t xml:space="preserve">    "vertices": [</w:t>
            </w:r>
          </w:p>
          <w:p w14:paraId="59521ED7" w14:textId="77777777" w:rsidR="009D74DD" w:rsidRDefault="009D74DD" w:rsidP="009D74DD">
            <w:r>
              <w:t xml:space="preserve">        {</w:t>
            </w:r>
          </w:p>
          <w:p w14:paraId="3E75F0AD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-3.192473,</w:t>
            </w:r>
          </w:p>
          <w:p w14:paraId="4D9EFD21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55.946233</w:t>
            </w:r>
          </w:p>
          <w:p w14:paraId="6761C47C" w14:textId="77777777" w:rsidR="009D74DD" w:rsidRDefault="009D74DD" w:rsidP="009D74DD">
            <w:r>
              <w:t xml:space="preserve">        },</w:t>
            </w:r>
          </w:p>
          <w:p w14:paraId="2CBBBFA9" w14:textId="77777777" w:rsidR="009D74DD" w:rsidRDefault="009D74DD" w:rsidP="009D74DD">
            <w:r>
              <w:t xml:space="preserve">        {</w:t>
            </w:r>
          </w:p>
          <w:p w14:paraId="39B47E7A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-3.192473,</w:t>
            </w:r>
          </w:p>
          <w:p w14:paraId="5C64DE1E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55.942617</w:t>
            </w:r>
          </w:p>
          <w:p w14:paraId="24AA0FE6" w14:textId="77777777" w:rsidR="009D74DD" w:rsidRDefault="009D74DD" w:rsidP="009D74DD">
            <w:r>
              <w:t xml:space="preserve">        },</w:t>
            </w:r>
          </w:p>
          <w:p w14:paraId="2B30ACB8" w14:textId="77777777" w:rsidR="009D74DD" w:rsidRDefault="009D74DD" w:rsidP="009D74DD">
            <w:r>
              <w:t xml:space="preserve">        {</w:t>
            </w:r>
          </w:p>
          <w:p w14:paraId="055ED13C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-3.184319,</w:t>
            </w:r>
          </w:p>
          <w:p w14:paraId="218D9BBA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55.942617</w:t>
            </w:r>
          </w:p>
          <w:p w14:paraId="509BF97F" w14:textId="77777777" w:rsidR="009D74DD" w:rsidRDefault="009D74DD" w:rsidP="009D74DD">
            <w:r>
              <w:t xml:space="preserve">        },</w:t>
            </w:r>
          </w:p>
          <w:p w14:paraId="0ABF6F8E" w14:textId="77777777" w:rsidR="009D74DD" w:rsidRDefault="009D74DD" w:rsidP="009D74DD">
            <w:r>
              <w:t xml:space="preserve">        {</w:t>
            </w:r>
          </w:p>
          <w:p w14:paraId="6D275C12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-3.184319,</w:t>
            </w:r>
          </w:p>
          <w:p w14:paraId="1A04154E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55.946233</w:t>
            </w:r>
          </w:p>
          <w:p w14:paraId="29B20111" w14:textId="77777777" w:rsidR="009D74DD" w:rsidRDefault="009D74DD" w:rsidP="009D74DD">
            <w:r>
              <w:t xml:space="preserve">        },</w:t>
            </w:r>
          </w:p>
          <w:p w14:paraId="2CDFB7B4" w14:textId="77777777" w:rsidR="009D74DD" w:rsidRDefault="009D74DD" w:rsidP="009D74DD">
            <w:r>
              <w:t xml:space="preserve">        {</w:t>
            </w:r>
          </w:p>
          <w:p w14:paraId="1D9735A8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-3.192473,</w:t>
            </w:r>
          </w:p>
          <w:p w14:paraId="4CF22986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55.946233</w:t>
            </w:r>
          </w:p>
          <w:p w14:paraId="012FDC11" w14:textId="77777777" w:rsidR="009D74DD" w:rsidRDefault="009D74DD" w:rsidP="009D74DD">
            <w:r>
              <w:t xml:space="preserve">        }</w:t>
            </w:r>
          </w:p>
          <w:p w14:paraId="241A183F" w14:textId="77777777" w:rsidR="009D74DD" w:rsidRDefault="009D74DD" w:rsidP="009D74DD">
            <w:r>
              <w:t xml:space="preserve">    ]</w:t>
            </w:r>
          </w:p>
          <w:p w14:paraId="4C3B1DF3" w14:textId="1820F8D7" w:rsidR="001C437E" w:rsidRDefault="009D74DD" w:rsidP="009D74DD">
            <w:r>
              <w:t>}</w:t>
            </w:r>
          </w:p>
        </w:tc>
      </w:tr>
      <w:tr w:rsidR="009D74DD" w14:paraId="5AAFC2A4" w14:textId="77777777" w:rsidTr="00C55BC7">
        <w:tc>
          <w:tcPr>
            <w:tcW w:w="2263" w:type="dxa"/>
          </w:tcPr>
          <w:p w14:paraId="04D57919" w14:textId="77777777" w:rsidR="009D74DD" w:rsidRDefault="009D74DD">
            <w:r>
              <w:lastRenderedPageBreak/>
              <w:t>Restaurant JSON Definition</w:t>
            </w:r>
          </w:p>
          <w:p w14:paraId="75CD14BA" w14:textId="59F0EF92" w:rsidR="00A90B9C" w:rsidRDefault="00A90B9C">
            <w:r>
              <w:t xml:space="preserve">(retrieved from </w:t>
            </w:r>
            <w:hyperlink r:id="rId9" w:history="1">
              <w:r w:rsidR="001D43FF" w:rsidRPr="001D43FF">
                <w:rPr>
                  <w:rStyle w:val="Hyperlink"/>
                </w:rPr>
                <w:t>ilp-rest-2024.azurewebsites.net/restaurants</w:t>
              </w:r>
            </w:hyperlink>
            <w:r w:rsidR="001D43FF">
              <w:t>)</w:t>
            </w:r>
          </w:p>
        </w:tc>
        <w:tc>
          <w:tcPr>
            <w:tcW w:w="6753" w:type="dxa"/>
          </w:tcPr>
          <w:p w14:paraId="74283AF1" w14:textId="77777777" w:rsidR="00CA3EC9" w:rsidRDefault="00CA3EC9" w:rsidP="00CA3EC9">
            <w:r>
              <w:t>{</w:t>
            </w:r>
          </w:p>
          <w:p w14:paraId="466A2B42" w14:textId="77777777" w:rsidR="00CA3EC9" w:rsidRDefault="00CA3EC9" w:rsidP="00CA3EC9">
            <w:r>
              <w:t xml:space="preserve">        "name": "</w:t>
            </w:r>
            <w:proofErr w:type="spellStart"/>
            <w:r>
              <w:t>Civerinos</w:t>
            </w:r>
            <w:proofErr w:type="spellEnd"/>
            <w:r>
              <w:t xml:space="preserve"> Slice",</w:t>
            </w:r>
          </w:p>
          <w:p w14:paraId="720A589E" w14:textId="77777777" w:rsidR="00CA3EC9" w:rsidRDefault="00CA3EC9" w:rsidP="00CA3EC9">
            <w:r>
              <w:t xml:space="preserve">        "location": {</w:t>
            </w:r>
          </w:p>
          <w:p w14:paraId="11F696D8" w14:textId="77777777" w:rsidR="00CA3EC9" w:rsidRDefault="00CA3EC9" w:rsidP="00CA3EC9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-3.1912869215011597,</w:t>
            </w:r>
          </w:p>
          <w:p w14:paraId="3C05903F" w14:textId="77777777" w:rsidR="00CA3EC9" w:rsidRDefault="00CA3EC9" w:rsidP="00CA3EC9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55.945535152517735</w:t>
            </w:r>
          </w:p>
          <w:p w14:paraId="3C7B8812" w14:textId="77777777" w:rsidR="00CA3EC9" w:rsidRDefault="00CA3EC9" w:rsidP="00CA3EC9">
            <w:r>
              <w:t xml:space="preserve">        },</w:t>
            </w:r>
          </w:p>
          <w:p w14:paraId="6A1FE371" w14:textId="77777777" w:rsidR="00CA3EC9" w:rsidRDefault="00CA3EC9" w:rsidP="00CA3EC9">
            <w:r>
              <w:t xml:space="preserve">        "</w:t>
            </w:r>
            <w:proofErr w:type="spellStart"/>
            <w:r>
              <w:t>openingDays</w:t>
            </w:r>
            <w:proofErr w:type="spellEnd"/>
            <w:r>
              <w:t>": [</w:t>
            </w:r>
          </w:p>
          <w:p w14:paraId="64655C23" w14:textId="77777777" w:rsidR="00CA3EC9" w:rsidRDefault="00CA3EC9" w:rsidP="00CA3EC9">
            <w:r>
              <w:t xml:space="preserve">            "MONDAY",</w:t>
            </w:r>
          </w:p>
          <w:p w14:paraId="1F8C8EBF" w14:textId="77777777" w:rsidR="00CA3EC9" w:rsidRDefault="00CA3EC9" w:rsidP="00CA3EC9">
            <w:r>
              <w:t xml:space="preserve">            "TUESDAY",</w:t>
            </w:r>
          </w:p>
          <w:p w14:paraId="6E4CFBAB" w14:textId="77777777" w:rsidR="00CA3EC9" w:rsidRDefault="00CA3EC9" w:rsidP="00CA3EC9">
            <w:r>
              <w:t xml:space="preserve">            "FRIDAY",</w:t>
            </w:r>
          </w:p>
          <w:p w14:paraId="1A5FB780" w14:textId="77777777" w:rsidR="00CA3EC9" w:rsidRDefault="00CA3EC9" w:rsidP="00CA3EC9">
            <w:r>
              <w:t xml:space="preserve">            "SATURDAY",</w:t>
            </w:r>
          </w:p>
          <w:p w14:paraId="650F5E06" w14:textId="77777777" w:rsidR="00CA3EC9" w:rsidRDefault="00CA3EC9" w:rsidP="00CA3EC9">
            <w:r>
              <w:t xml:space="preserve">            "SUNDAY"</w:t>
            </w:r>
          </w:p>
          <w:p w14:paraId="1996F2AF" w14:textId="77777777" w:rsidR="00CA3EC9" w:rsidRDefault="00CA3EC9" w:rsidP="00CA3EC9">
            <w:r>
              <w:t xml:space="preserve">        ],</w:t>
            </w:r>
          </w:p>
          <w:p w14:paraId="4EE8E9A2" w14:textId="77777777" w:rsidR="00CA3EC9" w:rsidRDefault="00CA3EC9" w:rsidP="00CA3EC9">
            <w:r>
              <w:t xml:space="preserve">        "menu": [</w:t>
            </w:r>
          </w:p>
          <w:p w14:paraId="5857BF52" w14:textId="77777777" w:rsidR="00CA3EC9" w:rsidRDefault="00CA3EC9" w:rsidP="00CA3EC9">
            <w:r>
              <w:t xml:space="preserve">            {</w:t>
            </w:r>
          </w:p>
          <w:p w14:paraId="395393F7" w14:textId="77777777" w:rsidR="00CA3EC9" w:rsidRDefault="00CA3EC9" w:rsidP="00CA3EC9">
            <w:r>
              <w:t xml:space="preserve">                "name": "R1: Margarita",</w:t>
            </w:r>
          </w:p>
          <w:p w14:paraId="56604924" w14:textId="77777777" w:rsidR="00CA3EC9" w:rsidRDefault="00CA3EC9" w:rsidP="00CA3EC9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1000</w:t>
            </w:r>
          </w:p>
          <w:p w14:paraId="46E2BED2" w14:textId="77777777" w:rsidR="00CA3EC9" w:rsidRDefault="00CA3EC9" w:rsidP="00CA3EC9">
            <w:r>
              <w:t xml:space="preserve">            },</w:t>
            </w:r>
          </w:p>
          <w:p w14:paraId="03BF68D7" w14:textId="77777777" w:rsidR="00CA3EC9" w:rsidRDefault="00CA3EC9" w:rsidP="00CA3EC9">
            <w:r>
              <w:t xml:space="preserve">            {</w:t>
            </w:r>
          </w:p>
          <w:p w14:paraId="6125BED2" w14:textId="77777777" w:rsidR="00CA3EC9" w:rsidRDefault="00CA3EC9" w:rsidP="00CA3EC9">
            <w:r>
              <w:t xml:space="preserve">                "name": "R1: Calzone",</w:t>
            </w:r>
          </w:p>
          <w:p w14:paraId="00165968" w14:textId="77777777" w:rsidR="00CA3EC9" w:rsidRDefault="00CA3EC9" w:rsidP="00CA3EC9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1400</w:t>
            </w:r>
          </w:p>
          <w:p w14:paraId="74709975" w14:textId="77777777" w:rsidR="00CA3EC9" w:rsidRDefault="00CA3EC9" w:rsidP="00CA3EC9">
            <w:r>
              <w:t xml:space="preserve">            }</w:t>
            </w:r>
          </w:p>
          <w:p w14:paraId="1EBC23EE" w14:textId="77777777" w:rsidR="00CA3EC9" w:rsidRDefault="00CA3EC9" w:rsidP="00CA3EC9">
            <w:r>
              <w:t xml:space="preserve">        ]</w:t>
            </w:r>
          </w:p>
          <w:p w14:paraId="57A11BAE" w14:textId="49D0C268" w:rsidR="009D74DD" w:rsidRDefault="00CA3EC9" w:rsidP="00CA3EC9">
            <w:r>
              <w:t>}</w:t>
            </w:r>
          </w:p>
        </w:tc>
      </w:tr>
    </w:tbl>
    <w:p w14:paraId="59D8DA02" w14:textId="77777777" w:rsidR="00FB459F" w:rsidRDefault="00FB459F" w:rsidP="00ED7A64">
      <w:pPr>
        <w:spacing w:before="120" w:after="120"/>
        <w:rPr>
          <w:b/>
          <w:bCs/>
        </w:rPr>
      </w:pPr>
    </w:p>
    <w:p w14:paraId="2A749337" w14:textId="4D6FECB6" w:rsidR="009A7753" w:rsidRDefault="009A7753" w:rsidP="00ED7A64">
      <w:pPr>
        <w:spacing w:before="120" w:after="120"/>
        <w:rPr>
          <w:b/>
          <w:bCs/>
        </w:rPr>
      </w:pPr>
      <w:r w:rsidRPr="0096599C">
        <w:rPr>
          <w:b/>
          <w:bCs/>
        </w:rPr>
        <w:t>5.</w:t>
      </w:r>
      <w:r w:rsidR="0096599C" w:rsidRPr="0096599C">
        <w:rPr>
          <w:b/>
          <w:bCs/>
        </w:rPr>
        <w:t xml:space="preserve"> Performance Testing</w:t>
      </w:r>
    </w:p>
    <w:p w14:paraId="44E3FAF3" w14:textId="77777777" w:rsidR="00C22C54" w:rsidRPr="00C22C54" w:rsidRDefault="00C22C54" w:rsidP="00C22C54">
      <w:pPr>
        <w:pStyle w:val="ListParagraph"/>
        <w:numPr>
          <w:ilvl w:val="0"/>
          <w:numId w:val="3"/>
        </w:numPr>
      </w:pPr>
      <w:r w:rsidRPr="00C22C54">
        <w:t>Objective: Ensure the system can handle errors gracefully and maintain performance even when invalid input or unexpected conditions occur.</w:t>
      </w:r>
    </w:p>
    <w:p w14:paraId="791F1D89" w14:textId="77777777" w:rsidR="00C22C54" w:rsidRPr="00C22C54" w:rsidRDefault="00C22C54" w:rsidP="004E67EC">
      <w:pPr>
        <w:pStyle w:val="ListParagraph"/>
      </w:pPr>
      <w:r w:rsidRPr="00C22C54">
        <w:t>Metrics:</w:t>
      </w:r>
    </w:p>
    <w:p w14:paraId="39BCF8C5" w14:textId="78E175A7" w:rsidR="00C22C54" w:rsidRPr="00C22C54" w:rsidRDefault="00C22C54" w:rsidP="00C22C54">
      <w:pPr>
        <w:pStyle w:val="ListParagraph"/>
        <w:numPr>
          <w:ilvl w:val="1"/>
          <w:numId w:val="3"/>
        </w:numPr>
      </w:pPr>
      <w:r w:rsidRPr="00C22C54">
        <w:t>Flight Path API Response Time:</w:t>
      </w:r>
      <w:r w:rsidRPr="00C22C54">
        <w:br/>
      </w:r>
      <w:r w:rsidR="00EB6C48">
        <w:t>T</w:t>
      </w:r>
      <w:r w:rsidR="00305CEF">
        <w:t>he response time should be within 300ms when the error is due to invalid input.</w:t>
      </w:r>
    </w:p>
    <w:p w14:paraId="21A07BE7" w14:textId="77777777" w:rsidR="00C22C54" w:rsidRPr="00C22C54" w:rsidRDefault="00C22C54" w:rsidP="00C22C54">
      <w:pPr>
        <w:pStyle w:val="ListParagraph"/>
        <w:numPr>
          <w:ilvl w:val="1"/>
          <w:numId w:val="3"/>
        </w:numPr>
      </w:pPr>
      <w:r w:rsidRPr="00C22C54">
        <w:t>Error Handling:</w:t>
      </w:r>
    </w:p>
    <w:p w14:paraId="24BE1AB2" w14:textId="77777777" w:rsidR="00C22C54" w:rsidRPr="00C22C54" w:rsidRDefault="00C22C54" w:rsidP="00C22C54">
      <w:pPr>
        <w:pStyle w:val="ListParagraph"/>
        <w:numPr>
          <w:ilvl w:val="2"/>
          <w:numId w:val="3"/>
        </w:numPr>
      </w:pPr>
      <w:r w:rsidRPr="00C22C54">
        <w:t>The system should return a 400 status code for invalid input or processing errors.</w:t>
      </w:r>
    </w:p>
    <w:p w14:paraId="11E94E4E" w14:textId="04ADE522" w:rsidR="006A678C" w:rsidRDefault="00C22C54" w:rsidP="00C22C54">
      <w:pPr>
        <w:pStyle w:val="ListParagraph"/>
        <w:numPr>
          <w:ilvl w:val="2"/>
          <w:numId w:val="3"/>
        </w:numPr>
      </w:pPr>
      <w:r w:rsidRPr="00C22C54">
        <w:t>The error message should be clear and descriptive, specifying the reason for the failure (e.g., "Invalid Restaurant ID" or "No Fly Zone Breached").</w:t>
      </w:r>
    </w:p>
    <w:p w14:paraId="70731E25" w14:textId="728F6E0F" w:rsidR="004E67EC" w:rsidRDefault="00331FA3" w:rsidP="00B17905">
      <w:pPr>
        <w:pStyle w:val="ListParagraph"/>
        <w:numPr>
          <w:ilvl w:val="0"/>
          <w:numId w:val="3"/>
        </w:numPr>
        <w:spacing w:after="0"/>
      </w:pPr>
      <w:r>
        <w:t>Objective: Test how the system performs when calculating flight paths with a large number of no-fly zones.</w:t>
      </w:r>
    </w:p>
    <w:p w14:paraId="34F793E7" w14:textId="73C34096" w:rsidR="00B17905" w:rsidRDefault="00B17905" w:rsidP="00B17905">
      <w:pPr>
        <w:spacing w:after="0"/>
        <w:ind w:left="720"/>
      </w:pPr>
      <w:r>
        <w:t>Metrics:</w:t>
      </w:r>
    </w:p>
    <w:p w14:paraId="79E4D1D5" w14:textId="09B3AFE7" w:rsidR="00ED7A64" w:rsidRPr="00C22C54" w:rsidRDefault="00FA2477" w:rsidP="00FB459F">
      <w:pPr>
        <w:pStyle w:val="ListParagraph"/>
        <w:numPr>
          <w:ilvl w:val="0"/>
          <w:numId w:val="5"/>
        </w:numPr>
        <w:spacing w:after="0"/>
      </w:pPr>
      <w:r>
        <w:t>The flight path calculation should still complete within 5 seconds even with complex scenarios.</w:t>
      </w:r>
    </w:p>
    <w:sectPr w:rsidR="00ED7A64" w:rsidRPr="00C2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D44C0" w14:textId="77777777" w:rsidR="00F017B3" w:rsidRDefault="00F017B3" w:rsidP="009A7753">
      <w:pPr>
        <w:spacing w:after="0" w:line="240" w:lineRule="auto"/>
      </w:pPr>
      <w:r>
        <w:separator/>
      </w:r>
    </w:p>
  </w:endnote>
  <w:endnote w:type="continuationSeparator" w:id="0">
    <w:p w14:paraId="4D12D377" w14:textId="77777777" w:rsidR="00F017B3" w:rsidRDefault="00F017B3" w:rsidP="009A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F73D2" w14:textId="77777777" w:rsidR="00F017B3" w:rsidRDefault="00F017B3" w:rsidP="009A7753">
      <w:pPr>
        <w:spacing w:after="0" w:line="240" w:lineRule="auto"/>
      </w:pPr>
      <w:r>
        <w:separator/>
      </w:r>
    </w:p>
  </w:footnote>
  <w:footnote w:type="continuationSeparator" w:id="0">
    <w:p w14:paraId="28C0808D" w14:textId="77777777" w:rsidR="00F017B3" w:rsidRDefault="00F017B3" w:rsidP="009A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26A"/>
    <w:multiLevelType w:val="multilevel"/>
    <w:tmpl w:val="288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04FC"/>
    <w:multiLevelType w:val="multilevel"/>
    <w:tmpl w:val="D334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30E99"/>
    <w:multiLevelType w:val="multilevel"/>
    <w:tmpl w:val="5F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92815"/>
    <w:multiLevelType w:val="multilevel"/>
    <w:tmpl w:val="B46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10707"/>
    <w:multiLevelType w:val="hybridMultilevel"/>
    <w:tmpl w:val="E4B806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3E0503"/>
    <w:multiLevelType w:val="multilevel"/>
    <w:tmpl w:val="E14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F2D10"/>
    <w:multiLevelType w:val="hybridMultilevel"/>
    <w:tmpl w:val="799EF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5938">
    <w:abstractNumId w:val="2"/>
  </w:num>
  <w:num w:numId="2" w16cid:durableId="1457531102">
    <w:abstractNumId w:val="5"/>
  </w:num>
  <w:num w:numId="3" w16cid:durableId="1140196101">
    <w:abstractNumId w:val="6"/>
  </w:num>
  <w:num w:numId="4" w16cid:durableId="1288661682">
    <w:abstractNumId w:val="1"/>
  </w:num>
  <w:num w:numId="5" w16cid:durableId="1551723172">
    <w:abstractNumId w:val="4"/>
  </w:num>
  <w:num w:numId="6" w16cid:durableId="1735421685">
    <w:abstractNumId w:val="0"/>
  </w:num>
  <w:num w:numId="7" w16cid:durableId="587546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FD"/>
    <w:rsid w:val="000038C8"/>
    <w:rsid w:val="000E05ED"/>
    <w:rsid w:val="00122FE2"/>
    <w:rsid w:val="00142299"/>
    <w:rsid w:val="00183219"/>
    <w:rsid w:val="0018402E"/>
    <w:rsid w:val="001C437E"/>
    <w:rsid w:val="001D43FF"/>
    <w:rsid w:val="0020133C"/>
    <w:rsid w:val="002747CC"/>
    <w:rsid w:val="00287836"/>
    <w:rsid w:val="00287D73"/>
    <w:rsid w:val="00296049"/>
    <w:rsid w:val="002A6116"/>
    <w:rsid w:val="002B4425"/>
    <w:rsid w:val="002C651E"/>
    <w:rsid w:val="002D50C9"/>
    <w:rsid w:val="00301463"/>
    <w:rsid w:val="00305CEF"/>
    <w:rsid w:val="00331FA3"/>
    <w:rsid w:val="003475D7"/>
    <w:rsid w:val="00357F1A"/>
    <w:rsid w:val="00387A58"/>
    <w:rsid w:val="003B7E8B"/>
    <w:rsid w:val="003C4549"/>
    <w:rsid w:val="00400B91"/>
    <w:rsid w:val="00455CAB"/>
    <w:rsid w:val="004A0D51"/>
    <w:rsid w:val="004D6D3A"/>
    <w:rsid w:val="004E67EC"/>
    <w:rsid w:val="005558E7"/>
    <w:rsid w:val="005A241A"/>
    <w:rsid w:val="00665C84"/>
    <w:rsid w:val="006744C8"/>
    <w:rsid w:val="00677F16"/>
    <w:rsid w:val="006A678C"/>
    <w:rsid w:val="006B1C8B"/>
    <w:rsid w:val="006B4758"/>
    <w:rsid w:val="006B5E36"/>
    <w:rsid w:val="00723901"/>
    <w:rsid w:val="0076299B"/>
    <w:rsid w:val="007714E0"/>
    <w:rsid w:val="007E5DA7"/>
    <w:rsid w:val="00854C43"/>
    <w:rsid w:val="008C0AFD"/>
    <w:rsid w:val="008F3B88"/>
    <w:rsid w:val="00915ACB"/>
    <w:rsid w:val="00931D99"/>
    <w:rsid w:val="0095164B"/>
    <w:rsid w:val="0096599C"/>
    <w:rsid w:val="00976E6F"/>
    <w:rsid w:val="00992381"/>
    <w:rsid w:val="009A7753"/>
    <w:rsid w:val="009D74DD"/>
    <w:rsid w:val="00A24DF2"/>
    <w:rsid w:val="00A62CA7"/>
    <w:rsid w:val="00A83B17"/>
    <w:rsid w:val="00A90B9C"/>
    <w:rsid w:val="00A95BD8"/>
    <w:rsid w:val="00AB5421"/>
    <w:rsid w:val="00B17905"/>
    <w:rsid w:val="00B46F93"/>
    <w:rsid w:val="00B831EE"/>
    <w:rsid w:val="00BB1DC7"/>
    <w:rsid w:val="00BC3E64"/>
    <w:rsid w:val="00BC6EC4"/>
    <w:rsid w:val="00BC7A18"/>
    <w:rsid w:val="00BD7202"/>
    <w:rsid w:val="00C22C54"/>
    <w:rsid w:val="00C55BC7"/>
    <w:rsid w:val="00C778ED"/>
    <w:rsid w:val="00C83B00"/>
    <w:rsid w:val="00C97727"/>
    <w:rsid w:val="00CA3EC9"/>
    <w:rsid w:val="00CC0E63"/>
    <w:rsid w:val="00CD1AA4"/>
    <w:rsid w:val="00CF1E3B"/>
    <w:rsid w:val="00D00546"/>
    <w:rsid w:val="00D33BD0"/>
    <w:rsid w:val="00D515F5"/>
    <w:rsid w:val="00D63ED4"/>
    <w:rsid w:val="00DB10D4"/>
    <w:rsid w:val="00DC6698"/>
    <w:rsid w:val="00DF6323"/>
    <w:rsid w:val="00E30206"/>
    <w:rsid w:val="00E30DF2"/>
    <w:rsid w:val="00E466E0"/>
    <w:rsid w:val="00E766EC"/>
    <w:rsid w:val="00EA51EC"/>
    <w:rsid w:val="00EB4954"/>
    <w:rsid w:val="00EB6C48"/>
    <w:rsid w:val="00ED7A64"/>
    <w:rsid w:val="00EE4DAB"/>
    <w:rsid w:val="00EF4667"/>
    <w:rsid w:val="00F017B3"/>
    <w:rsid w:val="00F05EAB"/>
    <w:rsid w:val="00FA2477"/>
    <w:rsid w:val="00FA3608"/>
    <w:rsid w:val="00FA587A"/>
    <w:rsid w:val="00FB459F"/>
    <w:rsid w:val="00FC06CE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0280"/>
  <w15:chartTrackingRefBased/>
  <w15:docId w15:val="{D382DA85-756F-43A9-8659-D6E2859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6A1"/>
  </w:style>
  <w:style w:type="paragraph" w:styleId="Heading1">
    <w:name w:val="heading 1"/>
    <w:basedOn w:val="Normal"/>
    <w:next w:val="Normal"/>
    <w:link w:val="Heading1Char"/>
    <w:uiPriority w:val="9"/>
    <w:qFormat/>
    <w:rsid w:val="008C0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A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11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53"/>
  </w:style>
  <w:style w:type="paragraph" w:styleId="Footer">
    <w:name w:val="footer"/>
    <w:basedOn w:val="Normal"/>
    <w:link w:val="FooterChar"/>
    <w:uiPriority w:val="99"/>
    <w:unhideWhenUsed/>
    <w:rsid w:val="009A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p-rest-2024.azurewebsites.net/centralAr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p-rest-2024.azurewebsites.net/noFlyZ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lp-rest-2024.azurewebsites.net/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McDermott</dc:creator>
  <cp:keywords/>
  <dc:description/>
  <cp:lastModifiedBy>Panos McDermott</cp:lastModifiedBy>
  <cp:revision>91</cp:revision>
  <dcterms:created xsi:type="dcterms:W3CDTF">2025-01-06T17:08:00Z</dcterms:created>
  <dcterms:modified xsi:type="dcterms:W3CDTF">2025-01-19T11:54:00Z</dcterms:modified>
</cp:coreProperties>
</file>