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PLANEJAMENTO SITE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777240" cy="815340"/>
            <wp:effectExtent b="0" l="0" r="0" t="0"/>
            <wp:docPr id="2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815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Sitka Small Semibold" w:cs="Sitka Small Semibold" w:eastAsia="Sitka Small Semibold" w:hAnsi="Sitka Small Semibold"/>
          <w:color w:val="7c1c24"/>
          <w:sz w:val="36"/>
          <w:szCs w:val="36"/>
        </w:rPr>
      </w:pPr>
      <w:r w:rsidDel="00000000" w:rsidR="00000000" w:rsidRPr="00000000">
        <w:rPr>
          <w:rFonts w:ascii="Sitka Small Semibold" w:cs="Sitka Small Semibold" w:eastAsia="Sitka Small Semibold" w:hAnsi="Sitka Small Semibold"/>
          <w:color w:val="7c1c24"/>
          <w:sz w:val="36"/>
          <w:szCs w:val="36"/>
          <w:rtl w:val="0"/>
        </w:rPr>
        <w:t xml:space="preserve">ELEGIAS</w:t>
      </w:r>
    </w:p>
    <w:p w:rsidR="00000000" w:rsidDel="00000000" w:rsidP="00000000" w:rsidRDefault="00000000" w:rsidRPr="00000000" w14:paraId="0000000C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Daniel Raposo Quintel </w:t>
      </w:r>
    </w:p>
    <w:p w:rsidR="00000000" w:rsidDel="00000000" w:rsidP="00000000" w:rsidRDefault="00000000" w:rsidRPr="00000000" w14:paraId="00000012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Pedro Costa Burilli</w:t>
      </w:r>
    </w:p>
    <w:p w:rsidR="00000000" w:rsidDel="00000000" w:rsidP="00000000" w:rsidRDefault="00000000" w:rsidRPr="00000000" w14:paraId="00000013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SÃO PAULO – SP</w:t>
      </w:r>
    </w:p>
    <w:p w:rsidR="00000000" w:rsidDel="00000000" w:rsidP="00000000" w:rsidRDefault="00000000" w:rsidRPr="00000000" w14:paraId="0000001F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2025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ind w:left="1069" w:hanging="360"/>
        <w:rPr/>
      </w:pPr>
      <w:r w:rsidDel="00000000" w:rsidR="00000000" w:rsidRPr="00000000">
        <w:rPr>
          <w:rtl w:val="0"/>
        </w:rPr>
        <w:t xml:space="preserve">IDEIAS DAS PÁGINAS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1"/>
        </w:numPr>
        <w:ind w:left="1429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Inicial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Começando pela interface inicial, a ideia seria fazer um pequeno resumo acerca do universo do Elegias. Esse processo se daria com o usuário “rolando” a tela e as informações aparecendo de forma linear.</w:t>
      </w:r>
    </w:p>
    <w:p w:rsidR="00000000" w:rsidDel="00000000" w:rsidP="00000000" w:rsidRDefault="00000000" w:rsidRPr="00000000" w14:paraId="00000023">
      <w:pPr>
        <w:rPr>
          <w:color w:val="c00000"/>
          <w:sz w:val="20"/>
          <w:szCs w:val="20"/>
        </w:rPr>
      </w:pPr>
      <w:r w:rsidDel="00000000" w:rsidR="00000000" w:rsidRPr="00000000">
        <w:rPr>
          <w:color w:val="c00000"/>
          <w:sz w:val="20"/>
          <w:szCs w:val="20"/>
          <w:rtl w:val="0"/>
        </w:rPr>
        <w:t xml:space="preserve">Exemplos práticos seriam o site do gta 6 e do the witcher 3.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 header se manterá na tela e terá os links que direcionam diretamente para o local desejado. </w:t>
      </w:r>
    </w:p>
    <w:p w:rsidR="00000000" w:rsidDel="00000000" w:rsidP="00000000" w:rsidRDefault="00000000" w:rsidRPr="00000000" w14:paraId="00000025">
      <w:pPr>
        <w:rPr>
          <w:color w:val="c00000"/>
          <w:sz w:val="20"/>
          <w:szCs w:val="20"/>
        </w:rPr>
      </w:pPr>
      <w:r w:rsidDel="00000000" w:rsidR="00000000" w:rsidRPr="00000000">
        <w:rPr>
          <w:color w:val="c00000"/>
          <w:sz w:val="20"/>
          <w:szCs w:val="20"/>
          <w:rtl w:val="0"/>
        </w:rPr>
        <w:t xml:space="preserve">Também tenho interesse em colocar um link que direciona para a “2º parte” do site que, neste caso, seria uma wiki com detalhes do universo elegias.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 conteúdo que será exibido e o design ainda não tenho noção sobre. O objetivo atual é criar uma base e mostrar para o Raposo opinar.</w:t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1"/>
        </w:numPr>
        <w:ind w:left="1429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WIKI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Como dito, essa parte seria a wiki do Elegias. Eu não tenho noção de como farei, porém já tenho a ideia que existirá esse conjunto de links. *Focar na página inicial* </w:t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1"/>
        </w:numPr>
        <w:ind w:left="1429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Admin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Tenho interesse (para colocar em prática os aprendizados) de criar um local onde possa manipular publicações da WIKI pelo próprio site. Somente sendo necessário ter o login. *</w:t>
      </w:r>
      <w:r w:rsidDel="00000000" w:rsidR="00000000" w:rsidRPr="00000000">
        <w:rPr>
          <w:b w:val="1"/>
          <w:rtl w:val="0"/>
        </w:rPr>
        <w:t xml:space="preserve">AMBICIOSO</w:t>
      </w: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Ou seja, poderia editar, inserir e deletar as informações da wiki.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1"/>
        </w:numPr>
        <w:ind w:left="1429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Outras páginas/links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Talvez terá um local para referências ou algo do tipo. Quando as ideias chegarem, eu coloco aqui. 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1069" w:hanging="360"/>
        <w:rPr/>
      </w:pPr>
      <w:r w:rsidDel="00000000" w:rsidR="00000000" w:rsidRPr="00000000">
        <w:rPr>
          <w:rtl w:val="0"/>
        </w:rPr>
        <w:t xml:space="preserve">TECNOLOGIAS PARA UTILIZAR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As tecnologias que tenho certeza que utilizei serão: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Flask (biblioteca do python para Servidor)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// CSS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As tecnologias que tenho interesse de utilizar estão ligadas a área de IA (QUERO COLOCAR UMA IA NO SITE RAPOSO ISSO MESMO) e, com base na necessidade, colocar outras bibliotecas etc. 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1069" w:hanging="360"/>
        <w:rPr/>
      </w:pPr>
      <w:r w:rsidDel="00000000" w:rsidR="00000000" w:rsidRPr="00000000">
        <w:rPr>
          <w:rtl w:val="0"/>
        </w:rPr>
        <w:t xml:space="preserve">DESIGN / CORES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AAAAAAAAAAAAAAAAAA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ind w:left="1069" w:hanging="360"/>
        <w:rPr/>
      </w:pPr>
      <w:r w:rsidDel="00000000" w:rsidR="00000000" w:rsidRPr="00000000">
        <w:rPr>
          <w:rtl w:val="0"/>
        </w:rPr>
        <w:t xml:space="preserve">OPINIÕES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Caso queira mudar alguma coisa ou comunicar uma ideia ai foda sla paizão escreve aqui ou manda no ZAP hehe</w:t>
        <w:br w:type="textWrapping"/>
        <w:t xml:space="preserve">PEDRO EU NAO CONSIGO ESCREVE NA CAIXA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706120</wp:posOffset>
                </wp:positionV>
                <wp:extent cx="5381625" cy="1414145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59950" y="307769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*texto*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706120</wp:posOffset>
                </wp:positionV>
                <wp:extent cx="5381625" cy="1414145"/>
                <wp:effectExtent b="0" l="0" r="0" t="0"/>
                <wp:wrapSquare wrapText="bothSides" distB="45720" distT="45720" distL="114300" distR="114300"/>
                <wp:docPr id="2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162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mas oq eu ia add é que o esquema de cores das facções dos nusariyas é baseado no wuxing chinês, o grupo da </w:t>
      </w:r>
      <w:r w:rsidDel="00000000" w:rsidR="00000000" w:rsidRPr="00000000">
        <w:rPr>
          <w:b w:val="1"/>
          <w:rtl w:val="0"/>
        </w:rPr>
        <w:t xml:space="preserve">ORDEM </w:t>
      </w:r>
      <w:r w:rsidDel="00000000" w:rsidR="00000000" w:rsidRPr="00000000">
        <w:rPr>
          <w:rtl w:val="0"/>
        </w:rPr>
        <w:t xml:space="preserve">(que se aliam a Ordem da Égide Oceânica e a maioria dos reinos) tem a cor amarela que é do prestígio e nobreza, os </w:t>
      </w:r>
      <w:r w:rsidDel="00000000" w:rsidR="00000000" w:rsidRPr="00000000">
        <w:rPr>
          <w:b w:val="1"/>
          <w:rtl w:val="0"/>
        </w:rPr>
        <w:t xml:space="preserve">REBELDES </w:t>
      </w:r>
      <w:r w:rsidDel="00000000" w:rsidR="00000000" w:rsidRPr="00000000">
        <w:rPr>
          <w:rtl w:val="0"/>
        </w:rPr>
        <w:t xml:space="preserve">tem a cor preta que significa rebelião e mistério, mas aí a gnt pode adaptar pra um azul mt escuro, vermelho, algo assim - da pra usar esse esquema pro site se pa, talvez ir trocando a paleta de cores de acordo com a parte da wiki q ta mostrando tlgd - falando da Era do Sangue, preto; falando de um reino rico, amarelo; falando de uma vitória, vermelho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REINOS &amp; POLÍTICAS ADD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Pra mandar os reinos você pode pegar diretamente do discord, que é onde tá escrito os detalhes centrais e formais de cada um dos reinos… no ENTNATO…! eu acho… que a gnt podia botar um índice pra cada evento central da história do Elegias, pq os eventos centrais acometem mais de um reino e são a base principal pras campanhas centrais!!!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POR ESEMPLO…</w:t>
        <w:br w:type="textWrapping"/>
        <w:t xml:space="preserve">1. MIGRAÇÃO DOS FAMÉLICOS  q é um evento que acomete todo o Grão-Ducado, os reinos ao leste de Dianaflere e também por consequência… o Sultanto de Esina na frente de CAnnaedas…. AIII (ESEMPLO 2)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 FERVURA DINASTASIA… q é a praga que vem acometendo os territórios de nudar’afi há pelo menos cinco años…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PARA AS PARTES DA PAGINA PRINCIPAL: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nomes de personagens, facções, hansas etc são clicaveis igual wikipedia, levam direto pra wiki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depoi de chegar na parte ERAS do site, ele inverte as cores pra dar um contraste legal :3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Sitka Small Semibold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decimal"/>
      <w:lvlText w:val="%1.%2."/>
      <w:lvlJc w:val="left"/>
      <w:pPr>
        <w:ind w:left="1429" w:hanging="720"/>
      </w:pPr>
      <w:rPr/>
    </w:lvl>
    <w:lvl w:ilvl="2">
      <w:start w:val="1"/>
      <w:numFmt w:val="decimal"/>
      <w:lvlText w:val="%1.%2.%3."/>
      <w:lvlJc w:val="left"/>
      <w:pPr>
        <w:ind w:left="1429" w:hanging="720"/>
      </w:pPr>
      <w:rPr/>
    </w:lvl>
    <w:lvl w:ilvl="3">
      <w:start w:val="1"/>
      <w:numFmt w:val="decimal"/>
      <w:lvlText w:val="%1.%2.%3.%4."/>
      <w:lvlJc w:val="left"/>
      <w:pPr>
        <w:ind w:left="1789" w:hanging="1080"/>
      </w:pPr>
      <w:rPr/>
    </w:lvl>
    <w:lvl w:ilvl="4">
      <w:start w:val="1"/>
      <w:numFmt w:val="decimal"/>
      <w:lvlText w:val="%1.%2.%3.%4.%5."/>
      <w:lvlJc w:val="left"/>
      <w:pPr>
        <w:ind w:left="1789" w:hanging="1080"/>
      </w:pPr>
      <w:rPr/>
    </w:lvl>
    <w:lvl w:ilvl="5">
      <w:start w:val="1"/>
      <w:numFmt w:val="decimal"/>
      <w:lvlText w:val="%1.%2.%3.%4.%5.%6."/>
      <w:lvlJc w:val="left"/>
      <w:pPr>
        <w:ind w:left="2149" w:hanging="1440"/>
      </w:pPr>
      <w:rPr/>
    </w:lvl>
    <w:lvl w:ilvl="6">
      <w:start w:val="1"/>
      <w:numFmt w:val="decimal"/>
      <w:lvlText w:val="%1.%2.%3.%4.%5.%6.%7."/>
      <w:lvlJc w:val="left"/>
      <w:pPr>
        <w:ind w:left="2149" w:hanging="1440"/>
      </w:pPr>
      <w:rPr/>
    </w:lvl>
    <w:lvl w:ilvl="7">
      <w:start w:val="1"/>
      <w:numFmt w:val="decimal"/>
      <w:lvlText w:val="%1.%2.%3.%4.%5.%6.%7.%8."/>
      <w:lvlJc w:val="left"/>
      <w:pPr>
        <w:ind w:left="2509" w:hanging="1800"/>
      </w:pPr>
      <w:rPr/>
    </w:lvl>
    <w:lvl w:ilvl="8">
      <w:start w:val="1"/>
      <w:numFmt w:val="decimal"/>
      <w:lvlText w:val="%1.%2.%3.%4.%5.%6.%7.%8.%9."/>
      <w:lvlJc w:val="left"/>
      <w:pPr>
        <w:ind w:left="2869" w:hanging="21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AB68DF"/>
    <w:pPr>
      <w:keepNext w:val="1"/>
      <w:keepLines w:val="1"/>
      <w:spacing w:before="240"/>
      <w:outlineLvl w:val="0"/>
    </w:pPr>
    <w:rPr>
      <w:rFonts w:cstheme="majorBidi" w:eastAsiaTheme="majorEastAsia"/>
      <w:b w:val="1"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AB68DF"/>
    <w:pPr>
      <w:keepNext w:val="1"/>
      <w:keepLines w:val="1"/>
      <w:spacing w:before="40"/>
      <w:outlineLvl w:val="1"/>
    </w:pPr>
    <w:rPr>
      <w:rFonts w:cstheme="majorBidi" w:eastAsiaTheme="majorEastAsia"/>
      <w:color w:val="000000" w:themeColor="text1"/>
      <w:szCs w:val="2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AB68DF"/>
    <w:rPr>
      <w:rFonts w:cstheme="majorBidi" w:eastAsiaTheme="majorEastAsia"/>
      <w:b w:val="1"/>
      <w:color w:val="000000" w:themeColor="text1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AB68DF"/>
    <w:rPr>
      <w:rFonts w:cstheme="majorBidi" w:eastAsiaTheme="majorEastAsia"/>
      <w:color w:val="000000" w:themeColor="text1"/>
      <w:szCs w:val="26"/>
    </w:rPr>
  </w:style>
  <w:style w:type="paragraph" w:styleId="PargrafodaLista">
    <w:name w:val="List Paragraph"/>
    <w:basedOn w:val="Normal"/>
    <w:uiPriority w:val="34"/>
    <w:qFormat w:val="1"/>
    <w:rsid w:val="0087429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41261D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1261D"/>
  </w:style>
  <w:style w:type="paragraph" w:styleId="Rodap">
    <w:name w:val="footer"/>
    <w:basedOn w:val="Normal"/>
    <w:link w:val="RodapChar"/>
    <w:uiPriority w:val="99"/>
    <w:unhideWhenUsed w:val="1"/>
    <w:rsid w:val="0041261D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1261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YZco5vlDHFAzbndO9wbx0jQZhg==">CgMxLjA4AHIhMTlNVEZuN1pWNDFYWEpEbzZFY0FWeWhYVElGbXFNOFhY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2025-06-05T13:43:00Z</dcterms:created>
  <dc:creator>Pedro Costa</dc:creator>
</cp:coreProperties>
</file>