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BF122" w14:textId="0DB3EABD" w:rsidR="00457982" w:rsidRDefault="00325B78" w:rsidP="00325B78">
      <w:pPr>
        <w:tabs>
          <w:tab w:val="left" w:pos="7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VR251 </w:t>
      </w:r>
    </w:p>
    <w:p w14:paraId="4A4104FD" w14:textId="2AD7BF4C" w:rsidR="00325B78" w:rsidRDefault="00325B78" w:rsidP="00325B78">
      <w:pPr>
        <w:tabs>
          <w:tab w:val="left" w:pos="7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J</w:t>
      </w:r>
      <w:r>
        <w:rPr>
          <w:rFonts w:ascii="Times New Roman" w:hAnsi="Times New Roman" w:cs="Times New Roman"/>
        </w:rPr>
        <w:t>ohn Berger Ways of Seeing</w:t>
      </w:r>
    </w:p>
    <w:p w14:paraId="31D28F11" w14:textId="6A11F617" w:rsidR="00325B78" w:rsidRDefault="00325B78" w:rsidP="00325B78">
      <w:pPr>
        <w:tabs>
          <w:tab w:val="left" w:pos="7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Chongdan Pan</w:t>
      </w:r>
    </w:p>
    <w:p w14:paraId="4E1AB37C" w14:textId="502DB2FC" w:rsidR="00325B78" w:rsidRDefault="00325B78" w:rsidP="00325B78">
      <w:pPr>
        <w:tabs>
          <w:tab w:val="left" w:pos="7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16370910121</w:t>
      </w:r>
    </w:p>
    <w:p w14:paraId="043840B9" w14:textId="06CF26B9" w:rsidR="00325B78" w:rsidRDefault="00325B78" w:rsidP="00325B78">
      <w:pPr>
        <w:tabs>
          <w:tab w:val="left" w:pos="72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Q</w:t>
      </w:r>
      <w:r>
        <w:rPr>
          <w:rFonts w:ascii="Times New Roman" w:hAnsi="Times New Roman" w:cs="Times New Roman"/>
        </w:rPr>
        <w:t>uestionnaire</w:t>
      </w:r>
    </w:p>
    <w:p w14:paraId="540D4DCA" w14:textId="41194D59" w:rsidR="00325B78" w:rsidRPr="00D51809" w:rsidRDefault="00D73202" w:rsidP="00D73202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73202">
        <w:rPr>
          <w:rFonts w:ascii="Times New Roman" w:hAnsi="Times New Roman" w:cs="Times New Roman"/>
        </w:rPr>
        <w:t>If seeing isn’t as natural as we think, what is the ‘seeing’</w:t>
      </w:r>
      <w:r>
        <w:rPr>
          <w:rFonts w:ascii="Times New Roman" w:hAnsi="Times New Roman" w:cs="Times New Roman"/>
        </w:rPr>
        <w:t xml:space="preserve"> </w:t>
      </w:r>
      <w:r w:rsidRPr="00D73202">
        <w:rPr>
          <w:rFonts w:ascii="Times New Roman" w:hAnsi="Times New Roman" w:cs="Times New Roman"/>
        </w:rPr>
        <w:t>convention for European art, according to Berger?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The convention of perspective.</w:t>
      </w:r>
      <w:r w:rsidR="00E75718">
        <w:rPr>
          <w:rFonts w:ascii="Times New Roman" w:hAnsi="Times New Roman" w:cs="Times New Roman"/>
          <w:b/>
          <w:bCs/>
        </w:rPr>
        <w:t xml:space="preserve"> </w:t>
      </w:r>
    </w:p>
    <w:p w14:paraId="4FC0B0F0" w14:textId="5C1CF631" w:rsidR="00D51809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How does this convention affect the relationship between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viewer and ‘Reality’ - the presumed reality of the painting?</w:t>
      </w:r>
      <w:r w:rsidR="00E75718">
        <w:rPr>
          <w:rFonts w:ascii="Times New Roman" w:hAnsi="Times New Roman" w:cs="Times New Roman"/>
        </w:rPr>
        <w:t xml:space="preserve"> </w:t>
      </w:r>
      <w:r w:rsidR="00E75718">
        <w:rPr>
          <w:rFonts w:ascii="Times New Roman" w:hAnsi="Times New Roman" w:cs="Times New Roman"/>
          <w:b/>
          <w:bCs/>
        </w:rPr>
        <w:t>It makes the viewer’s eye the center of the world</w:t>
      </w:r>
      <w:r w:rsidR="00F901B0">
        <w:rPr>
          <w:rFonts w:ascii="Times New Roman" w:hAnsi="Times New Roman" w:cs="Times New Roman"/>
          <w:b/>
          <w:bCs/>
        </w:rPr>
        <w:t xml:space="preserve"> by sending everything into the eye of the beholder</w:t>
      </w:r>
      <w:r w:rsidR="00E75718">
        <w:rPr>
          <w:rFonts w:ascii="Times New Roman" w:hAnsi="Times New Roman" w:cs="Times New Roman"/>
          <w:b/>
          <w:bCs/>
        </w:rPr>
        <w:t>.</w:t>
      </w:r>
    </w:p>
    <w:p w14:paraId="15CA08D1" w14:textId="7ADD9FD5" w:rsidR="00D51809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Why isn’t this viewing experience a ‘real’ one - in other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words, what makes the experience one of Appearances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rather than of Reality?</w:t>
      </w:r>
      <w:r w:rsidR="00F901B0">
        <w:rPr>
          <w:rFonts w:ascii="Times New Roman" w:hAnsi="Times New Roman" w:cs="Times New Roman"/>
        </w:rPr>
        <w:t xml:space="preserve"> </w:t>
      </w:r>
      <w:r w:rsidR="003D4028">
        <w:rPr>
          <w:rFonts w:ascii="Times New Roman" w:hAnsi="Times New Roman" w:cs="Times New Roman"/>
          <w:b/>
          <w:bCs/>
        </w:rPr>
        <w:t>I</w:t>
      </w:r>
      <w:r w:rsidR="003D4028">
        <w:rPr>
          <w:rFonts w:ascii="Times New Roman" w:hAnsi="Times New Roman" w:cs="Times New Roman" w:hint="eastAsia"/>
          <w:b/>
          <w:bCs/>
        </w:rPr>
        <w:t>n</w:t>
      </w:r>
      <w:r w:rsidR="003D4028">
        <w:rPr>
          <w:rFonts w:ascii="Times New Roman" w:hAnsi="Times New Roman" w:cs="Times New Roman"/>
          <w:b/>
          <w:bCs/>
        </w:rPr>
        <w:t xml:space="preserve"> this viewing experience, a</w:t>
      </w:r>
      <w:r w:rsidR="00F901B0">
        <w:rPr>
          <w:rFonts w:ascii="Times New Roman" w:hAnsi="Times New Roman" w:cs="Times New Roman"/>
          <w:b/>
          <w:bCs/>
        </w:rPr>
        <w:t xml:space="preserve">ll content of the reality is converged to one center, which is </w:t>
      </w:r>
      <w:r w:rsidR="006B55F5">
        <w:rPr>
          <w:rFonts w:ascii="Times New Roman" w:hAnsi="Times New Roman" w:cs="Times New Roman"/>
          <w:b/>
          <w:bCs/>
        </w:rPr>
        <w:t>not the truth.</w:t>
      </w:r>
    </w:p>
    <w:p w14:paraId="5A688169" w14:textId="2435806B" w:rsidR="00D51809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What are the limitations of the human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eye in perceiving ‘the world’?</w:t>
      </w:r>
      <w:r w:rsidR="006B55F5">
        <w:rPr>
          <w:rFonts w:ascii="Times New Roman" w:hAnsi="Times New Roman" w:cs="Times New Roman"/>
        </w:rPr>
        <w:t xml:space="preserve"> </w:t>
      </w:r>
      <w:r w:rsidR="006B55F5">
        <w:rPr>
          <w:rFonts w:ascii="Times New Roman" w:hAnsi="Times New Roman" w:cs="Times New Roman"/>
          <w:b/>
          <w:bCs/>
        </w:rPr>
        <w:t xml:space="preserve">Human eye can only see the whole reality as it walks, but it needs to stay in one place at </w:t>
      </w:r>
      <w:r w:rsidR="00193F94">
        <w:rPr>
          <w:rFonts w:ascii="Times New Roman" w:hAnsi="Times New Roman" w:cs="Times New Roman"/>
          <w:b/>
          <w:bCs/>
        </w:rPr>
        <w:t>one</w:t>
      </w:r>
      <w:r w:rsidR="006B55F5">
        <w:rPr>
          <w:rFonts w:ascii="Times New Roman" w:hAnsi="Times New Roman" w:cs="Times New Roman"/>
          <w:b/>
          <w:bCs/>
        </w:rPr>
        <w:t xml:space="preserve"> time when viewing the painting.</w:t>
      </w:r>
    </w:p>
    <w:p w14:paraId="04E455EF" w14:textId="5456A00B" w:rsidR="00D51809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How does the Camera change the relationship between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the eye and the world (world of art included)?</w:t>
      </w:r>
      <w:r w:rsidR="001C31F7">
        <w:rPr>
          <w:rFonts w:ascii="Times New Roman" w:hAnsi="Times New Roman" w:cs="Times New Roman"/>
        </w:rPr>
        <w:t xml:space="preserve"> </w:t>
      </w:r>
      <w:r w:rsidR="001C31F7">
        <w:rPr>
          <w:rFonts w:ascii="Times New Roman" w:hAnsi="Times New Roman" w:cs="Times New Roman"/>
          <w:b/>
          <w:bCs/>
        </w:rPr>
        <w:t>Human can see things which don’t appear in front of their eyes</w:t>
      </w:r>
      <w:r w:rsidR="006F09F1">
        <w:rPr>
          <w:rFonts w:ascii="Times New Roman" w:hAnsi="Times New Roman" w:cs="Times New Roman"/>
          <w:b/>
          <w:bCs/>
        </w:rPr>
        <w:t xml:space="preserve"> through camera</w:t>
      </w:r>
      <w:r w:rsidR="007D1276">
        <w:rPr>
          <w:rFonts w:ascii="Times New Roman" w:hAnsi="Times New Roman" w:cs="Times New Roman"/>
          <w:b/>
          <w:bCs/>
        </w:rPr>
        <w:t>. Camera makes human realize that the reality is not always converged into one single center.</w:t>
      </w:r>
    </w:p>
    <w:p w14:paraId="219E11AF" w14:textId="7C7837CF" w:rsidR="00D51809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What properties describe both the original work of art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and the human eye?</w:t>
      </w:r>
      <w:r w:rsidR="00193F94">
        <w:rPr>
          <w:rFonts w:ascii="Times New Roman" w:hAnsi="Times New Roman" w:cs="Times New Roman"/>
        </w:rPr>
        <w:t xml:space="preserve"> </w:t>
      </w:r>
      <w:r w:rsidR="00193F94">
        <w:rPr>
          <w:rFonts w:ascii="Times New Roman" w:hAnsi="Times New Roman" w:cs="Times New Roman"/>
          <w:b/>
          <w:bCs/>
        </w:rPr>
        <w:t>They both can only be in one place at one time.</w:t>
      </w:r>
    </w:p>
    <w:p w14:paraId="7D2F1DE3" w14:textId="1F3B7DE7" w:rsidR="00D51809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How did the camera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change paintings, even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paintings created before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the camera itself?</w:t>
      </w:r>
      <w:r w:rsidR="0059368A">
        <w:rPr>
          <w:rFonts w:ascii="Times New Roman" w:hAnsi="Times New Roman" w:cs="Times New Roman"/>
        </w:rPr>
        <w:t xml:space="preserve"> </w:t>
      </w:r>
      <w:r w:rsidR="0059368A">
        <w:rPr>
          <w:rFonts w:ascii="Times New Roman" w:hAnsi="Times New Roman" w:cs="Times New Roman"/>
          <w:b/>
          <w:bCs/>
        </w:rPr>
        <w:t>Human can use camera to reproduce these painting</w:t>
      </w:r>
      <w:r w:rsidR="00101CC0">
        <w:rPr>
          <w:rFonts w:ascii="Times New Roman" w:hAnsi="Times New Roman" w:cs="Times New Roman"/>
          <w:b/>
          <w:bCs/>
        </w:rPr>
        <w:t>s</w:t>
      </w:r>
      <w:r w:rsidR="0059368A">
        <w:rPr>
          <w:rFonts w:ascii="Times New Roman" w:hAnsi="Times New Roman" w:cs="Times New Roman"/>
          <w:b/>
          <w:bCs/>
        </w:rPr>
        <w:t xml:space="preserve"> in </w:t>
      </w:r>
      <w:r w:rsidR="00193F94">
        <w:rPr>
          <w:rFonts w:ascii="Times New Roman" w:hAnsi="Times New Roman" w:cs="Times New Roman"/>
          <w:b/>
          <w:bCs/>
        </w:rPr>
        <w:t>any</w:t>
      </w:r>
      <w:r w:rsidR="0059368A">
        <w:rPr>
          <w:rFonts w:ascii="Times New Roman" w:hAnsi="Times New Roman" w:cs="Times New Roman"/>
          <w:b/>
          <w:bCs/>
        </w:rPr>
        <w:t xml:space="preserve"> form</w:t>
      </w:r>
      <w:r w:rsidR="00193F94">
        <w:rPr>
          <w:rFonts w:ascii="Times New Roman" w:hAnsi="Times New Roman" w:cs="Times New Roman"/>
          <w:b/>
          <w:bCs/>
        </w:rPr>
        <w:t>, any size, anywhere, and for any purpose</w:t>
      </w:r>
      <w:r w:rsidR="0059368A">
        <w:rPr>
          <w:rFonts w:ascii="Times New Roman" w:hAnsi="Times New Roman" w:cs="Times New Roman"/>
          <w:b/>
          <w:bCs/>
        </w:rPr>
        <w:t>.</w:t>
      </w:r>
    </w:p>
    <w:p w14:paraId="4CAA3EB9" w14:textId="102E3299" w:rsidR="00D51809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How is Meaning affected by reproduction?</w:t>
      </w:r>
      <w:r w:rsidR="0059368A">
        <w:rPr>
          <w:rFonts w:ascii="Times New Roman" w:hAnsi="Times New Roman" w:cs="Times New Roman"/>
        </w:rPr>
        <w:t xml:space="preserve"> </w:t>
      </w:r>
      <w:r w:rsidR="0059368A">
        <w:rPr>
          <w:rFonts w:ascii="Times New Roman" w:hAnsi="Times New Roman" w:cs="Times New Roman"/>
          <w:b/>
          <w:bCs/>
        </w:rPr>
        <w:t xml:space="preserve">Reproduction makes meaning </w:t>
      </w:r>
      <w:r w:rsidR="00193F94">
        <w:rPr>
          <w:rFonts w:ascii="Times New Roman" w:hAnsi="Times New Roman" w:cs="Times New Roman"/>
          <w:b/>
          <w:bCs/>
        </w:rPr>
        <w:t xml:space="preserve">easy to transmit, and </w:t>
      </w:r>
      <w:r w:rsidR="0029198D">
        <w:rPr>
          <w:rFonts w:ascii="Times New Roman" w:hAnsi="Times New Roman" w:cs="Times New Roman"/>
          <w:b/>
          <w:bCs/>
        </w:rPr>
        <w:t>change</w:t>
      </w:r>
      <w:r w:rsidR="0059368A">
        <w:rPr>
          <w:rFonts w:ascii="Times New Roman" w:hAnsi="Times New Roman" w:cs="Times New Roman"/>
          <w:b/>
          <w:bCs/>
        </w:rPr>
        <w:t>.</w:t>
      </w:r>
      <w:r w:rsidR="0029198D">
        <w:rPr>
          <w:rFonts w:ascii="Times New Roman" w:hAnsi="Times New Roman" w:cs="Times New Roman"/>
          <w:b/>
          <w:bCs/>
        </w:rPr>
        <w:t xml:space="preserve"> </w:t>
      </w:r>
    </w:p>
    <w:p w14:paraId="249CFC7B" w14:textId="3145A342" w:rsidR="00D51809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How does Context relate to Meaning?</w:t>
      </w:r>
      <w:r w:rsidR="0029198D">
        <w:rPr>
          <w:rFonts w:ascii="Times New Roman" w:hAnsi="Times New Roman" w:cs="Times New Roman"/>
        </w:rPr>
        <w:t xml:space="preserve"> </w:t>
      </w:r>
      <w:r w:rsidR="0029198D">
        <w:rPr>
          <w:rFonts w:ascii="Times New Roman" w:hAnsi="Times New Roman" w:cs="Times New Roman"/>
          <w:b/>
          <w:bCs/>
        </w:rPr>
        <w:t>The context can change the meaning easily.</w:t>
      </w:r>
    </w:p>
    <w:p w14:paraId="17FA3CCE" w14:textId="0D62B80D" w:rsidR="00D51809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How do Uniqueness and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Authenticity relate to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Reproduction?</w:t>
      </w:r>
      <w:r w:rsidR="0059368A">
        <w:rPr>
          <w:rFonts w:ascii="Times New Roman" w:hAnsi="Times New Roman" w:cs="Times New Roman"/>
        </w:rPr>
        <w:t xml:space="preserve"> </w:t>
      </w:r>
      <w:r w:rsidR="00101CC0">
        <w:rPr>
          <w:rFonts w:ascii="Times New Roman" w:hAnsi="Times New Roman" w:cs="Times New Roman"/>
          <w:b/>
          <w:bCs/>
        </w:rPr>
        <w:t>Although r</w:t>
      </w:r>
      <w:r w:rsidR="0059368A">
        <w:rPr>
          <w:rFonts w:ascii="Times New Roman" w:hAnsi="Times New Roman" w:cs="Times New Roman"/>
          <w:b/>
          <w:bCs/>
        </w:rPr>
        <w:t xml:space="preserve">eproduction </w:t>
      </w:r>
      <w:r w:rsidR="00101CC0">
        <w:rPr>
          <w:rFonts w:ascii="Times New Roman" w:hAnsi="Times New Roman" w:cs="Times New Roman"/>
          <w:b/>
          <w:bCs/>
        </w:rPr>
        <w:t xml:space="preserve">usually distorts, it can cause ambiguity in uniqueness and authenticity </w:t>
      </w:r>
    </w:p>
    <w:p w14:paraId="2E225CFA" w14:textId="5E0490E5" w:rsidR="0059368A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If Art used to be seen as object of ritual or ‘cult,’ what</w:t>
      </w:r>
      <w:r>
        <w:rPr>
          <w:rFonts w:ascii="Times New Roman" w:hAnsi="Times New Roman" w:cs="Times New Roman"/>
        </w:rPr>
        <w:t xml:space="preserve"> </w:t>
      </w:r>
      <w:r w:rsidRPr="00D51809">
        <w:rPr>
          <w:rFonts w:ascii="Times New Roman" w:hAnsi="Times New Roman" w:cs="Times New Roman"/>
        </w:rPr>
        <w:t>status followed?</w:t>
      </w:r>
      <w:r>
        <w:rPr>
          <w:rFonts w:ascii="Times New Roman" w:hAnsi="Times New Roman" w:cs="Times New Roman"/>
        </w:rPr>
        <w:t xml:space="preserve"> </w:t>
      </w:r>
      <w:r w:rsidR="003B59A2">
        <w:rPr>
          <w:rFonts w:ascii="Times New Roman" w:hAnsi="Times New Roman" w:cs="Times New Roman"/>
          <w:b/>
          <w:bCs/>
        </w:rPr>
        <w:t>They were design</w:t>
      </w:r>
      <w:r w:rsidR="00101CC0">
        <w:rPr>
          <w:rFonts w:ascii="Times New Roman" w:hAnsi="Times New Roman" w:cs="Times New Roman"/>
          <w:b/>
          <w:bCs/>
        </w:rPr>
        <w:t>ed</w:t>
      </w:r>
      <w:r w:rsidR="003B59A2">
        <w:rPr>
          <w:rFonts w:ascii="Times New Roman" w:hAnsi="Times New Roman" w:cs="Times New Roman"/>
          <w:b/>
          <w:bCs/>
        </w:rPr>
        <w:t xml:space="preserve"> as a part of the religious building</w:t>
      </w:r>
      <w:r w:rsidR="00101CC0">
        <w:rPr>
          <w:rFonts w:ascii="Times New Roman" w:hAnsi="Times New Roman" w:cs="Times New Roman"/>
          <w:b/>
          <w:bCs/>
        </w:rPr>
        <w:t xml:space="preserve"> around it</w:t>
      </w:r>
      <w:r w:rsidR="003B59A2">
        <w:rPr>
          <w:rFonts w:ascii="Times New Roman" w:hAnsi="Times New Roman" w:cs="Times New Roman"/>
          <w:b/>
          <w:bCs/>
        </w:rPr>
        <w:t>. The art’s meaning is combined with the meaning of the religious building</w:t>
      </w:r>
      <w:r w:rsidR="0039369E">
        <w:rPr>
          <w:rFonts w:ascii="Times New Roman" w:hAnsi="Times New Roman" w:cs="Times New Roman"/>
          <w:b/>
          <w:bCs/>
        </w:rPr>
        <w:t xml:space="preserve"> and can be confirmed by it</w:t>
      </w:r>
      <w:r w:rsidR="003F03E4">
        <w:rPr>
          <w:rFonts w:ascii="Times New Roman" w:hAnsi="Times New Roman" w:cs="Times New Roman"/>
          <w:b/>
          <w:bCs/>
        </w:rPr>
        <w:t>.</w:t>
      </w:r>
    </w:p>
    <w:p w14:paraId="59A7494C" w14:textId="526588C2" w:rsidR="00D51809" w:rsidRPr="00D51809" w:rsidRDefault="00D51809" w:rsidP="00D51809">
      <w:pPr>
        <w:pStyle w:val="a3"/>
        <w:numPr>
          <w:ilvl w:val="0"/>
          <w:numId w:val="1"/>
        </w:numPr>
        <w:tabs>
          <w:tab w:val="left" w:pos="727"/>
        </w:tabs>
        <w:ind w:firstLineChars="0"/>
        <w:jc w:val="left"/>
        <w:rPr>
          <w:rFonts w:ascii="Times New Roman" w:hAnsi="Times New Roman" w:cs="Times New Roman"/>
        </w:rPr>
      </w:pPr>
      <w:r w:rsidRPr="00D51809">
        <w:rPr>
          <w:rFonts w:ascii="Times New Roman" w:hAnsi="Times New Roman" w:cs="Times New Roman"/>
        </w:rPr>
        <w:t>What has Art gained or Lost through Reproduction? What</w:t>
      </w:r>
      <w:r>
        <w:rPr>
          <w:rFonts w:ascii="Times New Roman" w:hAnsi="Times New Roman" w:cs="Times New Roman" w:hint="eastAsia"/>
        </w:rPr>
        <w:t xml:space="preserve"> </w:t>
      </w:r>
      <w:r w:rsidRPr="00D51809">
        <w:rPr>
          <w:rFonts w:ascii="Times New Roman" w:hAnsi="Times New Roman" w:cs="Times New Roman"/>
        </w:rPr>
        <w:t>is ‘Mystification’?</w:t>
      </w:r>
      <w:r w:rsidR="0029198D">
        <w:rPr>
          <w:rFonts w:ascii="Times New Roman" w:hAnsi="Times New Roman" w:cs="Times New Roman"/>
        </w:rPr>
        <w:t xml:space="preserve"> </w:t>
      </w:r>
      <w:r w:rsidR="0029198D">
        <w:rPr>
          <w:rFonts w:ascii="Times New Roman" w:hAnsi="Times New Roman" w:cs="Times New Roman"/>
          <w:b/>
          <w:bCs/>
        </w:rPr>
        <w:t>The painting becomes information and transportable</w:t>
      </w:r>
      <w:r w:rsidR="00C558FA">
        <w:rPr>
          <w:rFonts w:ascii="Times New Roman" w:hAnsi="Times New Roman" w:cs="Times New Roman"/>
          <w:b/>
          <w:bCs/>
        </w:rPr>
        <w:t xml:space="preserve"> so that the public can encounter them easily</w:t>
      </w:r>
      <w:r w:rsidR="00BC5659">
        <w:rPr>
          <w:rFonts w:ascii="Times New Roman" w:hAnsi="Times New Roman" w:cs="Times New Roman"/>
          <w:b/>
          <w:bCs/>
        </w:rPr>
        <w:t xml:space="preserve">. However, the unique original meaning of art is also lost because </w:t>
      </w:r>
      <w:r w:rsidR="00C558FA">
        <w:rPr>
          <w:rFonts w:ascii="Times New Roman" w:hAnsi="Times New Roman" w:cs="Times New Roman"/>
          <w:b/>
          <w:bCs/>
        </w:rPr>
        <w:t>the ar</w:t>
      </w:r>
      <w:r w:rsidR="00193F94">
        <w:rPr>
          <w:rFonts w:ascii="Times New Roman" w:hAnsi="Times New Roman" w:cs="Times New Roman"/>
          <w:b/>
          <w:bCs/>
        </w:rPr>
        <w:t>t</w:t>
      </w:r>
      <w:r w:rsidR="00BC5659">
        <w:rPr>
          <w:rFonts w:ascii="Times New Roman" w:hAnsi="Times New Roman" w:cs="Times New Roman"/>
          <w:b/>
          <w:bCs/>
        </w:rPr>
        <w:t xml:space="preserve"> is </w:t>
      </w:r>
      <w:r w:rsidR="0029198D">
        <w:rPr>
          <w:rFonts w:ascii="Times New Roman" w:hAnsi="Times New Roman" w:cs="Times New Roman"/>
          <w:b/>
          <w:bCs/>
        </w:rPr>
        <w:t xml:space="preserve">easy to be manipulated to make arguments </w:t>
      </w:r>
      <w:r w:rsidR="00BC5659">
        <w:rPr>
          <w:rFonts w:ascii="Times New Roman" w:hAnsi="Times New Roman" w:cs="Times New Roman"/>
          <w:b/>
          <w:bCs/>
        </w:rPr>
        <w:t xml:space="preserve">even </w:t>
      </w:r>
      <w:r w:rsidR="0029198D">
        <w:rPr>
          <w:rFonts w:ascii="Times New Roman" w:hAnsi="Times New Roman" w:cs="Times New Roman"/>
          <w:b/>
          <w:bCs/>
        </w:rPr>
        <w:t xml:space="preserve">different from </w:t>
      </w:r>
      <w:r w:rsidR="00101CC0">
        <w:rPr>
          <w:rFonts w:ascii="Times New Roman" w:hAnsi="Times New Roman" w:cs="Times New Roman"/>
          <w:b/>
          <w:bCs/>
        </w:rPr>
        <w:t>its</w:t>
      </w:r>
      <w:r w:rsidR="00BC5659">
        <w:rPr>
          <w:rFonts w:ascii="Times New Roman" w:hAnsi="Times New Roman" w:cs="Times New Roman"/>
          <w:b/>
          <w:bCs/>
        </w:rPr>
        <w:t xml:space="preserve"> original </w:t>
      </w:r>
      <w:r w:rsidR="00101CC0">
        <w:rPr>
          <w:rFonts w:ascii="Times New Roman" w:hAnsi="Times New Roman" w:cs="Times New Roman"/>
          <w:b/>
          <w:bCs/>
        </w:rPr>
        <w:t>meaning</w:t>
      </w:r>
      <w:r w:rsidR="00BC5659">
        <w:rPr>
          <w:rFonts w:ascii="Times New Roman" w:hAnsi="Times New Roman" w:cs="Times New Roman"/>
          <w:b/>
          <w:bCs/>
        </w:rPr>
        <w:t>.</w:t>
      </w:r>
      <w:r w:rsidR="004861D4">
        <w:rPr>
          <w:rFonts w:ascii="Times New Roman" w:hAnsi="Times New Roman" w:cs="Times New Roman"/>
          <w:b/>
          <w:bCs/>
        </w:rPr>
        <w:t xml:space="preserve"> Mystification stands for that </w:t>
      </w:r>
      <w:r w:rsidR="00193F94">
        <w:rPr>
          <w:rFonts w:ascii="Times New Roman" w:hAnsi="Times New Roman" w:cs="Times New Roman"/>
          <w:b/>
          <w:bCs/>
        </w:rPr>
        <w:t xml:space="preserve">it seems </w:t>
      </w:r>
      <w:r w:rsidR="004861D4">
        <w:rPr>
          <w:rFonts w:ascii="Times New Roman" w:hAnsi="Times New Roman" w:cs="Times New Roman"/>
          <w:b/>
          <w:bCs/>
        </w:rPr>
        <w:t xml:space="preserve">art’s meaning is only accessible for experts. It prevents normal people from using art as visual language </w:t>
      </w:r>
      <w:r w:rsidR="00193F94">
        <w:rPr>
          <w:rFonts w:ascii="Times New Roman" w:hAnsi="Times New Roman" w:cs="Times New Roman"/>
          <w:b/>
          <w:bCs/>
        </w:rPr>
        <w:t xml:space="preserve">or understanding art directly with </w:t>
      </w:r>
      <w:r w:rsidR="00101CC0">
        <w:rPr>
          <w:rFonts w:ascii="Times New Roman" w:hAnsi="Times New Roman" w:cs="Times New Roman"/>
          <w:b/>
          <w:bCs/>
        </w:rPr>
        <w:t>instinct</w:t>
      </w:r>
      <w:r w:rsidR="004861D4">
        <w:rPr>
          <w:rFonts w:ascii="Times New Roman" w:hAnsi="Times New Roman" w:cs="Times New Roman"/>
          <w:b/>
          <w:bCs/>
        </w:rPr>
        <w:t>.</w:t>
      </w:r>
    </w:p>
    <w:sectPr w:rsidR="00D51809" w:rsidRPr="00D518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792167"/>
    <w:multiLevelType w:val="hybridMultilevel"/>
    <w:tmpl w:val="636EDB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D3"/>
    <w:rsid w:val="00101CC0"/>
    <w:rsid w:val="00193F94"/>
    <w:rsid w:val="001C31F7"/>
    <w:rsid w:val="0029198D"/>
    <w:rsid w:val="002A2C34"/>
    <w:rsid w:val="002B76CE"/>
    <w:rsid w:val="00325B78"/>
    <w:rsid w:val="0039369E"/>
    <w:rsid w:val="003B59A2"/>
    <w:rsid w:val="003D4028"/>
    <w:rsid w:val="003F03E4"/>
    <w:rsid w:val="00457982"/>
    <w:rsid w:val="004861D4"/>
    <w:rsid w:val="0059368A"/>
    <w:rsid w:val="005B7562"/>
    <w:rsid w:val="006B55F5"/>
    <w:rsid w:val="006F09F1"/>
    <w:rsid w:val="007D1276"/>
    <w:rsid w:val="00BC5659"/>
    <w:rsid w:val="00C558FA"/>
    <w:rsid w:val="00D51809"/>
    <w:rsid w:val="00D73202"/>
    <w:rsid w:val="00DE10D3"/>
    <w:rsid w:val="00E75718"/>
    <w:rsid w:val="00E75E39"/>
    <w:rsid w:val="00EC389D"/>
    <w:rsid w:val="00F901B0"/>
    <w:rsid w:val="00FA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2132"/>
  <w15:chartTrackingRefBased/>
  <w15:docId w15:val="{6CA267E3-4FEF-4307-A27D-F5278FCB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20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F5CA4-1545-4B78-BA81-FFD914739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</dc:creator>
  <cp:keywords/>
  <dc:description/>
  <cp:lastModifiedBy> </cp:lastModifiedBy>
  <cp:revision>23</cp:revision>
  <cp:lastPrinted>2020-05-30T09:21:00Z</cp:lastPrinted>
  <dcterms:created xsi:type="dcterms:W3CDTF">2020-05-30T08:12:00Z</dcterms:created>
  <dcterms:modified xsi:type="dcterms:W3CDTF">2020-05-30T09:23:00Z</dcterms:modified>
</cp:coreProperties>
</file>