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D0" w:rsidRDefault="0089641F">
      <w:pPr>
        <w:rPr>
          <w:b/>
          <w:bCs/>
        </w:rPr>
      </w:pPr>
      <w:r w:rsidRPr="0089641F">
        <w:rPr>
          <w:rFonts w:hint="eastAsia"/>
          <w:b/>
          <w:bCs/>
        </w:rPr>
        <w:t>P</w:t>
      </w:r>
      <w:r w:rsidRPr="0089641F">
        <w:rPr>
          <w:b/>
          <w:bCs/>
        </w:rPr>
        <w:t>roblem (2)</w:t>
      </w:r>
    </w:p>
    <w:p w:rsidR="007F37D0" w:rsidRDefault="007F37D0">
      <w:pPr>
        <w:rPr>
          <w:b/>
          <w:bCs/>
        </w:rPr>
      </w:pPr>
      <w:r w:rsidRPr="0089641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C96D608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076700" cy="3243580"/>
            <wp:effectExtent l="0" t="0" r="0" b="0"/>
            <wp:wrapTight wrapText="bothSides">
              <wp:wrapPolygon edited="0">
                <wp:start x="0" y="0"/>
                <wp:lineTo x="0" y="21439"/>
                <wp:lineTo x="21499" y="21439"/>
                <wp:lineTo x="214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82" w:rsidRDefault="00457982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</w:p>
    <w:p w:rsidR="007F37D0" w:rsidRDefault="007F37D0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 9</w:t>
      </w:r>
      <w:r>
        <w:rPr>
          <w:rFonts w:hint="eastAsia"/>
          <w:b/>
          <w:bCs/>
        </w:rPr>
        <w:t>（c）</w:t>
      </w:r>
    </w:p>
    <w:p w:rsidR="007F37D0" w:rsidRDefault="007F37D0">
      <w:r>
        <w:t xml:space="preserve">The black line represents for the intrinsic level, red line represents for the </w:t>
      </w:r>
    </w:p>
    <w:p w:rsidR="007F37D0" w:rsidRDefault="007F37D0">
      <w:r>
        <w:t xml:space="preserve">Fermi </w:t>
      </w:r>
      <w:r>
        <w:rPr>
          <w:rFonts w:hint="eastAsia"/>
        </w:rPr>
        <w:t>L</w:t>
      </w:r>
      <w:r>
        <w:t xml:space="preserve">evel, blue and green lines represent for the quasi-Fermi level for </w:t>
      </w:r>
    </w:p>
    <w:p w:rsidR="007F37D0" w:rsidRDefault="007F37D0">
      <w:r>
        <w:t>holes and electrons respectively.</w:t>
      </w:r>
    </w:p>
    <w:p w:rsidR="00986CA0" w:rsidRPr="007F37D0" w:rsidRDefault="00986CA0">
      <w:bookmarkStart w:id="0" w:name="_GoBack"/>
      <w:r>
        <w:rPr>
          <w:noProof/>
        </w:rPr>
        <w:drawing>
          <wp:inline distT="0" distB="0" distL="0" distR="0" wp14:anchorId="388659AE" wp14:editId="34285A85">
            <wp:extent cx="3990975" cy="298185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825" cy="29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CA0" w:rsidRPr="007F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1F"/>
    <w:rsid w:val="002B76CE"/>
    <w:rsid w:val="00457982"/>
    <w:rsid w:val="007F37D0"/>
    <w:rsid w:val="0089641F"/>
    <w:rsid w:val="00986CA0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D8A5"/>
  <w15:chartTrackingRefBased/>
  <w15:docId w15:val="{9038C964-8349-451D-8D45-DCA73698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 </cp:lastModifiedBy>
  <cp:revision>3</cp:revision>
  <dcterms:created xsi:type="dcterms:W3CDTF">2019-06-08T13:43:00Z</dcterms:created>
  <dcterms:modified xsi:type="dcterms:W3CDTF">2019-06-11T10:05:00Z</dcterms:modified>
</cp:coreProperties>
</file>