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Programming Exercise 4: The **kwargs List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Pedro Clavero De Dios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March 1, 2026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COP 2373</w:t>
      </w:r>
    </w:p>
    <w:p>
      <w:pPr>
        <w:pStyle w:val="Heading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Section 4.8.2 - The **kwargs List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 following screenshots show the code from section 4.8.2 of the textbook executed in IPython. The **kwargs parameter allows a function to accept an arbitrary number of keyword arguments, which are packed into a dictionary.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Heading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IPython Screenshots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SCREENSHOT 1 – print info function definition and calls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-524510</wp:posOffset>
            </wp:positionH>
            <wp:positionV relativeFrom="paragraph">
              <wp:posOffset>-97790</wp:posOffset>
            </wp:positionV>
            <wp:extent cx="6629400" cy="33762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37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SCREENSHOT 2 – build profile function and output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3470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34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SCREENSHOT 3 - display_student function and output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-571500</wp:posOffset>
            </wp:positionH>
            <wp:positionV relativeFrom="paragraph">
              <wp:posOffset>-54610</wp:posOffset>
            </wp:positionV>
            <wp:extent cx="6629400" cy="33591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35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Advantages and Disadvantages of Using **kwargs</w:t>
      </w:r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Advantages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1. **kwargs allows a function to accept any number of keyword arguments without defining each parameter ahead of time.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2. Instead of listing many optional parameters, **kwargs keeps the function signature short and readable.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3. **kwargs makes it easy to forward keyword arguments from one function to another, which is useful in wrapper functions and decorators.</w:t>
      </w:r>
    </w:p>
    <w:p>
      <w:pPr>
        <w:pStyle w:val="Heading2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Disadvantages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1. It is not clear right away what arguments the function expects, since they aren’t listed in the function definition.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2. Python doesn’t raise an error if you pass a misspelled keyword argument through **kwargs, making bugs harder to catch.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3. Most IDEs can’t provide auto-complete suggestions for **kwargs parameters since the accepted keywords are not explicitly defined.</w:t>
      </w:r>
    </w:p>
    <w:p>
      <w:pPr>
        <w:pStyle w:val="Heading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Repo</w:t>
      </w:r>
    </w:p>
    <w:p>
      <w:pPr>
        <w:pStyle w:val="Normal"/>
        <w:spacing w:before="0" w:after="20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GitHub Repo Link:  </w:t>
      </w:r>
      <w:hyperlink r:id="rId5">
        <w:r>
          <w:rPr>
            <w:rStyle w:val="Hyperlink"/>
            <w:rFonts w:ascii="Times New Roman" w:hAnsi="Times New Roman"/>
            <w:color w:val="3465A4"/>
            <w:sz w:val="24"/>
            <w:szCs w:val="24"/>
          </w:rPr>
          <w:t>https://github.com/Pclav34/PC_COP2373</w:t>
        </w:r>
      </w:hyperlink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github.com/Pclav34/PC_COP2373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LibreOffice/25.8.3.2$Windows_X86_64 LibreOffice_project/8ca8d55c161d602844f5428fa4b58097424e324e</Application>
  <AppVersion>15.0000</AppVersion>
  <Pages>3</Pages>
  <Words>207</Words>
  <Characters>1184</Characters>
  <CharactersWithSpaces>1373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2026-03-01T19:21:28Z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