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spacing w:after="80"/>
        <w:jc w:val="center"/>
      </w:pPr>
      <w:r>
        <w:rPr>
          <w:b/>
          <w:i w:val="0"/>
          <w:color w:val="00B4D8"/>
          <w:sz w:val="96"/>
        </w:rPr>
        <w:t>pCloudy</w:t>
      </w:r>
    </w:p>
    <w:p>
      <w:pPr>
        <w:jc w:val="center"/>
        <w:pBdr>
          <w:bottom w:val="single" w:color="00B4D8" w:sz="4" w:space="8"/>
        </w:pBdr>
      </w:pPr>
      <w:r>
        <w:rPr>
          <w:b/>
          <w:color w:val="03045E"/>
          <w:sz w:val="40"/>
        </w:rPr>
        <w:t>CI/CD Integration Templates</w:t>
      </w:r>
    </w:p>
    <w:p/>
    <w:p>
      <w:pPr>
        <w:spacing w:after="40"/>
        <w:jc w:val="center"/>
      </w:pPr>
      <w:r>
        <w:rPr>
          <w:b w:val="0"/>
          <w:i/>
          <w:color w:val="666666"/>
          <w:sz w:val="24"/>
        </w:rPr>
        <w:t>A practical guide to integrating pCloudy's real device cloud</w:t>
      </w:r>
    </w:p>
    <w:p>
      <w:pPr>
        <w:spacing w:after="400"/>
        <w:jc w:val="center"/>
      </w:pPr>
      <w:r>
        <w:rPr>
          <w:b w:val="0"/>
          <w:i/>
          <w:color w:val="666666"/>
          <w:sz w:val="24"/>
        </w:rPr>
        <w:t>and QPilot collection runs into your CI/CD pipeline</w:t>
      </w:r>
    </w:p>
    <w:p>
      <w:pPr>
        <w:spacing w:after="20"/>
        <w:jc w:val="center"/>
      </w:pPr>
      <w:r>
        <w:rPr>
          <w:b/>
          <w:i w:val="0"/>
          <w:color w:val="03045E"/>
          <w:sz w:val="26"/>
        </w:rPr>
        <w:t>4 Platforms</w:t>
      </w:r>
    </w:p>
    <w:p>
      <w:pPr>
        <w:spacing w:after="280"/>
        <w:jc w:val="center"/>
      </w:pPr>
      <w:r>
        <w:rPr>
          <w:b w:val="0"/>
          <w:i w:val="0"/>
          <w:color w:val="666666"/>
          <w:sz w:val="20"/>
        </w:rPr>
        <w:t>GitHub Actions, Jenkins, GitLab CI, Azure DevOps</w:t>
      </w:r>
    </w:p>
    <w:p>
      <w:pPr>
        <w:spacing w:after="20"/>
        <w:jc w:val="center"/>
      </w:pPr>
      <w:r>
        <w:rPr>
          <w:b/>
          <w:i w:val="0"/>
          <w:color w:val="03045E"/>
          <w:sz w:val="26"/>
        </w:rPr>
        <w:t>2 Template Types</w:t>
      </w:r>
    </w:p>
    <w:p>
      <w:pPr>
        <w:spacing w:after="280"/>
        <w:jc w:val="center"/>
      </w:pPr>
      <w:r>
        <w:rPr>
          <w:b w:val="0"/>
          <w:i w:val="0"/>
          <w:color w:val="666666"/>
          <w:sz w:val="20"/>
        </w:rPr>
        <w:t>Open Source Execution, QPilot Collection Run</w:t>
      </w:r>
    </w:p>
    <w:p>
      <w:pPr>
        <w:spacing w:after="20"/>
        <w:jc w:val="center"/>
      </w:pPr>
      <w:r>
        <w:rPr>
          <w:b/>
          <w:i w:val="0"/>
          <w:color w:val="03045E"/>
          <w:sz w:val="26"/>
        </w:rPr>
        <w:t>8 Ready-to-Use</w:t>
      </w:r>
    </w:p>
    <w:p>
      <w:pPr>
        <w:spacing w:after="280"/>
        <w:jc w:val="center"/>
      </w:pPr>
      <w:r>
        <w:rPr>
          <w:b w:val="0"/>
          <w:i w:val="0"/>
          <w:color w:val="666666"/>
          <w:sz w:val="20"/>
        </w:rPr>
        <w:t>Copy, configure, and run</w:t>
      </w:r>
    </w:p>
    <w:p/>
    <w:p>
      <w:pPr>
        <w:jc w:val="center"/>
      </w:pPr>
      <w:r>
        <w:rPr>
          <w:b w:val="0"/>
          <w:i w:val="0"/>
          <w:color w:val="666666"/>
          <w:sz w:val="20"/>
        </w:rPr>
        <w:t>pcloudy.com  |  docs.pcloudy.com</w:t>
      </w:r>
    </w:p>
    <w:p>
      <w:r>
        <w:br w:type="page"/>
      </w:r>
    </w:p>
    <w:p>
      <w:pPr>
        <w:pStyle w:val="Heading1"/>
      </w:pPr>
      <w:r>
        <w:t>Why CI/CD Integration Matters</w:t>
      </w:r>
    </w:p>
    <w:p>
      <w:r>
        <w:rPr>
          <w:b w:val="0"/>
          <w:i w:val="0"/>
          <w:sz w:val="22"/>
        </w:rPr>
        <w:t>Teams running Appium, Selenium, or Playwright suites — or generating test collections with QPilot — get the most value when execution is triggered automatically from CI/CD, not run ad hoc from a developer's machine.</w:t>
      </w:r>
    </w:p>
    <w:p>
      <w:r>
        <w:rPr>
          <w:b w:val="0"/>
          <w:i w:val="0"/>
          <w:sz w:val="22"/>
        </w:rPr>
        <w:t>A test suite that only runs manually does not protect a release. The templates in this repository exist to close that gap: they wire pCloudy device/browser execution and QPilot collection runs into the pipeline your team already uses, so tests execute on every push, pull request, or schedule — not only when someone remembers to run them.</w:t>
      </w:r>
    </w:p>
    <w:p>
      <w:r>
        <w:rPr>
          <w:b w:val="0"/>
          <w:i w:val="0"/>
          <w:sz w:val="22"/>
        </w:rPr>
        <w:t>This guide covers two template families across four platforms:</w:t>
      </w:r>
    </w:p>
    <w:p>
      <w:pPr>
        <w:pStyle w:val="ListBullet"/>
      </w:pPr>
      <w:r>
        <w:t>Open Source Execution templates — run your existing Appium, Selenium, or Playwright tests against pCloudy's real device cloud.</w:t>
      </w:r>
    </w:p>
    <w:p>
      <w:pPr>
        <w:pStyle w:val="ListBullet"/>
      </w:pPr>
      <w:r>
        <w:t>QPilot Collection Run templates — trigger an already-created QPilot test collection to run, using its collectionId and collectionConfigId.</w:t>
      </w:r>
    </w:p>
    <w:p>
      <w:r>
        <w:rPr>
          <w:b w:val="0"/>
          <w:i w:val="0"/>
          <w:sz w:val="22"/>
        </w:rPr>
        <w:t>Both template families are production-ready. Open Source templates handle app resolution (upload or existing app), optional iOS resigning, and test execution. QPilot templates handle host/origin resolution and the collection-run API call.</w:t>
      </w:r>
    </w:p>
    <w:p>
      <w:pPr>
        <w:pStyle w:val="Heading1"/>
      </w:pPr>
      <w:r>
        <w:t>Template Reference</w:t>
      </w:r>
    </w:p>
    <w:p>
      <w:r>
        <w:rPr>
          <w:b w:val="0"/>
          <w:i w:val="0"/>
          <w:sz w:val="22"/>
        </w:rPr>
        <w:t>Eight templates are included — one for each combination of platform and use case.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D78"/>
          </w:tcPr>
          <w:p>
            <w:r/>
            <w:r>
              <w:rPr>
                <w:b/>
                <w:color w:val="FFFFFF"/>
                <w:sz w:val="21"/>
              </w:rPr>
              <w:t>Platform</w:t>
            </w:r>
          </w:p>
        </w:tc>
        <w:tc>
          <w:tcPr>
            <w:tcW w:type="dxa" w:w="2160"/>
            <w:shd w:val="clear" w:color="auto" w:fill="1F4D78"/>
          </w:tcPr>
          <w:p>
            <w:r/>
            <w:r>
              <w:rPr>
                <w:b/>
                <w:color w:val="FFFFFF"/>
                <w:sz w:val="21"/>
              </w:rPr>
              <w:t>Template</w:t>
            </w:r>
          </w:p>
        </w:tc>
        <w:tc>
          <w:tcPr>
            <w:tcW w:type="dxa" w:w="2160"/>
            <w:shd w:val="clear" w:color="auto" w:fill="1F4D78"/>
          </w:tcPr>
          <w:p>
            <w:r/>
            <w:r>
              <w:rPr>
                <w:b/>
                <w:color w:val="FFFFFF"/>
                <w:sz w:val="21"/>
              </w:rPr>
              <w:t>File</w:t>
            </w:r>
          </w:p>
        </w:tc>
        <w:tc>
          <w:tcPr>
            <w:tcW w:type="dxa" w:w="2160"/>
            <w:shd w:val="clear" w:color="auto" w:fill="1F4D78"/>
          </w:tcPr>
          <w:p>
            <w:r/>
            <w:r>
              <w:rPr>
                <w:b/>
                <w:color w:val="FFFFFF"/>
                <w:sz w:val="21"/>
              </w:rPr>
              <w:t>What it does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GitHub Actions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Source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github-actions/open-source-tests.yml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Resolves app, runs Appium/Selenium/Playwright tests on pCloudy devices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GitHub Actions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QPilot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github-actions/qpilot-tests.yml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Triggers an existing QPilot collection run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Jenkins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Source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jenkins/Jenkinsfile-open-source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Declarative pipeline: resolve app, optional iOS resign, run tests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Jenkins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QPilot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jenkins/Jenkinsfile-qpilot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Triggers an existing QPilot collection run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GitLab CI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Source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gitlab-ci/open-source-tests.yml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resolve-app and run-tests jobs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GitLab CI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QPilot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gitlab-ci/qpilot-tests.yml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Triggers an existing QPilot collection run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Azure DevOps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Source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azure-devops/open-source-tests.yml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Staged pipeline: UploadApp -&gt; RunTests -&gt; Report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Azure DevOps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QPilot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azure-devops/qpilot-tests.yml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Triggers an existing QPilot collection run</w:t>
            </w:r>
          </w:p>
        </w:tc>
      </w:tr>
    </w:tbl>
    <w:p/>
    <w:p>
      <w:pPr>
        <w:pStyle w:val="Heading1"/>
      </w:pPr>
      <w:r>
        <w:t>Prerequisites and Setup</w:t>
      </w:r>
    </w:p>
    <w:p>
      <w:pPr>
        <w:pStyle w:val="Heading2"/>
      </w:pPr>
      <w:r>
        <w:t>1. pCloudy Credentials (Open Source templates)</w:t>
      </w:r>
    </w:p>
    <w:p>
      <w:r>
        <w:rPr>
          <w:b w:val="0"/>
          <w:i w:val="0"/>
          <w:sz w:val="22"/>
        </w:rPr>
        <w:t>Open Source templates require two credentials from your pCloudy account:</w:t>
      </w:r>
    </w:p>
    <w:p>
      <w:pPr>
        <w:pStyle w:val="ListBullet"/>
      </w:pPr>
      <w:r>
        <w:t>PCLOUDY_USERNAME — your pCloudy account email address</w:t>
      </w:r>
    </w:p>
    <w:p>
      <w:pPr>
        <w:pStyle w:val="ListBullet"/>
      </w:pPr>
      <w:r>
        <w:t>PCLOUDY_API_KEY — found in Settings &gt; API Key in your pCloudy dashboard</w:t>
      </w:r>
    </w:p>
    <w:p>
      <w:r>
        <w:rPr>
          <w:b w:val="0"/>
          <w:i w:val="0"/>
          <w:sz w:val="22"/>
        </w:rPr>
        <w:t>Security: store both values as secrets/masked variables in your CI/CD platform — never in plain text in the YAML file.</w:t>
      </w:r>
    </w:p>
    <w:p>
      <w:pPr>
        <w:pStyle w:val="Heading2"/>
      </w:pPr>
      <w:r>
        <w:t>2. QPilot API Token (QPilot templates)</w:t>
      </w:r>
    </w:p>
    <w:p>
      <w:r>
        <w:rPr>
          <w:b w:val="0"/>
          <w:i w:val="0"/>
          <w:sz w:val="22"/>
        </w:rPr>
        <w:t>QPilot templates authenticate the collection-run request with a single API token. The variable/secret/credential name differs per platform:</w:t>
      </w:r>
    </w:p>
    <w:p>
      <w:pPr>
        <w:pStyle w:val="ListBullet"/>
      </w:pPr>
      <w:r>
        <w:t>GitHub Actions secret: PCLOUDY_TOKEN</w:t>
      </w:r>
    </w:p>
    <w:p>
      <w:pPr>
        <w:pStyle w:val="ListBullet"/>
      </w:pPr>
      <w:r>
        <w:t>GitLab CI variable: PCLOUDY_TOKEN (mark it Masked)</w:t>
      </w:r>
    </w:p>
    <w:p>
      <w:pPr>
        <w:pStyle w:val="ListBullet"/>
      </w:pPr>
      <w:r>
        <w:t>Jenkins credential id: pcloudy-token (Secret Text)</w:t>
      </w:r>
    </w:p>
    <w:p>
      <w:pPr>
        <w:pStyle w:val="ListBullet"/>
      </w:pPr>
      <w:r>
        <w:t>Azure DevOps variable group value: pCloudyToken (in a variable group named pCloudy)</w:t>
      </w:r>
    </w:p>
    <w:p>
      <w:pPr>
        <w:pStyle w:val="Heading2"/>
      </w:pPr>
      <w:r>
        <w:t>3. Collection ID and Collection Config ID (QPilot templates)</w:t>
      </w:r>
    </w:p>
    <w:p>
      <w:r>
        <w:rPr>
          <w:b w:val="0"/>
          <w:i w:val="0"/>
          <w:sz w:val="22"/>
        </w:rPr>
        <w:t>QPilot templates do not generate tests inside the pipeline — they trigger a run of a collection you have already created in QPilot. Each run needs:</w:t>
      </w:r>
    </w:p>
    <w:p>
      <w:pPr>
        <w:pStyle w:val="ListBullet"/>
      </w:pPr>
      <w:r>
        <w:t>collectionId — the ID of the QPilot test collection to execute</w:t>
      </w:r>
    </w:p>
    <w:p>
      <w:pPr>
        <w:pStyle w:val="ListBullet"/>
      </w:pPr>
      <w:r>
        <w:t>collectionConfigId — the ID of the run configuration for that collection</w:t>
      </w:r>
    </w:p>
    <w:p>
      <w:r>
        <w:rPr>
          <w:b w:val="0"/>
          <w:i w:val="0"/>
          <w:sz w:val="22"/>
        </w:rPr>
        <w:t>Both values come from the QPilot collection you want to execute; see the QPilot documentation for where to find them for your account.</w:t>
      </w:r>
    </w:p>
    <w:p>
      <w:pPr>
        <w:pStyle w:val="Heading2"/>
      </w:pPr>
      <w:r>
        <w:t>4. App Resolution (Open Source templates)</w:t>
      </w:r>
    </w:p>
    <w:p>
      <w:r>
        <w:rPr>
          <w:b w:val="0"/>
          <w:i w:val="0"/>
          <w:sz w:val="22"/>
        </w:rPr>
        <w:t>Open Source templates resolve the app under test before running tests, using one of two modes controlled by enable_app_upload:</w:t>
      </w:r>
    </w:p>
    <w:p>
      <w:pPr>
        <w:pStyle w:val="ListBullet"/>
      </w:pPr>
      <w:r>
        <w:t>Upload disabled (enable_app_upload=false) — pass an app already uploaded to pCloudy via existing_app_name (or the platform's equivalent variable).</w:t>
      </w:r>
    </w:p>
    <w:p>
      <w:pPr>
        <w:pStyle w:val="ListBullet"/>
      </w:pPr>
      <w:r>
        <w:t>Upload enabled (enable_app_upload=true) — set app_upload_source to app_directory (upload a file from the repository checkout, path via app path variable) or storage (download from app_storage_url first, then upload).</w:t>
      </w:r>
    </w:p>
    <w:p>
      <w:r>
        <w:rPr>
          <w:b w:val="0"/>
          <w:i w:val="0"/>
          <w:sz w:val="22"/>
        </w:rPr>
        <w:t>For iOS, when the resolved app is a non-trusted .ipa and ios_trust_app is false, the template runs the resign flow automatically: initiate resign, poll progress until 100%, then use the resigned filename as the application name for the test run.</w:t>
      </w:r>
    </w:p>
    <w:p>
      <w:pPr>
        <w:pStyle w:val="Heading2"/>
      </w:pPr>
      <w:r>
        <w:t>5. Test Framework Dependencies</w:t>
      </w:r>
    </w:p>
    <w:p>
      <w:r>
        <w:rPr>
          <w:b w:val="0"/>
          <w:i w:val="0"/>
          <w:sz w:val="22"/>
        </w:rPr>
        <w:t>Open Source templates run your existing test suite — configure them to match your framework: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D78"/>
          </w:tcPr>
          <w:p>
            <w:r/>
            <w:r>
              <w:rPr>
                <w:b/>
                <w:color w:val="FFFFFF"/>
                <w:sz w:val="21"/>
              </w:rPr>
              <w:t>Framework</w:t>
            </w:r>
          </w:p>
        </w:tc>
        <w:tc>
          <w:tcPr>
            <w:tcW w:type="dxa" w:w="2880"/>
            <w:shd w:val="clear" w:color="auto" w:fill="1F4D78"/>
          </w:tcPr>
          <w:p>
            <w:r/>
            <w:r>
              <w:rPr>
                <w:b/>
                <w:color w:val="FFFFFF"/>
                <w:sz w:val="21"/>
              </w:rPr>
              <w:t>Runtime</w:t>
            </w:r>
          </w:p>
        </w:tc>
        <w:tc>
          <w:tcPr>
            <w:tcW w:type="dxa" w:w="2880"/>
            <w:shd w:val="clear" w:color="auto" w:fill="1F4D78"/>
          </w:tcPr>
          <w:p>
            <w:r/>
            <w:r>
              <w:rPr>
                <w:b/>
                <w:color w:val="FFFFFF"/>
                <w:sz w:val="21"/>
              </w:rPr>
              <w:t>Test command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Appium + TestNG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Java 17 (maven:3.9-eclipse-temurin-17)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mvn test -Dplatform=android ...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WebdriverIO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Node.js 20 (node:20)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npx wdio run wdio.conf.js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Playwright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Node.js 20 or Python 3.11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pytest tests/ or npx playwright 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Selenium + JUnit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Java 17 (maven:3.9-eclipse-temurin-17)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mvn test -Dsuite=regression</w:t>
            </w:r>
          </w:p>
        </w:tc>
      </w:tr>
    </w:tbl>
    <w:p/>
    <w:p>
      <w:r>
        <w:rPr>
          <w:b w:val="0"/>
          <w:i w:val="0"/>
          <w:sz w:val="22"/>
        </w:rPr>
        <w:t>See docs/framework-capabilities.md for the exact pCloudy capability blocks (Appium Android/iOS, Selenium, Playwright JSON) your test project's driver setup needs in order to open a session.</w:t>
      </w:r>
    </w:p>
    <w:p>
      <w:pPr>
        <w:pStyle w:val="Heading1"/>
      </w:pPr>
      <w:r>
        <w:t>How the Pipelines Work</w:t>
      </w:r>
    </w:p>
    <w:p>
      <w:pPr>
        <w:pStyle w:val="Heading2"/>
      </w:pPr>
      <w:r>
        <w:t>Open Source Execution Pipeline</w:t>
      </w:r>
    </w:p>
    <w:p>
      <w:r>
        <w:rPr>
          <w:b w:val="0"/>
          <w:i w:val="0"/>
          <w:sz w:val="22"/>
        </w:rPr>
        <w:t>The Open Source pipeline runs your existing Appium, Selenium, or Playwright tests against real devices on pCloudy's device cloud. It follows two stages:</w:t>
      </w:r>
    </w:p>
    <w:p>
      <w:pPr>
        <w:pStyle w:val="ListBullet"/>
      </w:pPr>
      <w:r>
        <w:t>Resolve app — fetches an API token, then either uploads your APK/IPA (from the repo or a storage URL) or uses an existing uploaded app name. Runs the iOS resign flow when required.</w:t>
      </w:r>
    </w:p>
    <w:p>
      <w:pPr>
        <w:pStyle w:val="ListBullet"/>
      </w:pPr>
      <w:r>
        <w:t>Run tests — a single test job/stage runs your Maven/TestNG (or equivalent) command, passing the resolved app name, hub URL, and device manufacturer values as runtime parameters. Results are collected and published as pipeline artifacts/test reports.</w:t>
      </w:r>
    </w:p>
    <w:p>
      <w:r>
        <w:rPr>
          <w:b w:val="0"/>
          <w:i w:val="0"/>
          <w:sz w:val="22"/>
        </w:rPr>
        <w:t>Parallelism is delegated to TestNG's suite-level parallel mode, not CI-level matrix/parallel jobs: the device_manufacturers CSV input is mapped to TestNG &lt;test&gt; blocks by order (extra tests reuse the last manufacturer; an empty array falls back to device_manufacturer).</w:t>
      </w:r>
    </w:p>
    <w:p>
      <w:pPr>
        <w:pStyle w:val="Heading2"/>
      </w:pPr>
      <w:r>
        <w:t>QPilot Collection Run Pipeline</w:t>
      </w:r>
    </w:p>
    <w:p>
      <w:r>
        <w:rPr>
          <w:b w:val="0"/>
          <w:i w:val="0"/>
          <w:sz w:val="22"/>
        </w:rPr>
        <w:t>The QPilot pipeline is a single-purpose trigger: it does not generate tests, it runs an existing collection. It follows two steps:</w:t>
      </w:r>
    </w:p>
    <w:p>
      <w:pPr>
        <w:pStyle w:val="ListBullet"/>
      </w:pPr>
      <w:r>
        <w:t>Resolve host and origin — maps the cloud_host input to the correct QPilot backend host (qpilot-backend.&lt;host&gt;) and origin header. Unknown hosts fail fast with the list of allowed values.</w:t>
      </w:r>
    </w:p>
    <w:p>
      <w:pPr>
        <w:pStyle w:val="ListBullet"/>
      </w:pPr>
      <w:r>
        <w:t>Trigger collection run — sends POST https://&lt;resolved-backend-host&gt;/api/v2/collection/run with the collectionId and collectionConfigId in the body and the API token in the token header. A non-2xx response fails the build.</w:t>
      </w:r>
    </w:p>
    <w:p>
      <w:r>
        <w:rPr>
          <w:b w:val="0"/>
          <w:i w:val="0"/>
          <w:sz w:val="22"/>
        </w:rPr>
        <w:t>Trigger a manual run first to confirm the collection run succeeds end-to-end, then add scheduling in your CI platform as needed.</w:t>
      </w:r>
    </w:p>
    <w:p>
      <w:pPr>
        <w:pStyle w:val="Heading1"/>
      </w:pPr>
      <w:r>
        <w:t>Platform-Specific Configuration</w:t>
      </w:r>
    </w:p>
    <w:p>
      <w:pPr>
        <w:pStyle w:val="Heading2"/>
      </w:pPr>
      <w:r>
        <w:t>GitHub Actions</w:t>
      </w:r>
    </w:p>
    <w:p>
      <w:pPr>
        <w:pStyle w:val="ListBullet"/>
      </w:pPr>
      <w:r>
        <w:t>Secrets: Settings &gt; Secrets and variables &gt; Actions &gt; Secrets</w:t>
      </w:r>
    </w:p>
    <w:p>
      <w:pPr>
        <w:pStyle w:val="ListBullet"/>
      </w:pPr>
      <w:r>
        <w:t>Variables: Settings &gt; Secrets and variables &gt; Actions &gt; Variables</w:t>
      </w:r>
    </w:p>
    <w:p>
      <w:pPr>
        <w:pStyle w:val="ListBullet"/>
      </w:pPr>
      <w:r>
        <w:t>Open Source inputs: cloud_host, enable_app_upload, app_upload_source, app_storage_url, existing_app_name, platform, ios_trust_app, resign_poll_interval_sec, resign_timeout_min, device_manufacturer, device_manufacturers</w:t>
      </w:r>
    </w:p>
    <w:p>
      <w:pPr>
        <w:pStyle w:val="ListBullet"/>
      </w:pPr>
      <w:r>
        <w:t>QPilot inputs: cloud_host, collection_id, collection_config_id (requires secret PCLOUDY_TOKEN)</w:t>
      </w:r>
    </w:p>
    <w:p>
      <w:pPr>
        <w:pStyle w:val="Heading2"/>
      </w:pPr>
      <w:r>
        <w:t>Jenkins</w:t>
      </w:r>
    </w:p>
    <w:p>
      <w:pPr>
        <w:pStyle w:val="ListBullet"/>
      </w:pPr>
      <w:r>
        <w:t>Credentials: Manage Jenkins &gt; Credentials &gt; System &gt; Global &gt; Add Credential &gt; Secret Text</w:t>
      </w:r>
    </w:p>
    <w:p>
      <w:pPr>
        <w:pStyle w:val="ListBullet"/>
      </w:pPr>
      <w:r>
        <w:t>QPilot credential id: pcloudy-token</w:t>
      </w:r>
    </w:p>
    <w:p>
      <w:pPr>
        <w:pStyle w:val="ListBullet"/>
      </w:pPr>
      <w:r>
        <w:t>Open Source parameters: CLOUD_HOST, PLATFORM, ENABLE_APP_UPLOAD, APP_UPLOAD_SOURCE, APP_PATH, APP_STORAGE_URL, EXISTING_APP_NAME, IOS_TRUST_APP, RESIGN_POLL_INTERVAL_SEC, RESIGN_TIMEOUT_MIN, DEVICE_MANUFACTURER, DEVICE_MANUFACTURERS</w:t>
      </w:r>
    </w:p>
    <w:p>
      <w:pPr>
        <w:pStyle w:val="ListBullet"/>
      </w:pPr>
      <w:r>
        <w:t>QPilot parameters: CLOUD_HOST, COLLECTION_ID, COLLECTION_CONFIG_ID</w:t>
      </w:r>
    </w:p>
    <w:p>
      <w:pPr>
        <w:pStyle w:val="ListBullet"/>
      </w:pPr>
      <w:r>
        <w:t>Required plugins: Pipeline, Credentials Binding, Pipeline Utility Steps (for JSON helpers if used)</w:t>
      </w:r>
    </w:p>
    <w:p>
      <w:pPr>
        <w:pStyle w:val="Heading2"/>
      </w:pPr>
      <w:r>
        <w:t>GitLab CI</w:t>
      </w:r>
    </w:p>
    <w:p>
      <w:pPr>
        <w:pStyle w:val="ListBullet"/>
      </w:pPr>
      <w:r>
        <w:t>Variables: Settings &gt; CI/CD &gt; Variables &gt; Add variable — mark API keys as Masked</w:t>
      </w:r>
    </w:p>
    <w:p>
      <w:pPr>
        <w:pStyle w:val="ListBullet"/>
      </w:pPr>
      <w:r>
        <w:t>Open Source jobs: resolve-app then run-tests, using ENABLE_APP_UPLOAD, APP_UPLOAD_SOURCE, PLATFORM, IOS_TRUST_APP, PCLOUDY_APP_PATH, PCLOUDY_APP_NAME, PCLOUDY_APP_STORAGE_URL, DEVICE_MANUFACTURER, DEVICE_MANUFACTURERS</w:t>
      </w:r>
    </w:p>
    <w:p>
      <w:pPr>
        <w:pStyle w:val="ListBullet"/>
      </w:pPr>
      <w:r>
        <w:t>QPilot manual run variables: CLOUD_HOST, COLLECTION_ID, COLLECTION_CONFIG_ID (token: PCLOUDY_TOKEN)</w:t>
      </w:r>
    </w:p>
    <w:p>
      <w:pPr>
        <w:pStyle w:val="ListBullet"/>
      </w:pPr>
      <w:r>
        <w:t>Artifacts: use reports: junit: to publish results to the pipeline Test tab</w:t>
      </w:r>
    </w:p>
    <w:p>
      <w:pPr>
        <w:pStyle w:val="Heading2"/>
      </w:pPr>
      <w:r>
        <w:t>Azure DevOps</w:t>
      </w:r>
    </w:p>
    <w:p>
      <w:pPr>
        <w:pStyle w:val="ListBullet"/>
      </w:pPr>
      <w:r>
        <w:t>Variable Group: Pipelines &gt; Library &gt; Variable Groups &gt; New group named pCloudy — add pCloudyUsername, pCloudyApiKey (Open Source) and pCloudyToken (QPilot). Link the group to your pipeline.</w:t>
      </w:r>
    </w:p>
    <w:p>
      <w:pPr>
        <w:pStyle w:val="ListBullet"/>
      </w:pPr>
      <w:r>
        <w:t>Open Source stages: UploadApp (resolve app + optional resign) -&gt; RunTests (Maven run) -&gt; Report (build summary)</w:t>
      </w:r>
    </w:p>
    <w:p>
      <w:pPr>
        <w:pStyle w:val="ListBullet"/>
      </w:pPr>
      <w:r>
        <w:t>QPilot: single RunCollection stage; set trigger: none to prevent code-push triggers on manual-only pipelines</w:t>
      </w:r>
    </w:p>
    <w:p>
      <w:pPr>
        <w:pStyle w:val="Heading1"/>
      </w:pPr>
      <w:r>
        <w:t>Regulated Enterprise Considerations</w:t>
      </w:r>
    </w:p>
    <w:p>
      <w:r>
        <w:rPr>
          <w:b w:val="0"/>
          <w:i w:val="0"/>
          <w:sz w:val="22"/>
        </w:rPr>
        <w:t>For teams in BFSI, healthcare, or government, two modifications let you run these templates against an on-premise deployment without changing pipeline logic:</w:t>
      </w:r>
    </w:p>
    <w:p>
      <w:pPr>
        <w:pStyle w:val="Heading2"/>
      </w:pPr>
      <w:r>
        <w:t>On-Premise Deployment (Lab-in-a-Box)</w:t>
      </w:r>
    </w:p>
    <w:p>
      <w:r>
        <w:rPr>
          <w:b w:val="0"/>
          <w:i w:val="0"/>
          <w:sz w:val="22"/>
        </w:rPr>
        <w:t>If your compliance posture prohibits sending test data to external cloud APIs, replace the API base and hub values with your internal endpoints: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/>
          <w:color w:val="202020"/>
          <w:sz w:val="19"/>
        </w:rPr>
        <w:t>PCLOUDY_API_BASE: https://pcloudy.internal.yourcompany.com/api</w:t>
      </w:r>
      <w:r>
        <w:br/>
      </w:r>
      <w:r>
        <w:rPr>
          <w:rFonts w:ascii="Consolas" w:hAnsi="Consolas"/>
          <w:color w:val="202020"/>
          <w:sz w:val="19"/>
        </w:rPr>
        <w:t>PCLOUDY_HUB:      https://pcloudy.internal.yourcompany.com/appiumcloud/wd/hub</w:t>
      </w:r>
    </w:p>
    <w:p>
      <w:pPr>
        <w:pStyle w:val="Heading2"/>
      </w:pPr>
      <w:r>
        <w:t>Local LLM for QPilot</w:t>
      </w:r>
    </w:p>
    <w:p>
      <w:r>
        <w:rPr>
          <w:b w:val="0"/>
          <w:i w:val="0"/>
          <w:sz w:val="22"/>
        </w:rPr>
        <w:t>When QPilot is configured with a local LLM so that generation data cannot leave the network, point the QPilot base URL to your internal instance: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/>
          <w:color w:val="202020"/>
          <w:sz w:val="19"/>
        </w:rPr>
        <w:t>QPILOT_API_BASE: https://qpilot.internal.yourcompany.com/v1</w:t>
      </w:r>
    </w:p>
    <w:p>
      <w:r>
        <w:rPr>
          <w:b w:val="0"/>
          <w:i w:val="0"/>
          <w:sz w:val="22"/>
        </w:rPr>
        <w:t>No other template changes are required. Both configurations are intended to maintain PCI-DSS, HIPAA, RBI, and SOC 2 compliance postures — confirm the specifics with your compliance team.</w:t>
      </w:r>
    </w:p>
    <w:p>
      <w:pPr>
        <w:pStyle w:val="Heading1"/>
      </w:pPr>
      <w:r>
        <w:t>Quick Start Checklist</w:t>
      </w:r>
    </w:p>
    <w:p>
      <w:pPr>
        <w:pStyle w:val="Heading2"/>
      </w:pPr>
      <w:r>
        <w:t>Open Source Execution</w:t>
      </w:r>
    </w:p>
    <w:p>
      <w:pPr>
        <w:pStyle w:val="ListBullet"/>
      </w:pPr>
      <w:r>
        <w:t>Copy the template for your CI/CD platform into your repository</w:t>
      </w:r>
    </w:p>
    <w:p>
      <w:pPr>
        <w:pStyle w:val="ListBullet"/>
      </w:pPr>
      <w:r>
        <w:t>Add PCLOUDY_USERNAME and PCLOUDY_API_KEY as secrets/masked variables</w:t>
      </w:r>
    </w:p>
    <w:p>
      <w:pPr>
        <w:pStyle w:val="ListBullet"/>
      </w:pPr>
      <w:r>
        <w:t>Set platform to android or ios</w:t>
      </w:r>
    </w:p>
    <w:p>
      <w:pPr>
        <w:pStyle w:val="ListBullet"/>
      </w:pPr>
      <w:r>
        <w:t>Choose enable_app_upload: if true, set app_upload_source and the app path/storage URL; if false, set existing_app_name</w:t>
      </w:r>
    </w:p>
    <w:p>
      <w:pPr>
        <w:pStyle w:val="ListBullet"/>
      </w:pPr>
      <w:r>
        <w:t>Set device_manufacturer / device_manufacturers to devices available on your pCloudy plan</w:t>
      </w:r>
    </w:p>
    <w:p>
      <w:pPr>
        <w:pStyle w:val="ListBullet"/>
      </w:pPr>
      <w:r>
        <w:t>Uncomment the test framework command block that matches your stack (Maven, WebdriverIO, Playwright/Pytest)</w:t>
      </w:r>
    </w:p>
    <w:p>
      <w:pPr>
        <w:pStyle w:val="ListBullet"/>
      </w:pPr>
      <w:r>
        <w:t>Trigger a manual run first to verify app resolution and test execution, then enable your branch/PR triggers</w:t>
      </w:r>
    </w:p>
    <w:p>
      <w:pPr>
        <w:pStyle w:val="Heading2"/>
      </w:pPr>
      <w:r>
        <w:t>QPilot Collection Run</w:t>
      </w:r>
    </w:p>
    <w:p>
      <w:pPr>
        <w:pStyle w:val="ListBullet"/>
      </w:pPr>
      <w:r>
        <w:t>Copy the QPilot template for your CI/CD platform into your repository/config</w:t>
      </w:r>
    </w:p>
    <w:p>
      <w:pPr>
        <w:pStyle w:val="ListBullet"/>
      </w:pPr>
      <w:r>
        <w:t>Add the token secret/variable/credential (PCLOUDY_TOKEN, pCloudyToken, or pcloudy-token depending on platform)</w:t>
      </w:r>
    </w:p>
    <w:p>
      <w:pPr>
        <w:pStyle w:val="ListBullet"/>
      </w:pPr>
      <w:r>
        <w:t>Provide cloud_host, collectionId, and collectionConfigId for a manual run</w:t>
      </w:r>
    </w:p>
    <w:p>
      <w:pPr>
        <w:pStyle w:val="ListBullet"/>
      </w:pPr>
      <w:r>
        <w:t>Confirm the run returns a 2xx response, then add scheduling in your CI platform as needed</w:t>
      </w:r>
    </w:p>
    <w:p/>
    <w:p>
      <w:r>
        <w:rPr>
          <w:b/>
          <w:i w:val="0"/>
          <w:color w:val="03045E"/>
          <w:sz w:val="24"/>
        </w:rPr>
        <w:t>Resources</w:t>
      </w:r>
    </w:p>
    <w:p>
      <w:pPr>
        <w:pStyle w:val="ListBullet"/>
      </w:pPr>
      <w:r>
        <w:t>pCloudy documentation: https://www.pcloudy.com/docs</w:t>
      </w:r>
    </w:p>
    <w:p>
      <w:pPr>
        <w:pStyle w:val="ListBullet"/>
      </w:pPr>
      <w:r>
        <w:t>QPilot documentation: https://www.pcloudy.com/docs/test-creation-agent/</w:t>
      </w:r>
    </w:p>
    <w:p>
      <w:pPr>
        <w:pStyle w:val="ListBullet"/>
      </w:pPr>
      <w:r>
        <w:t>pCloudy API reference: https://www.pcloudy.com/docs/api-reference</w:t>
      </w:r>
    </w:p>
    <w:p>
      <w:pPr>
        <w:pStyle w:val="ListBullet"/>
      </w:pPr>
      <w:r>
        <w:t>Lab-in-a-Box (on-premise): https://www.pcloudy.com/docs/on-premise-cloud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