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F3F" w:rsidRDefault="00E945A1">
      <w:r>
        <w:rPr>
          <w:noProof/>
          <w:lang w:eastAsia="fr-BE"/>
        </w:rPr>
        <w:pict>
          <v:roundrect id="_x0000_s1035" style="position:absolute;margin-left:190.9pt;margin-top:-21.35pt;width:60.75pt;height:21.75pt;z-index:251667456" arcsize="10923f"/>
        </w:pict>
      </w:r>
      <w:r>
        <w:rPr>
          <w:noProof/>
          <w:lang w:eastAsia="fr-BE"/>
        </w:rPr>
        <w:pict>
          <v:roundrect id="_x0000_s1057" style="position:absolute;margin-left:-52.85pt;margin-top:-49.85pt;width:231pt;height:21.75pt;z-index:251689984" arcsize="10923f" fillcolor="#cf3">
            <v:textbox>
              <w:txbxContent>
                <w:p w:rsidR="00137C82" w:rsidRPr="00137C82" w:rsidRDefault="00137C82">
                  <w:pPr>
                    <w:rPr>
                      <w:b/>
                      <w:sz w:val="24"/>
                      <w:szCs w:val="24"/>
                    </w:rPr>
                  </w:pPr>
                  <w:r w:rsidRPr="00137C82">
                    <w:rPr>
                      <w:b/>
                      <w:sz w:val="24"/>
                      <w:szCs w:val="24"/>
                    </w:rPr>
                    <w:t>Caractéristiques physiques des graines</w:t>
                  </w:r>
                </w:p>
              </w:txbxContent>
            </v:textbox>
          </v:roundrect>
        </w:pict>
      </w:r>
      <w:r>
        <w:rPr>
          <w:noProof/>
          <w:lang w:eastAsia="fr-BE"/>
        </w:rPr>
        <w:pict>
          <v:rect id="_x0000_s1041" style="position:absolute;margin-left:148.15pt;margin-top:7.15pt;width:354pt;height:31.5pt;z-index:251673600"/>
        </w:pict>
      </w:r>
      <w:r>
        <w:rPr>
          <w:noProof/>
          <w:lang w:eastAsia="fr-BE"/>
        </w:rPr>
        <w:pict>
          <v:roundrect id="_x0000_s1053" style="position:absolute;margin-left:141.4pt;margin-top:-49.85pt;width:365.25pt;height:21.75pt;z-index:251685888" arcsize="10923f" fillcolor="#e5b8b7 [1301]"/>
        </w:pict>
      </w:r>
      <w:r>
        <w:rPr>
          <w:noProof/>
          <w:lang w:eastAsia="fr-BE"/>
        </w:rPr>
        <w:pict>
          <v:roundrect id="_x0000_s1027" style="position:absolute;margin-left:34.15pt;margin-top:7.15pt;width:49.5pt;height:18pt;z-index:251659264" arcsize="10923f"/>
        </w:pict>
      </w:r>
      <w:r>
        <w:rPr>
          <w:noProof/>
          <w:lang w:eastAsia="fr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6.6pt;margin-top:-53.6pt;width:568.35pt;height:802.65pt;z-index:251658240">
            <v:textbox>
              <w:txbxContent>
                <w:p w:rsidR="00B37B73" w:rsidRDefault="00B37B73">
                  <w:r w:rsidRPr="00B37B73">
                    <w:rPr>
                      <w:noProof/>
                      <w:lang w:eastAsia="fr-BE"/>
                    </w:rPr>
                    <w:drawing>
                      <wp:inline distT="0" distB="0" distL="0" distR="0">
                        <wp:extent cx="7077075" cy="5467350"/>
                        <wp:effectExtent l="19050" t="0" r="9525" b="0"/>
                        <wp:docPr id="4" name="Image 1" descr="test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st1.jpg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79440" cy="5469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37B73" w:rsidRDefault="00B37B73">
                  <w:r w:rsidRPr="00B37B73">
                    <w:rPr>
                      <w:noProof/>
                      <w:lang w:eastAsia="fr-BE"/>
                    </w:rPr>
                    <w:drawing>
                      <wp:inline distT="0" distB="0" distL="0" distR="0">
                        <wp:extent cx="6991350" cy="3971925"/>
                        <wp:effectExtent l="19050" t="0" r="0" b="0"/>
                        <wp:docPr id="10" name="Image 3" descr="test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st2.jp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91350" cy="397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37B73" w:rsidRPr="00B37B73" w:rsidRDefault="00B37B73" w:rsidP="00B37B73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B37B73">
                    <w:rPr>
                      <w:b/>
                      <w:sz w:val="32"/>
                      <w:szCs w:val="32"/>
                    </w:rPr>
                    <w:t>FORMULAIRE D’ENCODAGE DES CARACTERISTIQUES DES LOTS DE GRAINES</w:t>
                  </w:r>
                </w:p>
                <w:p w:rsidR="00B37B73" w:rsidRDefault="00B37B73"/>
                <w:p w:rsidR="00B37B73" w:rsidRDefault="00B37B73"/>
                <w:p w:rsidR="00B37B73" w:rsidRDefault="00B37B73" w:rsidP="00B37B73">
                  <w:pPr>
                    <w:ind w:left="-142"/>
                  </w:pPr>
                </w:p>
                <w:p w:rsidR="00B37B73" w:rsidRDefault="00B37B73"/>
              </w:txbxContent>
            </v:textbox>
          </v:shape>
        </w:pict>
      </w:r>
    </w:p>
    <w:p w:rsidR="00B37B73" w:rsidRDefault="00E945A1">
      <w:r>
        <w:rPr>
          <w:noProof/>
          <w:lang w:eastAsia="fr-BE"/>
        </w:rPr>
        <w:pict>
          <v:rect id="_x0000_s1040" style="position:absolute;margin-left:378.4pt;margin-top:23.7pt;width:40.5pt;height:13.5pt;z-index:251672576"/>
        </w:pict>
      </w:r>
      <w:r>
        <w:rPr>
          <w:noProof/>
          <w:lang w:eastAsia="fr-BE"/>
        </w:rPr>
        <w:pict>
          <v:rect id="_x0000_s1039" style="position:absolute;margin-left:45.4pt;margin-top:23.7pt;width:42pt;height:13.5pt;z-index:251671552"/>
        </w:pict>
      </w:r>
      <w:r>
        <w:rPr>
          <w:noProof/>
          <w:lang w:eastAsia="fr-BE"/>
        </w:rPr>
        <w:pict>
          <v:rect id="_x0000_s1038" style="position:absolute;margin-left:215.65pt;margin-top:23.7pt;width:39.75pt;height:17.25pt;z-index:251670528"/>
        </w:pict>
      </w:r>
      <w:r>
        <w:rPr>
          <w:noProof/>
          <w:lang w:eastAsia="fr-BE"/>
        </w:rPr>
        <w:pict>
          <v:roundrect id="_x0000_s1030" style="position:absolute;margin-left:430.9pt;margin-top:23.7pt;width:30.75pt;height:13.5pt;z-index:251662336" arcsize="10923f" fillcolor="#dbe5f1 [660]"/>
        </w:pict>
      </w:r>
      <w:r>
        <w:rPr>
          <w:noProof/>
          <w:lang w:eastAsia="fr-BE"/>
        </w:rPr>
        <w:pict>
          <v:roundrect id="_x0000_s1029" style="position:absolute;margin-left:270.4pt;margin-top:23.7pt;width:27.75pt;height:17.25pt;z-index:251661312" arcsize="10923f" fillcolor="#dbe5f1 [660]"/>
        </w:pict>
      </w:r>
      <w:r>
        <w:rPr>
          <w:noProof/>
          <w:lang w:eastAsia="fr-BE"/>
        </w:rPr>
        <w:pict>
          <v:roundrect id="_x0000_s1028" style="position:absolute;margin-left:96.4pt;margin-top:23.7pt;width:31.5pt;height:17.25pt;z-index:251660288" arcsize="10923f" fillcolor="#dbe5f1 [660]"/>
        </w:pict>
      </w:r>
    </w:p>
    <w:p w:rsidR="00B37B73" w:rsidRDefault="00E945A1">
      <w:r>
        <w:rPr>
          <w:noProof/>
          <w:lang w:eastAsia="fr-BE"/>
        </w:rPr>
        <w:pict>
          <v:roundrect id="_x0000_s1052" style="position:absolute;margin-left:45.4pt;margin-top:15.5pt;width:42pt;height:12.75pt;z-index:251684864" arcsize="10923f" fillcolor="#dbe5f1 [660]"/>
        </w:pict>
      </w:r>
      <w:r>
        <w:rPr>
          <w:noProof/>
          <w:lang w:eastAsia="fr-BE"/>
        </w:rPr>
        <w:pict>
          <v:roundrect id="_x0000_s1031" style="position:absolute;margin-left:430.9pt;margin-top:15.5pt;width:30.75pt;height:12.75pt;z-index:251663360" arcsize="10923f" fillcolor="#dbe5f1 [660]"/>
        </w:pict>
      </w:r>
    </w:p>
    <w:p w:rsidR="00B37B73" w:rsidRDefault="00E945A1">
      <w:r>
        <w:rPr>
          <w:noProof/>
          <w:lang w:eastAsia="fr-BE"/>
        </w:rPr>
        <w:pict>
          <v:rect id="_x0000_s1042" style="position:absolute;margin-left:45.4pt;margin-top:6.55pt;width:456.75pt;height:28.5pt;z-index:251674624"/>
        </w:pict>
      </w:r>
    </w:p>
    <w:p w:rsidR="00B37B73" w:rsidRDefault="00E945A1">
      <w:r>
        <w:rPr>
          <w:noProof/>
          <w:lang w:eastAsia="fr-BE"/>
        </w:rPr>
        <w:pict>
          <v:rect id="_x0000_s1044" style="position:absolute;margin-left:208.15pt;margin-top:21.65pt;width:29.25pt;height:19.5pt;z-index:251676672"/>
        </w:pict>
      </w:r>
      <w:r>
        <w:rPr>
          <w:noProof/>
          <w:lang w:eastAsia="fr-BE"/>
        </w:rPr>
        <w:pict>
          <v:rect id="_x0000_s1043" style="position:absolute;margin-left:54.4pt;margin-top:21.65pt;width:18.75pt;height:19.5pt;z-index:251675648"/>
        </w:pict>
      </w:r>
    </w:p>
    <w:p w:rsidR="00B37B73" w:rsidRDefault="00B37B73"/>
    <w:p w:rsidR="00B37B73" w:rsidRDefault="00B37B73"/>
    <w:p w:rsidR="00B37B73" w:rsidRDefault="00E945A1">
      <w:r>
        <w:rPr>
          <w:noProof/>
          <w:lang w:eastAsia="fr-BE"/>
        </w:rPr>
        <w:pict>
          <v:roundrect id="_x0000_s1056" style="position:absolute;margin-left:203.65pt;margin-top:15.8pt;width:37.5pt;height:14.25pt;z-index:251688960" arcsize="10923f" fillcolor="#dbe5f1 [660]"/>
        </w:pict>
      </w:r>
      <w:r>
        <w:rPr>
          <w:noProof/>
          <w:lang w:eastAsia="fr-BE"/>
        </w:rPr>
        <w:pict>
          <v:roundrect id="_x0000_s1055" style="position:absolute;margin-left:58.15pt;margin-top:15.8pt;width:33.75pt;height:14.25pt;z-index:251687936" arcsize="10923f" fillcolor="#dbe5f1 [660]"/>
        </w:pict>
      </w:r>
    </w:p>
    <w:p w:rsidR="00B37B73" w:rsidRDefault="003568C6">
      <w:r>
        <w:rPr>
          <w:noProof/>
          <w:lang w:eastAsia="fr-BE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60" type="#_x0000_t64" style="position:absolute;margin-left:244.9pt;margin-top:24.85pt;width:234.75pt;height:38.25pt;z-index:251692032">
            <v:textbox>
              <w:txbxContent>
                <w:p w:rsidR="003568C6" w:rsidRPr="003568C6" w:rsidRDefault="003568C6">
                  <w:pPr>
                    <w:rPr>
                      <w:b/>
                    </w:rPr>
                  </w:pPr>
                  <w:r w:rsidRPr="003568C6">
                    <w:rPr>
                      <w:b/>
                    </w:rPr>
                    <w:t>Formule de calcul : TE(%)= ((PF-PS)/PF) x 100</w:t>
                  </w:r>
                </w:p>
              </w:txbxContent>
            </v:textbox>
          </v:shape>
        </w:pict>
      </w:r>
    </w:p>
    <w:p w:rsidR="00B37B73" w:rsidRDefault="00E945A1">
      <w:r>
        <w:rPr>
          <w:noProof/>
          <w:lang w:eastAsia="fr-BE"/>
        </w:rPr>
        <w:pict>
          <v:rect id="_x0000_s1046" style="position:absolute;margin-left:151.9pt;margin-top:21.15pt;width:20.25pt;height:16.5pt;z-index:251678720"/>
        </w:pict>
      </w:r>
      <w:r>
        <w:rPr>
          <w:noProof/>
          <w:lang w:eastAsia="fr-BE"/>
        </w:rPr>
        <w:pict>
          <v:rect id="_x0000_s1045" style="position:absolute;margin-left:108.4pt;margin-top:5.4pt;width:33pt;height:15.75pt;z-index:251677696"/>
        </w:pict>
      </w:r>
    </w:p>
    <w:p w:rsidR="00B37B73" w:rsidRDefault="00B37B73"/>
    <w:p w:rsidR="00B37B73" w:rsidRDefault="00B37B73"/>
    <w:p w:rsidR="00B37B73" w:rsidRDefault="00B37B73"/>
    <w:p w:rsidR="00B37B73" w:rsidRDefault="00E945A1">
      <w:r>
        <w:rPr>
          <w:noProof/>
          <w:lang w:eastAsia="fr-BE"/>
        </w:rPr>
        <w:pict>
          <v:roundrect id="_x0000_s1047" style="position:absolute;margin-left:203.65pt;margin-top:7.15pt;width:26.25pt;height:14.25pt;z-index:251679744" arcsize="10923f" fillcolor="#dbe5f1 [660]"/>
        </w:pict>
      </w:r>
    </w:p>
    <w:p w:rsidR="00B37B73" w:rsidRDefault="00B37B73"/>
    <w:p w:rsidR="00B37B73" w:rsidRDefault="00E945A1">
      <w:r>
        <w:rPr>
          <w:noProof/>
          <w:lang w:eastAsia="fr-BE"/>
        </w:rPr>
        <w:pict>
          <v:roundrect id="_x0000_s1036" style="position:absolute;margin-left:163.15pt;margin-top:40.25pt;width:81.75pt;height:17.25pt;z-index:251668480" arcsize="10923f"/>
        </w:pict>
      </w:r>
      <w:r>
        <w:rPr>
          <w:noProof/>
          <w:lang w:eastAsia="fr-BE"/>
        </w:rPr>
        <w:pict>
          <v:roundrect id="_x0000_s1058" style="position:absolute;margin-left:-52.85pt;margin-top:9.65pt;width:119.25pt;height:24pt;z-index:251691008" arcsize="10923f" fillcolor="#cf3">
            <v:textbox>
              <w:txbxContent>
                <w:p w:rsidR="00137C82" w:rsidRPr="00137C82" w:rsidRDefault="00137C82">
                  <w:pPr>
                    <w:rPr>
                      <w:b/>
                      <w:sz w:val="24"/>
                      <w:szCs w:val="24"/>
                    </w:rPr>
                  </w:pPr>
                  <w:r w:rsidRPr="00137C82">
                    <w:rPr>
                      <w:b/>
                      <w:sz w:val="24"/>
                      <w:szCs w:val="24"/>
                    </w:rPr>
                    <w:t>Tests de viabilité</w:t>
                  </w:r>
                </w:p>
              </w:txbxContent>
            </v:textbox>
          </v:roundrect>
        </w:pict>
      </w:r>
      <w:r>
        <w:rPr>
          <w:noProof/>
          <w:lang w:eastAsia="fr-BE"/>
        </w:rPr>
        <w:pict>
          <v:roundrect id="_x0000_s1051" style="position:absolute;margin-left:-1.1pt;margin-top:295.25pt;width:35.25pt;height:19.5pt;z-index:251683840" arcsize="10923f" fillcolor="#dbe5f1 [660]"/>
        </w:pict>
      </w:r>
      <w:r>
        <w:rPr>
          <w:noProof/>
          <w:lang w:eastAsia="fr-BE"/>
        </w:rPr>
        <w:pict>
          <v:roundrect id="_x0000_s1054" style="position:absolute;margin-left:66.4pt;margin-top:9.5pt;width:435.75pt;height:24pt;z-index:251686912" arcsize="10923f" fillcolor="#e5b8b7 [1301]"/>
        </w:pict>
      </w:r>
      <w:r>
        <w:rPr>
          <w:noProof/>
          <w:lang w:eastAsia="fr-BE"/>
        </w:rPr>
        <w:pict>
          <v:rect id="_x0000_s1048" style="position:absolute;margin-left:37.9pt;margin-top:85.25pt;width:455.25pt;height:20.25pt;z-index:251680768"/>
        </w:pict>
      </w:r>
      <w:r>
        <w:rPr>
          <w:noProof/>
          <w:lang w:eastAsia="fr-B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margin-left:121.15pt;margin-top:66.5pt;width:11.25pt;height:15pt;z-index:251666432"/>
        </w:pict>
      </w:r>
      <w:r>
        <w:rPr>
          <w:noProof/>
          <w:lang w:eastAsia="fr-BE"/>
        </w:rPr>
        <w:pict>
          <v:shape id="_x0000_s1033" type="#_x0000_t120" style="position:absolute;margin-left:41.65pt;margin-top:66.5pt;width:12.75pt;height:15pt;z-index:251665408"/>
        </w:pict>
      </w:r>
      <w:r>
        <w:rPr>
          <w:noProof/>
          <w:lang w:eastAsia="fr-BE"/>
        </w:rPr>
        <w:pict>
          <v:rect id="_x0000_s1050" style="position:absolute;margin-left:211.9pt;margin-top:109.25pt;width:43.5pt;height:13.5pt;z-index:251682816"/>
        </w:pict>
      </w:r>
      <w:r>
        <w:rPr>
          <w:noProof/>
          <w:lang w:eastAsia="fr-BE"/>
        </w:rPr>
        <w:pict>
          <v:rect id="_x0000_s1049" style="position:absolute;margin-left:66.4pt;margin-top:109.25pt;width:21pt;height:13.5pt;z-index:251681792"/>
        </w:pict>
      </w:r>
      <w:r>
        <w:rPr>
          <w:noProof/>
          <w:lang w:eastAsia="fr-BE"/>
        </w:rPr>
        <w:pict>
          <v:roundrect id="_x0000_s1032" style="position:absolute;margin-left:327.4pt;margin-top:66.5pt;width:69pt;height:15pt;z-index:251664384" arcsize="10923f"/>
        </w:pict>
      </w:r>
    </w:p>
    <w:sectPr w:rsidR="00B37B73" w:rsidSect="00EB0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7B73"/>
    <w:rsid w:val="00137C82"/>
    <w:rsid w:val="002E5F97"/>
    <w:rsid w:val="003568C6"/>
    <w:rsid w:val="00383AF9"/>
    <w:rsid w:val="003B7C42"/>
    <w:rsid w:val="00575407"/>
    <w:rsid w:val="006110D6"/>
    <w:rsid w:val="00A958DE"/>
    <w:rsid w:val="00B37B73"/>
    <w:rsid w:val="00C5458E"/>
    <w:rsid w:val="00D343E7"/>
    <w:rsid w:val="00DB0B45"/>
    <w:rsid w:val="00E326B3"/>
    <w:rsid w:val="00E458A2"/>
    <w:rsid w:val="00E945A1"/>
    <w:rsid w:val="00EB0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F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7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7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Service Public de Wallonie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103459</dc:creator>
  <cp:keywords/>
  <dc:description/>
  <cp:lastModifiedBy>103459</cp:lastModifiedBy>
  <cp:revision>9</cp:revision>
  <cp:lastPrinted>2014-02-07T15:36:00Z</cp:lastPrinted>
  <dcterms:created xsi:type="dcterms:W3CDTF">2014-02-07T14:43:00Z</dcterms:created>
  <dcterms:modified xsi:type="dcterms:W3CDTF">2014-02-07T16:02:00Z</dcterms:modified>
</cp:coreProperties>
</file>