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D09D" w14:textId="16738924" w:rsidR="002D1CBE" w:rsidRDefault="002D1CB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Drivers</w:t>
      </w:r>
    </w:p>
    <w:p w14:paraId="102CD070" w14:textId="77777777" w:rsidR="002D1CBE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The application to be developed must be accessible from a variety of platforms using</w:t>
      </w:r>
      <w:r w:rsidRPr="002D1CBE"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a</w:t>
      </w:r>
      <w:r w:rsidRPr="002D1CBE"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web browser.</w:t>
      </w:r>
    </w:p>
    <w:p w14:paraId="302AEDBD" w14:textId="28C64E66" w:rsidR="002D1CBE" w:rsidRPr="002D1CBE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Ingredients, allergens and nutrition data for meals are to be accessible without the need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for authentication, and the application should provide fast responses in comparison to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inventory updates.</w:t>
      </w:r>
    </w:p>
    <w:p w14:paraId="1711586E" w14:textId="66627A75" w:rsidR="002D1CBE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This application must be developed by the school’s technical sta</w:t>
      </w:r>
      <w:r w:rsidR="000B253D">
        <w:rPr>
          <w:rFonts w:cstheme="minorHAnsi"/>
          <w:sz w:val="24"/>
          <w:szCs w:val="24"/>
          <w:lang w:val="en-US"/>
        </w:rPr>
        <w:t>ff</w:t>
      </w:r>
      <w:r w:rsidRPr="002D1CBE">
        <w:rPr>
          <w:rFonts w:cstheme="minorHAnsi"/>
          <w:sz w:val="24"/>
          <w:szCs w:val="24"/>
          <w:lang w:val="en-US"/>
        </w:rPr>
        <w:t xml:space="preserve"> and should be available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in nine months.</w:t>
      </w:r>
    </w:p>
    <w:p w14:paraId="5B284EB7" w14:textId="09C5085D" w:rsidR="002D1CBE" w:rsidRPr="00860D40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Within four weeks queries related to the number of available items for speci</w:t>
      </w:r>
      <w:r w:rsidR="000B253D">
        <w:rPr>
          <w:rFonts w:cstheme="minorHAnsi"/>
          <w:sz w:val="24"/>
          <w:szCs w:val="24"/>
          <w:lang w:val="en-US"/>
        </w:rPr>
        <w:t>fi</w:t>
      </w:r>
      <w:r w:rsidRPr="002D1CBE">
        <w:rPr>
          <w:rFonts w:cstheme="minorHAnsi"/>
          <w:sz w:val="24"/>
          <w:szCs w:val="24"/>
          <w:lang w:val="en-US"/>
        </w:rPr>
        <w:t>c meals,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but also adding and removing new items to inventory (microservices) should be demonstrated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to many stakeholders. These functionalities are especially relevant to the organization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 xml:space="preserve">and extremely </w:t>
      </w:r>
      <w:r w:rsidR="000B253D" w:rsidRPr="002D1CBE">
        <w:rPr>
          <w:rFonts w:cstheme="minorHAnsi"/>
          <w:sz w:val="24"/>
          <w:szCs w:val="24"/>
          <w:lang w:val="en-US"/>
        </w:rPr>
        <w:t>di</w:t>
      </w:r>
      <w:r w:rsidR="000B253D">
        <w:rPr>
          <w:rFonts w:cstheme="minorHAnsi"/>
          <w:sz w:val="24"/>
          <w:szCs w:val="24"/>
          <w:lang w:val="en-US"/>
        </w:rPr>
        <w:t>ff</w:t>
      </w:r>
      <w:r w:rsidR="000B253D" w:rsidRPr="002D1CBE">
        <w:rPr>
          <w:rFonts w:cstheme="minorHAnsi"/>
          <w:sz w:val="24"/>
          <w:szCs w:val="24"/>
          <w:lang w:val="en-US"/>
        </w:rPr>
        <w:t>icult</w:t>
      </w:r>
      <w:r w:rsidRPr="002D1CBE">
        <w:rPr>
          <w:rFonts w:cstheme="minorHAnsi"/>
          <w:sz w:val="24"/>
          <w:szCs w:val="24"/>
          <w:lang w:val="en-US"/>
        </w:rPr>
        <w:t xml:space="preserve"> for the team that never worked with microservices.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 xml:space="preserve">Aware of these </w:t>
      </w:r>
      <w:r w:rsidR="000B253D" w:rsidRPr="002D1CBE">
        <w:rPr>
          <w:rFonts w:cstheme="minorHAnsi"/>
          <w:sz w:val="24"/>
          <w:szCs w:val="24"/>
          <w:lang w:val="en-US"/>
        </w:rPr>
        <w:t>difficulties</w:t>
      </w:r>
      <w:r w:rsidRPr="002D1CBE">
        <w:rPr>
          <w:rFonts w:cstheme="minorHAnsi"/>
          <w:sz w:val="24"/>
          <w:szCs w:val="24"/>
          <w:lang w:val="en-US"/>
        </w:rPr>
        <w:t>, this very initial prototype does not need to use service discovery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registries, but local method calls need to be replaced by synchronous remote calls,</w:t>
      </w:r>
      <w:r w:rsidR="000B253D"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or better options. Direct dependencies in the database are to be eliminated depending</w:t>
      </w:r>
      <w:r w:rsidR="000B253D"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on the adopted data management strategies</w:t>
      </w:r>
      <w:r w:rsidR="000B253D">
        <w:rPr>
          <w:rFonts w:cstheme="minorHAnsi"/>
          <w:sz w:val="24"/>
          <w:szCs w:val="24"/>
          <w:lang w:val="en-US"/>
        </w:rPr>
        <w:t>.</w:t>
      </w:r>
      <w:r w:rsidR="00860D40">
        <w:rPr>
          <w:rFonts w:cstheme="minorHAnsi"/>
          <w:sz w:val="24"/>
          <w:szCs w:val="24"/>
          <w:lang w:val="en-US"/>
        </w:rPr>
        <w:t xml:space="preserve"> T</w:t>
      </w:r>
      <w:r w:rsidRPr="00860D40">
        <w:rPr>
          <w:rFonts w:cstheme="minorHAnsi"/>
          <w:sz w:val="24"/>
          <w:szCs w:val="24"/>
          <w:lang w:val="en-US"/>
        </w:rPr>
        <w:t>he use of messaging needs more time and</w:t>
      </w:r>
      <w:r w:rsidRPr="00860D40">
        <w:rPr>
          <w:rFonts w:cstheme="minorHAnsi"/>
          <w:sz w:val="24"/>
          <w:szCs w:val="24"/>
          <w:lang w:val="en-US"/>
        </w:rPr>
        <w:t xml:space="preserve"> </w:t>
      </w:r>
      <w:r w:rsidRPr="00860D40">
        <w:rPr>
          <w:rFonts w:cstheme="minorHAnsi"/>
          <w:sz w:val="24"/>
          <w:szCs w:val="24"/>
          <w:lang w:val="en-US"/>
        </w:rPr>
        <w:t>will be covered in another prototype.</w:t>
      </w:r>
    </w:p>
    <w:p w14:paraId="317319D4" w14:textId="77777777" w:rsidR="002D1CBE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For the nutritional descriptors, it is necessary to consider their designation, measure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unit, but also the maximum reasonable amount to be used for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validation purposes.</w:t>
      </w:r>
    </w:p>
    <w:p w14:paraId="55C7D1BE" w14:textId="77777777" w:rsidR="002D1CBE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Given the team’s lack of awareness of microservices, a presentation/discussion session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on the decomposition approach and proposed microservices is also scheduled in 4weeks.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An experienced technical team will be present.</w:t>
      </w:r>
    </w:p>
    <w:p w14:paraId="679DB012" w14:textId="2E89617F" w:rsidR="002D1CBE" w:rsidRPr="002D1CBE" w:rsidRDefault="002D1CBE" w:rsidP="00752B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1"/>
        <w:rPr>
          <w:rFonts w:cstheme="minorHAnsi"/>
          <w:sz w:val="24"/>
          <w:szCs w:val="24"/>
          <w:lang w:val="en-US"/>
        </w:rPr>
      </w:pPr>
      <w:r w:rsidRPr="002D1CBE">
        <w:rPr>
          <w:rFonts w:cstheme="minorHAnsi"/>
          <w:sz w:val="24"/>
          <w:szCs w:val="24"/>
          <w:lang w:val="en-US"/>
        </w:rPr>
        <w:t>The team is free to choose the technological stack to use in the project, but, for cost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D1CBE">
        <w:rPr>
          <w:rFonts w:cstheme="minorHAnsi"/>
          <w:sz w:val="24"/>
          <w:szCs w:val="24"/>
          <w:lang w:val="en-US"/>
        </w:rPr>
        <w:t>reasons, only open-source technologies can be used.</w:t>
      </w:r>
    </w:p>
    <w:p w14:paraId="063CC5FE" w14:textId="6484484F" w:rsidR="002D1CBE" w:rsidRDefault="002D1CB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1D6F0E4" w14:textId="6DE42DC5" w:rsidR="002D1CBE" w:rsidRDefault="002D1CB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5BCE1B0" w14:textId="1A2B1859" w:rsidR="002D1CBE" w:rsidRDefault="002D1CB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0E22E6A" w14:textId="7B27C618" w:rsidR="00860D40" w:rsidRDefault="00860D4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FE78160" w14:textId="2F5B270D" w:rsidR="00ED08EC" w:rsidRDefault="00ED08E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6F5FC22" w14:textId="35D67919" w:rsidR="00ED08EC" w:rsidRDefault="00ED08E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FF07843" w14:textId="4742ADC8" w:rsidR="00ED08EC" w:rsidRDefault="00ED08E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411ACD8" w14:textId="1520B67C" w:rsidR="00ED08EC" w:rsidRDefault="00ED08E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305689F" w14:textId="218B70BC" w:rsidR="00ED08EC" w:rsidRDefault="00ED08E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D708F05" w14:textId="77777777" w:rsidR="00ED08EC" w:rsidRPr="002D1CBE" w:rsidRDefault="00ED08E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D74616C" w14:textId="3AAA6C24" w:rsidR="00796EA5" w:rsidRDefault="00796EA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B</w:t>
      </w:r>
      <w:r w:rsidRPr="00796EA5">
        <w:rPr>
          <w:rFonts w:asciiTheme="majorHAnsi" w:hAnsiTheme="majorHAnsi" w:cstheme="majorHAnsi"/>
          <w:b/>
          <w:bCs/>
          <w:sz w:val="32"/>
          <w:szCs w:val="32"/>
        </w:rPr>
        <w:t xml:space="preserve">usiness </w:t>
      </w:r>
      <w:r w:rsidR="00F80E26" w:rsidRPr="000B6A71">
        <w:rPr>
          <w:rFonts w:cstheme="minorHAnsi"/>
          <w:sz w:val="28"/>
          <w:szCs w:val="28"/>
          <w:lang w:val="en-US"/>
        </w:rPr>
        <w:t>capability</w:t>
      </w:r>
    </w:p>
    <w:p w14:paraId="04755906" w14:textId="483BA7CF" w:rsidR="00796EA5" w:rsidRPr="000B6A71" w:rsidRDefault="00796EA5">
      <w:pPr>
        <w:rPr>
          <w:rFonts w:cstheme="minorHAnsi"/>
          <w:sz w:val="28"/>
          <w:szCs w:val="28"/>
          <w:lang w:val="en-US"/>
        </w:rPr>
      </w:pPr>
      <w:r w:rsidRPr="000B6A71">
        <w:rPr>
          <w:rFonts w:cstheme="minorHAnsi"/>
          <w:sz w:val="28"/>
          <w:szCs w:val="28"/>
          <w:lang w:val="en-US"/>
        </w:rPr>
        <w:t>Business capability</w:t>
      </w:r>
      <w:r w:rsidRPr="000B6A71">
        <w:rPr>
          <w:rFonts w:cstheme="minorHAnsi"/>
          <w:sz w:val="28"/>
          <w:szCs w:val="28"/>
          <w:lang w:val="en-US"/>
        </w:rPr>
        <w:t xml:space="preserve"> </w:t>
      </w:r>
      <w:r w:rsidRPr="000B6A71">
        <w:rPr>
          <w:rFonts w:cstheme="minorHAnsi"/>
          <w:sz w:val="28"/>
          <w:szCs w:val="28"/>
          <w:lang w:val="en-US"/>
        </w:rPr>
        <w:t>is a description of what a business does independently of how or why. They offer a view into a business that is free of details such as processes and strategy. Capabilities may be captured at various levels of detail such as organizational, department or team capabilities.</w:t>
      </w:r>
    </w:p>
    <w:p w14:paraId="328A82CF" w14:textId="1FAF22FF" w:rsidR="00796EA5" w:rsidRPr="005168C7" w:rsidRDefault="00F80E26">
      <w:pPr>
        <w:rPr>
          <w:rFonts w:cstheme="minorHAnsi"/>
          <w:sz w:val="28"/>
          <w:szCs w:val="28"/>
          <w:lang w:val="en-US"/>
        </w:rPr>
      </w:pPr>
      <w:r>
        <w:rPr>
          <w:rStyle w:val="hscoswrapper"/>
          <w:rFonts w:cstheme="minorHAnsi"/>
          <w:sz w:val="28"/>
          <w:szCs w:val="28"/>
          <w:lang w:val="en-US"/>
        </w:rPr>
        <w:t xml:space="preserve">In the project several were identified </w:t>
      </w:r>
      <w:r w:rsidR="00C3359F">
        <w:rPr>
          <w:rStyle w:val="hscoswrapper"/>
          <w:rFonts w:cstheme="minorHAnsi"/>
          <w:sz w:val="28"/>
          <w:szCs w:val="28"/>
          <w:lang w:val="en-US"/>
        </w:rPr>
        <w:t>5</w:t>
      </w:r>
      <w:r>
        <w:rPr>
          <w:rStyle w:val="hscoswrapper"/>
          <w:rFonts w:cstheme="minorHAnsi"/>
          <w:sz w:val="28"/>
          <w:szCs w:val="28"/>
          <w:lang w:val="en-US"/>
        </w:rPr>
        <w:t xml:space="preserve"> global capabilities. </w:t>
      </w:r>
      <w:bookmarkStart w:id="0" w:name="_GoBack"/>
      <w:bookmarkEnd w:id="0"/>
    </w:p>
    <w:tbl>
      <w:tblPr>
        <w:tblStyle w:val="TabelacomGrelha"/>
        <w:tblW w:w="7366" w:type="dxa"/>
        <w:tblLook w:val="04A0" w:firstRow="1" w:lastRow="0" w:firstColumn="1" w:lastColumn="0" w:noHBand="0" w:noVBand="1"/>
      </w:tblPr>
      <w:tblGrid>
        <w:gridCol w:w="1323"/>
        <w:gridCol w:w="6043"/>
      </w:tblGrid>
      <w:tr w:rsidR="000B6A71" w14:paraId="2240A0C5" w14:textId="77777777" w:rsidTr="002D1CBE">
        <w:trPr>
          <w:trHeight w:val="486"/>
        </w:trPr>
        <w:tc>
          <w:tcPr>
            <w:tcW w:w="0" w:type="auto"/>
          </w:tcPr>
          <w:p w14:paraId="23847168" w14:textId="2E713D98" w:rsidR="000B6A71" w:rsidRDefault="000B6A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6043" w:type="dxa"/>
          </w:tcPr>
          <w:p w14:paraId="2AFF6133" w14:textId="53B9000E" w:rsidR="000B6A71" w:rsidRPr="000473CD" w:rsidRDefault="000B6A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C1</w:t>
            </w:r>
          </w:p>
        </w:tc>
      </w:tr>
      <w:tr w:rsidR="00796EA5" w14:paraId="16212634" w14:textId="77777777" w:rsidTr="002D1CBE">
        <w:trPr>
          <w:trHeight w:val="617"/>
        </w:trPr>
        <w:tc>
          <w:tcPr>
            <w:tcW w:w="0" w:type="auto"/>
          </w:tcPr>
          <w:p w14:paraId="71423EE5" w14:textId="1CEB4B4A" w:rsidR="00796EA5" w:rsidRDefault="002D1CB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6043" w:type="dxa"/>
          </w:tcPr>
          <w:p w14:paraId="1573CA36" w14:textId="3C8AE819" w:rsidR="00796EA5" w:rsidRPr="00860D40" w:rsidRDefault="002D1CB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60D40">
              <w:rPr>
                <w:rFonts w:cstheme="minorHAnsi"/>
                <w:sz w:val="28"/>
                <w:szCs w:val="28"/>
                <w:lang w:val="en-US"/>
              </w:rPr>
              <w:t>Inventory Management</w:t>
            </w:r>
          </w:p>
        </w:tc>
      </w:tr>
      <w:tr w:rsidR="00796EA5" w14:paraId="4B690A6A" w14:textId="77777777" w:rsidTr="002D1CBE">
        <w:trPr>
          <w:trHeight w:val="999"/>
        </w:trPr>
        <w:tc>
          <w:tcPr>
            <w:tcW w:w="0" w:type="auto"/>
          </w:tcPr>
          <w:p w14:paraId="10C34F4B" w14:textId="55C2F08A" w:rsidR="00796EA5" w:rsidRDefault="000B6A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6043" w:type="dxa"/>
          </w:tcPr>
          <w:p w14:paraId="2FC59EC7" w14:textId="64E96803" w:rsidR="00796EA5" w:rsidRPr="00860D40" w:rsidRDefault="00860D4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60D40">
              <w:rPr>
                <w:rFonts w:cstheme="minorHAnsi"/>
                <w:sz w:val="28"/>
                <w:szCs w:val="28"/>
                <w:lang w:val="en-US"/>
              </w:rPr>
              <w:t>The company manages the inventory of their meals. It can add and update the meals in the inventory.</w:t>
            </w:r>
            <w:r w:rsidR="000473CD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0473CD">
              <w:rPr>
                <w:rFonts w:cstheme="minorHAnsi"/>
                <w:sz w:val="28"/>
                <w:szCs w:val="28"/>
                <w:lang w:val="en-US"/>
              </w:rPr>
              <w:t xml:space="preserve">Also includes the </w:t>
            </w:r>
            <w:r w:rsidR="00752B2D">
              <w:rPr>
                <w:rFonts w:cstheme="minorHAnsi"/>
                <w:sz w:val="28"/>
                <w:szCs w:val="28"/>
                <w:lang w:val="en-US"/>
              </w:rPr>
              <w:t>POS (point of sale) id.</w:t>
            </w:r>
          </w:p>
        </w:tc>
      </w:tr>
      <w:tr w:rsidR="005168C7" w14:paraId="3410A7D3" w14:textId="77777777" w:rsidTr="002D1CBE">
        <w:trPr>
          <w:trHeight w:val="999"/>
        </w:trPr>
        <w:tc>
          <w:tcPr>
            <w:tcW w:w="0" w:type="auto"/>
          </w:tcPr>
          <w:p w14:paraId="59B5378A" w14:textId="5667C9CD" w:rsidR="005168C7" w:rsidRDefault="005168C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6043" w:type="dxa"/>
          </w:tcPr>
          <w:p w14:paraId="47EF8AD9" w14:textId="3FC5948D" w:rsidR="005168C7" w:rsidRDefault="005168C7" w:rsidP="005168C7">
            <w:pPr>
              <w:pStyle w:val="Pargrafoda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meal is produced, and a member of the staff adds that meal to the inventory.</w:t>
            </w:r>
          </w:p>
          <w:p w14:paraId="6A6440AD" w14:textId="77777777" w:rsidR="005168C7" w:rsidRDefault="005168C7" w:rsidP="005168C7">
            <w:pPr>
              <w:pStyle w:val="Pargrafoda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sale occurs and the specific item is updated.</w:t>
            </w:r>
          </w:p>
          <w:p w14:paraId="18208EBD" w14:textId="7CA5C3A0" w:rsidR="005168C7" w:rsidRPr="005168C7" w:rsidRDefault="005168C7" w:rsidP="005168C7">
            <w:pPr>
              <w:pStyle w:val="Pargrafoda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item reaches its expiration date, so it is updated/removed.</w:t>
            </w:r>
          </w:p>
        </w:tc>
      </w:tr>
      <w:tr w:rsidR="005168C7" w14:paraId="439F5D63" w14:textId="77777777" w:rsidTr="00A955A1">
        <w:trPr>
          <w:trHeight w:val="597"/>
        </w:trPr>
        <w:tc>
          <w:tcPr>
            <w:tcW w:w="0" w:type="auto"/>
          </w:tcPr>
          <w:p w14:paraId="117F4270" w14:textId="64069BEF" w:rsidR="005168C7" w:rsidRDefault="005168C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Outputs</w:t>
            </w:r>
          </w:p>
        </w:tc>
        <w:tc>
          <w:tcPr>
            <w:tcW w:w="6043" w:type="dxa"/>
          </w:tcPr>
          <w:p w14:paraId="5A2474BD" w14:textId="77777777" w:rsidR="005168C7" w:rsidRPr="005168C7" w:rsidRDefault="005168C7" w:rsidP="005168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168C7" w14:paraId="5301184C" w14:textId="77777777" w:rsidTr="00A955A1">
        <w:trPr>
          <w:trHeight w:val="569"/>
        </w:trPr>
        <w:tc>
          <w:tcPr>
            <w:tcW w:w="0" w:type="auto"/>
          </w:tcPr>
          <w:p w14:paraId="05C504F7" w14:textId="0554E626" w:rsidR="005168C7" w:rsidRDefault="00A955A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Artifacts</w:t>
            </w:r>
          </w:p>
        </w:tc>
        <w:tc>
          <w:tcPr>
            <w:tcW w:w="6043" w:type="dxa"/>
          </w:tcPr>
          <w:p w14:paraId="725C1E3E" w14:textId="5BCFAA69" w:rsidR="005168C7" w:rsidRPr="005168C7" w:rsidRDefault="00752B2D" w:rsidP="005168C7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UC1-4, P2D4</w:t>
            </w:r>
          </w:p>
        </w:tc>
      </w:tr>
    </w:tbl>
    <w:p w14:paraId="08AF1209" w14:textId="4EC4CB2B" w:rsidR="000B6A71" w:rsidRDefault="000B6A71" w:rsidP="000B6A71">
      <w:pPr>
        <w:tabs>
          <w:tab w:val="left" w:pos="5347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elacomGrelha"/>
        <w:tblW w:w="7366" w:type="dxa"/>
        <w:tblLook w:val="04A0" w:firstRow="1" w:lastRow="0" w:firstColumn="1" w:lastColumn="0" w:noHBand="0" w:noVBand="1"/>
      </w:tblPr>
      <w:tblGrid>
        <w:gridCol w:w="1323"/>
        <w:gridCol w:w="6043"/>
      </w:tblGrid>
      <w:tr w:rsidR="00860D40" w14:paraId="71182A6A" w14:textId="77777777" w:rsidTr="00860D40">
        <w:trPr>
          <w:trHeight w:val="486"/>
        </w:trPr>
        <w:tc>
          <w:tcPr>
            <w:tcW w:w="0" w:type="auto"/>
          </w:tcPr>
          <w:p w14:paraId="1F2588DE" w14:textId="77777777" w:rsidR="000B6A71" w:rsidRDefault="000B6A71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6043" w:type="dxa"/>
          </w:tcPr>
          <w:p w14:paraId="7E006B0F" w14:textId="04FFF548" w:rsidR="000B6A71" w:rsidRPr="000473CD" w:rsidRDefault="000B6A71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Pr="000473CD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860D40" w14:paraId="010D5C92" w14:textId="77777777" w:rsidTr="00860D40">
        <w:trPr>
          <w:trHeight w:val="617"/>
        </w:trPr>
        <w:tc>
          <w:tcPr>
            <w:tcW w:w="0" w:type="auto"/>
          </w:tcPr>
          <w:p w14:paraId="47200A09" w14:textId="77777777" w:rsidR="000B6A71" w:rsidRDefault="000B6A71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43" w:type="dxa"/>
          </w:tcPr>
          <w:p w14:paraId="332DD9E8" w14:textId="4762E978" w:rsidR="000B6A71" w:rsidRPr="00860D40" w:rsidRDefault="002D1CBE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60D40">
              <w:rPr>
                <w:rFonts w:cstheme="minorHAnsi"/>
                <w:sz w:val="28"/>
                <w:szCs w:val="28"/>
                <w:lang w:val="en-US"/>
              </w:rPr>
              <w:t>Meal</w:t>
            </w:r>
            <w:r w:rsidR="000B253D" w:rsidRPr="00860D40">
              <w:rPr>
                <w:rFonts w:cstheme="minorHAnsi"/>
                <w:sz w:val="28"/>
                <w:szCs w:val="28"/>
                <w:lang w:val="en-US"/>
              </w:rPr>
              <w:t xml:space="preserve"> Manage</w:t>
            </w:r>
            <w:r w:rsidR="005168C7">
              <w:rPr>
                <w:rFonts w:cstheme="minorHAnsi"/>
                <w:sz w:val="28"/>
                <w:szCs w:val="28"/>
                <w:lang w:val="en-US"/>
              </w:rPr>
              <w:t>ment</w:t>
            </w:r>
          </w:p>
        </w:tc>
      </w:tr>
      <w:tr w:rsidR="00860D40" w14:paraId="533371B6" w14:textId="77777777" w:rsidTr="00860D40">
        <w:trPr>
          <w:trHeight w:val="1166"/>
        </w:trPr>
        <w:tc>
          <w:tcPr>
            <w:tcW w:w="0" w:type="auto"/>
          </w:tcPr>
          <w:p w14:paraId="78A504DC" w14:textId="77777777" w:rsidR="000B6A71" w:rsidRDefault="000B6A71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6043" w:type="dxa"/>
          </w:tcPr>
          <w:p w14:paraId="6DB8521F" w14:textId="39C27622" w:rsidR="000B6A71" w:rsidRPr="00860D40" w:rsidRDefault="00860D40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60D40">
              <w:rPr>
                <w:rFonts w:cstheme="minorHAnsi"/>
                <w:sz w:val="28"/>
                <w:szCs w:val="28"/>
                <w:lang w:val="en-US"/>
              </w:rPr>
              <w:t>The company provide</w:t>
            </w:r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860D40">
              <w:rPr>
                <w:rFonts w:cstheme="minorHAnsi"/>
                <w:sz w:val="28"/>
                <w:szCs w:val="28"/>
                <w:lang w:val="en-US"/>
              </w:rPr>
              <w:t xml:space="preserve"> information about the </w:t>
            </w: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r w:rsidRPr="00860D40">
              <w:rPr>
                <w:rFonts w:cstheme="minorHAnsi"/>
                <w:sz w:val="28"/>
                <w:szCs w:val="28"/>
                <w:lang w:val="en-US"/>
              </w:rPr>
              <w:t>ngredients, allergens and nutrition data for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the available meals.</w:t>
            </w:r>
          </w:p>
        </w:tc>
      </w:tr>
      <w:tr w:rsidR="00752B2D" w14:paraId="6BC7B8F5" w14:textId="77777777" w:rsidTr="00860D40">
        <w:trPr>
          <w:trHeight w:val="1166"/>
        </w:trPr>
        <w:tc>
          <w:tcPr>
            <w:tcW w:w="0" w:type="auto"/>
          </w:tcPr>
          <w:p w14:paraId="1F261369" w14:textId="6D0477FE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6043" w:type="dxa"/>
          </w:tcPr>
          <w:p w14:paraId="12C35CB1" w14:textId="3F85AAE7" w:rsidR="00752B2D" w:rsidRPr="00752B2D" w:rsidRDefault="00752B2D" w:rsidP="00F80E26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user requests information about a meal.</w:t>
            </w:r>
          </w:p>
        </w:tc>
      </w:tr>
      <w:tr w:rsidR="00752B2D" w14:paraId="640C1AB0" w14:textId="77777777" w:rsidTr="00860D40">
        <w:trPr>
          <w:trHeight w:val="1166"/>
        </w:trPr>
        <w:tc>
          <w:tcPr>
            <w:tcW w:w="0" w:type="auto"/>
          </w:tcPr>
          <w:p w14:paraId="2DF1E423" w14:textId="2D09F9FF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Outputs</w:t>
            </w:r>
          </w:p>
        </w:tc>
        <w:tc>
          <w:tcPr>
            <w:tcW w:w="6043" w:type="dxa"/>
          </w:tcPr>
          <w:p w14:paraId="33C9E968" w14:textId="257BD8B1" w:rsidR="00752B2D" w:rsidRPr="00752B2D" w:rsidRDefault="00752B2D" w:rsidP="00F80E26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list of information about the meal is provided, including the ingredients, allergens and nutrition.</w:t>
            </w:r>
          </w:p>
        </w:tc>
      </w:tr>
      <w:tr w:rsidR="00752B2D" w14:paraId="271CFBA1" w14:textId="77777777" w:rsidTr="00F80E26">
        <w:trPr>
          <w:trHeight w:val="471"/>
        </w:trPr>
        <w:tc>
          <w:tcPr>
            <w:tcW w:w="0" w:type="auto"/>
          </w:tcPr>
          <w:p w14:paraId="38B83B21" w14:textId="1E928E84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Artifacts</w:t>
            </w:r>
          </w:p>
        </w:tc>
        <w:tc>
          <w:tcPr>
            <w:tcW w:w="6043" w:type="dxa"/>
          </w:tcPr>
          <w:p w14:paraId="0EC14266" w14:textId="4046C47C" w:rsidR="00752B2D" w:rsidRPr="00860D40" w:rsidRDefault="00752B2D" w:rsidP="00F80E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P2D2, P2D5</w:t>
            </w:r>
          </w:p>
        </w:tc>
      </w:tr>
    </w:tbl>
    <w:p w14:paraId="07C4ACCA" w14:textId="6F92EDAB" w:rsidR="000B6A71" w:rsidRDefault="000B6A71" w:rsidP="000B6A71">
      <w:pPr>
        <w:tabs>
          <w:tab w:val="left" w:pos="5347"/>
        </w:tabs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elacomGrelha"/>
        <w:tblW w:w="7366" w:type="dxa"/>
        <w:tblLook w:val="04A0" w:firstRow="1" w:lastRow="0" w:firstColumn="1" w:lastColumn="0" w:noHBand="0" w:noVBand="1"/>
      </w:tblPr>
      <w:tblGrid>
        <w:gridCol w:w="1323"/>
        <w:gridCol w:w="6043"/>
      </w:tblGrid>
      <w:tr w:rsidR="00860D40" w14:paraId="1DA9A94B" w14:textId="77777777" w:rsidTr="000473CD">
        <w:trPr>
          <w:trHeight w:val="486"/>
        </w:trPr>
        <w:tc>
          <w:tcPr>
            <w:tcW w:w="0" w:type="auto"/>
          </w:tcPr>
          <w:p w14:paraId="1767D73C" w14:textId="77777777" w:rsidR="000B6A71" w:rsidRDefault="000B6A71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6043" w:type="dxa"/>
          </w:tcPr>
          <w:p w14:paraId="05B8CD53" w14:textId="20F3E8EE" w:rsidR="000B6A71" w:rsidRPr="000473CD" w:rsidRDefault="000B6A71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Pr="000473CD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 w:rsidR="00860D40" w14:paraId="3EEF0503" w14:textId="77777777" w:rsidTr="000473CD">
        <w:trPr>
          <w:trHeight w:val="617"/>
        </w:trPr>
        <w:tc>
          <w:tcPr>
            <w:tcW w:w="0" w:type="auto"/>
          </w:tcPr>
          <w:p w14:paraId="10D0684F" w14:textId="77777777" w:rsidR="000B6A71" w:rsidRDefault="000B6A71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43" w:type="dxa"/>
          </w:tcPr>
          <w:p w14:paraId="263E4BCF" w14:textId="5B4DB942" w:rsidR="000B6A71" w:rsidRPr="000473CD" w:rsidRDefault="00860D40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Descriptor Creat</w:t>
            </w:r>
            <w:r w:rsidR="005168C7">
              <w:rPr>
                <w:rFonts w:cstheme="minorHAnsi"/>
                <w:sz w:val="28"/>
                <w:szCs w:val="28"/>
                <w:lang w:val="en-US"/>
              </w:rPr>
              <w:t>ion</w:t>
            </w:r>
          </w:p>
        </w:tc>
      </w:tr>
      <w:tr w:rsidR="00860D40" w:rsidRPr="000473CD" w14:paraId="4CFDFE25" w14:textId="77777777" w:rsidTr="000473CD">
        <w:trPr>
          <w:trHeight w:val="1115"/>
        </w:trPr>
        <w:tc>
          <w:tcPr>
            <w:tcW w:w="0" w:type="auto"/>
          </w:tcPr>
          <w:p w14:paraId="72A0227F" w14:textId="77777777" w:rsidR="000B6A71" w:rsidRDefault="000B6A71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6043" w:type="dxa"/>
          </w:tcPr>
          <w:p w14:paraId="04585D3F" w14:textId="350B0C41" w:rsidR="000B6A71" w:rsidRPr="000473CD" w:rsidRDefault="000473CD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A meal descriptor formula is used to generate the meal descriptor. The company has the capability to change/update that formula</w:t>
            </w:r>
          </w:p>
        </w:tc>
      </w:tr>
      <w:tr w:rsidR="00752B2D" w:rsidRPr="000473CD" w14:paraId="2BD1D68D" w14:textId="77777777" w:rsidTr="00F80E26">
        <w:trPr>
          <w:trHeight w:val="755"/>
        </w:trPr>
        <w:tc>
          <w:tcPr>
            <w:tcW w:w="0" w:type="auto"/>
          </w:tcPr>
          <w:p w14:paraId="2CB59A0C" w14:textId="5EBDE215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6043" w:type="dxa"/>
          </w:tcPr>
          <w:p w14:paraId="4DE380D2" w14:textId="47627CE7" w:rsidR="00752B2D" w:rsidRPr="00F80E26" w:rsidRDefault="00F80E26" w:rsidP="00F80E2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admin/staff updates the formula for the meal descriptor.</w:t>
            </w:r>
          </w:p>
        </w:tc>
      </w:tr>
      <w:tr w:rsidR="00752B2D" w:rsidRPr="000473CD" w14:paraId="67EE04E7" w14:textId="77777777" w:rsidTr="00F80E26">
        <w:trPr>
          <w:trHeight w:val="771"/>
        </w:trPr>
        <w:tc>
          <w:tcPr>
            <w:tcW w:w="0" w:type="auto"/>
          </w:tcPr>
          <w:p w14:paraId="1D399A36" w14:textId="47D53DE1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6043" w:type="dxa"/>
          </w:tcPr>
          <w:p w14:paraId="45DDC57C" w14:textId="3CE983AD" w:rsidR="00752B2D" w:rsidRPr="00F80E26" w:rsidRDefault="00F80E26" w:rsidP="00F80E2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new formula is adopted in the creation of meals.</w:t>
            </w:r>
          </w:p>
        </w:tc>
      </w:tr>
      <w:tr w:rsidR="00752B2D" w:rsidRPr="000473CD" w14:paraId="5EAA10E3" w14:textId="77777777" w:rsidTr="00F80E26">
        <w:trPr>
          <w:trHeight w:val="503"/>
        </w:trPr>
        <w:tc>
          <w:tcPr>
            <w:tcW w:w="0" w:type="auto"/>
          </w:tcPr>
          <w:p w14:paraId="36CE909F" w14:textId="100EDDF6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Artifacts</w:t>
            </w:r>
          </w:p>
        </w:tc>
        <w:tc>
          <w:tcPr>
            <w:tcW w:w="6043" w:type="dxa"/>
          </w:tcPr>
          <w:p w14:paraId="2D8EE9BF" w14:textId="5C0DD868" w:rsidR="00752B2D" w:rsidRPr="000473CD" w:rsidRDefault="00F80E26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UC6-7, UC9</w:t>
            </w:r>
          </w:p>
        </w:tc>
      </w:tr>
    </w:tbl>
    <w:p w14:paraId="72B4A697" w14:textId="3EF22168" w:rsidR="000B6A71" w:rsidRDefault="000B6A71" w:rsidP="000B6A71">
      <w:pPr>
        <w:tabs>
          <w:tab w:val="left" w:pos="5347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7627F08E" w14:textId="77777777" w:rsidR="000473CD" w:rsidRDefault="000473CD" w:rsidP="000B6A71">
      <w:pPr>
        <w:tabs>
          <w:tab w:val="left" w:pos="5347"/>
        </w:tabs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elacomGrelha"/>
        <w:tblW w:w="7366" w:type="dxa"/>
        <w:tblLook w:val="04A0" w:firstRow="1" w:lastRow="0" w:firstColumn="1" w:lastColumn="0" w:noHBand="0" w:noVBand="1"/>
      </w:tblPr>
      <w:tblGrid>
        <w:gridCol w:w="1323"/>
        <w:gridCol w:w="6043"/>
      </w:tblGrid>
      <w:tr w:rsidR="000473CD" w14:paraId="14AFC43E" w14:textId="77777777" w:rsidTr="00CC16F0">
        <w:trPr>
          <w:trHeight w:val="486"/>
        </w:trPr>
        <w:tc>
          <w:tcPr>
            <w:tcW w:w="0" w:type="auto"/>
          </w:tcPr>
          <w:p w14:paraId="2D50E35D" w14:textId="77777777" w:rsidR="000473CD" w:rsidRDefault="000473C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6043" w:type="dxa"/>
          </w:tcPr>
          <w:p w14:paraId="132F3277" w14:textId="7D301624" w:rsidR="000473CD" w:rsidRPr="000473CD" w:rsidRDefault="000473CD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0473CD" w14:paraId="4C297095" w14:textId="77777777" w:rsidTr="00CC16F0">
        <w:trPr>
          <w:trHeight w:val="617"/>
        </w:trPr>
        <w:tc>
          <w:tcPr>
            <w:tcW w:w="0" w:type="auto"/>
          </w:tcPr>
          <w:p w14:paraId="36083D2A" w14:textId="77777777" w:rsidR="000473CD" w:rsidRDefault="000473C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43" w:type="dxa"/>
          </w:tcPr>
          <w:p w14:paraId="751F4866" w14:textId="40464CE2" w:rsidR="000473CD" w:rsidRPr="000473CD" w:rsidRDefault="000473CD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Report Generation</w:t>
            </w:r>
          </w:p>
        </w:tc>
      </w:tr>
      <w:tr w:rsidR="000473CD" w:rsidRPr="000473CD" w14:paraId="63BC03FE" w14:textId="77777777" w:rsidTr="000473CD">
        <w:trPr>
          <w:trHeight w:val="710"/>
        </w:trPr>
        <w:tc>
          <w:tcPr>
            <w:tcW w:w="0" w:type="auto"/>
          </w:tcPr>
          <w:p w14:paraId="6CD0E3F6" w14:textId="77777777" w:rsidR="000473CD" w:rsidRDefault="000473C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6043" w:type="dxa"/>
          </w:tcPr>
          <w:p w14:paraId="24C63A6C" w14:textId="17832148" w:rsidR="000473CD" w:rsidRPr="000473CD" w:rsidRDefault="000473CD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company creates reports about the several business activities.</w:t>
            </w:r>
          </w:p>
        </w:tc>
      </w:tr>
      <w:tr w:rsidR="00752B2D" w:rsidRPr="000473CD" w14:paraId="5D5E036D" w14:textId="77777777" w:rsidTr="000473CD">
        <w:trPr>
          <w:trHeight w:val="710"/>
        </w:trPr>
        <w:tc>
          <w:tcPr>
            <w:tcW w:w="0" w:type="auto"/>
          </w:tcPr>
          <w:p w14:paraId="6DDB5EA3" w14:textId="1B82C6C3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6043" w:type="dxa"/>
          </w:tcPr>
          <w:p w14:paraId="13CA925F" w14:textId="278B8E24" w:rsidR="00752B2D" w:rsidRPr="00F80E26" w:rsidRDefault="00F80E26" w:rsidP="00F80E26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 report is requested with specific parameters (date, items, meals, sales,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752B2D" w:rsidRPr="000473CD" w14:paraId="08838855" w14:textId="77777777" w:rsidTr="00F80E26">
        <w:trPr>
          <w:trHeight w:val="454"/>
        </w:trPr>
        <w:tc>
          <w:tcPr>
            <w:tcW w:w="0" w:type="auto"/>
          </w:tcPr>
          <w:p w14:paraId="1B673F2B" w14:textId="5CAA24A4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6043" w:type="dxa"/>
          </w:tcPr>
          <w:p w14:paraId="62EF119C" w14:textId="09339441" w:rsidR="00752B2D" w:rsidRPr="00F80E26" w:rsidRDefault="00F80E26" w:rsidP="00F80E26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report is generated and made available.</w:t>
            </w:r>
          </w:p>
        </w:tc>
      </w:tr>
      <w:tr w:rsidR="00752B2D" w:rsidRPr="000473CD" w14:paraId="3C0D360C" w14:textId="77777777" w:rsidTr="000473CD">
        <w:trPr>
          <w:trHeight w:val="710"/>
        </w:trPr>
        <w:tc>
          <w:tcPr>
            <w:tcW w:w="0" w:type="auto"/>
          </w:tcPr>
          <w:p w14:paraId="4326D1F8" w14:textId="0A28C81D" w:rsidR="00752B2D" w:rsidRDefault="00752B2D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Artifacts</w:t>
            </w:r>
          </w:p>
        </w:tc>
        <w:tc>
          <w:tcPr>
            <w:tcW w:w="6043" w:type="dxa"/>
          </w:tcPr>
          <w:p w14:paraId="4352016B" w14:textId="54FA78CC" w:rsidR="00752B2D" w:rsidRDefault="00F80E26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UC8, UC12</w:t>
            </w:r>
          </w:p>
        </w:tc>
      </w:tr>
    </w:tbl>
    <w:p w14:paraId="4E3B7F50" w14:textId="025234EB" w:rsidR="000473CD" w:rsidRDefault="000473CD" w:rsidP="000B6A71">
      <w:pPr>
        <w:tabs>
          <w:tab w:val="left" w:pos="5347"/>
        </w:tabs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elacomGrelha"/>
        <w:tblW w:w="7366" w:type="dxa"/>
        <w:tblLook w:val="04A0" w:firstRow="1" w:lastRow="0" w:firstColumn="1" w:lastColumn="0" w:noHBand="0" w:noVBand="1"/>
      </w:tblPr>
      <w:tblGrid>
        <w:gridCol w:w="1323"/>
        <w:gridCol w:w="6043"/>
      </w:tblGrid>
      <w:tr w:rsidR="008852BB" w14:paraId="22FAE00E" w14:textId="77777777" w:rsidTr="00CC16F0">
        <w:trPr>
          <w:trHeight w:val="486"/>
        </w:trPr>
        <w:tc>
          <w:tcPr>
            <w:tcW w:w="0" w:type="auto"/>
          </w:tcPr>
          <w:p w14:paraId="66E9F062" w14:textId="77777777" w:rsidR="008852BB" w:rsidRDefault="008852BB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6043" w:type="dxa"/>
          </w:tcPr>
          <w:p w14:paraId="37B7D889" w14:textId="38BA4CFA" w:rsidR="008852BB" w:rsidRPr="000473CD" w:rsidRDefault="008852BB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473CD">
              <w:rPr>
                <w:rFonts w:cstheme="minorHAnsi"/>
                <w:sz w:val="28"/>
                <w:szCs w:val="28"/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8852BB" w14:paraId="464C4D16" w14:textId="77777777" w:rsidTr="00CC16F0">
        <w:trPr>
          <w:trHeight w:val="617"/>
        </w:trPr>
        <w:tc>
          <w:tcPr>
            <w:tcW w:w="0" w:type="auto"/>
          </w:tcPr>
          <w:p w14:paraId="0D723C3A" w14:textId="77777777" w:rsidR="008852BB" w:rsidRDefault="008852BB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43" w:type="dxa"/>
          </w:tcPr>
          <w:p w14:paraId="727D26F4" w14:textId="2FFAF40F" w:rsidR="008852BB" w:rsidRPr="00860D40" w:rsidRDefault="008852BB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852BB">
              <w:rPr>
                <w:rFonts w:cstheme="minorHAnsi"/>
                <w:sz w:val="28"/>
                <w:szCs w:val="28"/>
                <w:lang w:val="en-US"/>
              </w:rPr>
              <w:t>POS Location</w:t>
            </w:r>
          </w:p>
        </w:tc>
      </w:tr>
      <w:tr w:rsidR="008852BB" w14:paraId="7AB269B1" w14:textId="77777777" w:rsidTr="00C3359F">
        <w:trPr>
          <w:trHeight w:val="869"/>
        </w:trPr>
        <w:tc>
          <w:tcPr>
            <w:tcW w:w="0" w:type="auto"/>
          </w:tcPr>
          <w:p w14:paraId="783614F0" w14:textId="77777777" w:rsidR="008852BB" w:rsidRDefault="008852BB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6043" w:type="dxa"/>
          </w:tcPr>
          <w:p w14:paraId="4DCE341F" w14:textId="00D75C0A" w:rsidR="008852BB" w:rsidRPr="00860D40" w:rsidRDefault="008852BB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852BB">
              <w:rPr>
                <w:rFonts w:cstheme="minorHAnsi"/>
                <w:sz w:val="28"/>
                <w:szCs w:val="28"/>
                <w:lang w:val="en-US"/>
              </w:rPr>
              <w:t>The company as several POS that have different locations.</w:t>
            </w:r>
          </w:p>
        </w:tc>
      </w:tr>
      <w:tr w:rsidR="008852BB" w14:paraId="21C4CCB2" w14:textId="77777777" w:rsidTr="00CC16F0">
        <w:trPr>
          <w:trHeight w:val="1166"/>
        </w:trPr>
        <w:tc>
          <w:tcPr>
            <w:tcW w:w="0" w:type="auto"/>
          </w:tcPr>
          <w:p w14:paraId="298DA2BD" w14:textId="77777777" w:rsidR="008852BB" w:rsidRDefault="008852BB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6043" w:type="dxa"/>
          </w:tcPr>
          <w:p w14:paraId="27EF4C78" w14:textId="77777777" w:rsidR="00C3359F" w:rsidRDefault="00C3359F" w:rsidP="00C3359F">
            <w:pPr>
              <w:ind w:left="360"/>
              <w:rPr>
                <w:rFonts w:cstheme="minorHAnsi"/>
                <w:sz w:val="28"/>
                <w:szCs w:val="28"/>
                <w:lang w:val="en-US"/>
              </w:rPr>
            </w:pPr>
            <w:r w:rsidRPr="00C3359F">
              <w:rPr>
                <w:rFonts w:cstheme="minorHAnsi"/>
                <w:sz w:val="28"/>
                <w:szCs w:val="28"/>
                <w:lang w:val="en-US"/>
              </w:rPr>
              <w:t>1.</w:t>
            </w:r>
            <w:r w:rsidRPr="00C3359F">
              <w:rPr>
                <w:rFonts w:cstheme="minorHAnsi"/>
                <w:sz w:val="28"/>
                <w:szCs w:val="28"/>
                <w:lang w:val="en-US"/>
              </w:rPr>
              <w:tab/>
              <w:t>A admin/staff updates the POS location.</w:t>
            </w:r>
          </w:p>
          <w:p w14:paraId="79F035E7" w14:textId="2C392939" w:rsidR="00C3359F" w:rsidRDefault="00C3359F" w:rsidP="00C3359F">
            <w:pPr>
              <w:ind w:left="360"/>
              <w:rPr>
                <w:rFonts w:cstheme="minorHAnsi"/>
                <w:sz w:val="28"/>
                <w:szCs w:val="28"/>
                <w:lang w:val="en-US"/>
              </w:rPr>
            </w:pPr>
            <w:r w:rsidRPr="00C3359F">
              <w:rPr>
                <w:rFonts w:cstheme="minorHAnsi"/>
                <w:sz w:val="28"/>
                <w:szCs w:val="28"/>
                <w:lang w:val="en-US"/>
              </w:rPr>
              <w:t>2. A admin/staff adds a new POS.</w:t>
            </w:r>
          </w:p>
          <w:p w14:paraId="39A8F4D1" w14:textId="011E13F4" w:rsidR="008852BB" w:rsidRPr="00C3359F" w:rsidRDefault="00C3359F" w:rsidP="00C3359F">
            <w:pPr>
              <w:ind w:left="360"/>
              <w:rPr>
                <w:rFonts w:cstheme="minorHAnsi"/>
                <w:sz w:val="28"/>
                <w:szCs w:val="28"/>
                <w:lang w:val="en-US"/>
              </w:rPr>
            </w:pPr>
            <w:r w:rsidRPr="00C3359F">
              <w:rPr>
                <w:rFonts w:cstheme="minorHAnsi"/>
                <w:sz w:val="28"/>
                <w:szCs w:val="28"/>
                <w:lang w:val="en-US"/>
              </w:rPr>
              <w:t xml:space="preserve">3. A </w:t>
            </w:r>
            <w:proofErr w:type="spellStart"/>
            <w:r w:rsidRPr="00C3359F">
              <w:rPr>
                <w:rFonts w:cstheme="minorHAnsi"/>
                <w:sz w:val="28"/>
                <w:szCs w:val="28"/>
                <w:lang w:val="en-US"/>
              </w:rPr>
              <w:t>ServiceUser</w:t>
            </w:r>
            <w:proofErr w:type="spellEnd"/>
            <w:r w:rsidRPr="00C3359F">
              <w:rPr>
                <w:rFonts w:cstheme="minorHAnsi"/>
                <w:sz w:val="28"/>
                <w:szCs w:val="28"/>
                <w:lang w:val="en-US"/>
              </w:rPr>
              <w:t xml:space="preserve"> consults the near POS.</w:t>
            </w:r>
          </w:p>
        </w:tc>
      </w:tr>
      <w:tr w:rsidR="008852BB" w14:paraId="28A9921E" w14:textId="77777777" w:rsidTr="00CC16F0">
        <w:trPr>
          <w:trHeight w:val="1166"/>
        </w:trPr>
        <w:tc>
          <w:tcPr>
            <w:tcW w:w="0" w:type="auto"/>
          </w:tcPr>
          <w:p w14:paraId="15ED892E" w14:textId="77777777" w:rsidR="008852BB" w:rsidRDefault="008852BB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Outputs</w:t>
            </w:r>
          </w:p>
        </w:tc>
        <w:tc>
          <w:tcPr>
            <w:tcW w:w="6043" w:type="dxa"/>
          </w:tcPr>
          <w:p w14:paraId="54B46C3F" w14:textId="188AE880" w:rsidR="008852BB" w:rsidRPr="00C3359F" w:rsidRDefault="00C3359F" w:rsidP="00C3359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3359F">
              <w:rPr>
                <w:rFonts w:cstheme="minorHAnsi"/>
                <w:sz w:val="28"/>
                <w:szCs w:val="28"/>
                <w:lang w:val="en-US"/>
              </w:rPr>
              <w:t>1. A POS location is made available.</w:t>
            </w:r>
          </w:p>
        </w:tc>
      </w:tr>
      <w:tr w:rsidR="008852BB" w14:paraId="4B5BCC0E" w14:textId="77777777" w:rsidTr="00CC16F0">
        <w:trPr>
          <w:trHeight w:val="471"/>
        </w:trPr>
        <w:tc>
          <w:tcPr>
            <w:tcW w:w="0" w:type="auto"/>
          </w:tcPr>
          <w:p w14:paraId="0C574B97" w14:textId="77777777" w:rsidR="008852BB" w:rsidRDefault="008852BB" w:rsidP="00CC16F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Artifacts</w:t>
            </w:r>
          </w:p>
        </w:tc>
        <w:tc>
          <w:tcPr>
            <w:tcW w:w="6043" w:type="dxa"/>
          </w:tcPr>
          <w:p w14:paraId="0BFB864C" w14:textId="43B08E26" w:rsidR="008852BB" w:rsidRPr="00860D40" w:rsidRDefault="008852BB" w:rsidP="00CC16F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P2D</w:t>
            </w:r>
            <w:r w:rsidR="00C3359F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</w:tbl>
    <w:p w14:paraId="26C4CC9A" w14:textId="77777777" w:rsidR="008852BB" w:rsidRPr="000473CD" w:rsidRDefault="008852BB" w:rsidP="000B6A71">
      <w:pPr>
        <w:tabs>
          <w:tab w:val="left" w:pos="5347"/>
        </w:tabs>
        <w:rPr>
          <w:rFonts w:asciiTheme="majorHAnsi" w:hAnsiTheme="majorHAnsi" w:cstheme="majorHAnsi"/>
          <w:sz w:val="28"/>
          <w:szCs w:val="28"/>
          <w:lang w:val="en-US"/>
        </w:rPr>
      </w:pPr>
    </w:p>
    <w:sectPr w:rsidR="008852BB" w:rsidRPr="00047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961"/>
    <w:multiLevelType w:val="hybridMultilevel"/>
    <w:tmpl w:val="4A58723A"/>
    <w:lvl w:ilvl="0" w:tplc="0A36F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448"/>
    <w:multiLevelType w:val="hybridMultilevel"/>
    <w:tmpl w:val="B7141EAE"/>
    <w:lvl w:ilvl="0" w:tplc="94A28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4A61"/>
    <w:multiLevelType w:val="hybridMultilevel"/>
    <w:tmpl w:val="88B64052"/>
    <w:lvl w:ilvl="0" w:tplc="007E5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7112"/>
    <w:multiLevelType w:val="hybridMultilevel"/>
    <w:tmpl w:val="E3B6731A"/>
    <w:lvl w:ilvl="0" w:tplc="11287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14D"/>
    <w:multiLevelType w:val="hybridMultilevel"/>
    <w:tmpl w:val="247E5F32"/>
    <w:lvl w:ilvl="0" w:tplc="8910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96BAC"/>
    <w:multiLevelType w:val="hybridMultilevel"/>
    <w:tmpl w:val="61A8E49A"/>
    <w:lvl w:ilvl="0" w:tplc="BA922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A6F69"/>
    <w:multiLevelType w:val="hybridMultilevel"/>
    <w:tmpl w:val="C9E63480"/>
    <w:lvl w:ilvl="0" w:tplc="27181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40D03"/>
    <w:multiLevelType w:val="hybridMultilevel"/>
    <w:tmpl w:val="C4100C50"/>
    <w:lvl w:ilvl="0" w:tplc="A79C7CE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9AF4DFA"/>
    <w:multiLevelType w:val="hybridMultilevel"/>
    <w:tmpl w:val="D318E238"/>
    <w:lvl w:ilvl="0" w:tplc="540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A01B0"/>
    <w:multiLevelType w:val="hybridMultilevel"/>
    <w:tmpl w:val="88B64052"/>
    <w:lvl w:ilvl="0" w:tplc="007E5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702D5"/>
    <w:multiLevelType w:val="hybridMultilevel"/>
    <w:tmpl w:val="C99E2BC4"/>
    <w:lvl w:ilvl="0" w:tplc="83083B98">
      <w:start w:val="1"/>
      <w:numFmt w:val="decimal"/>
      <w:lvlText w:val="P2D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E"/>
    <w:rsid w:val="000473CD"/>
    <w:rsid w:val="000B253D"/>
    <w:rsid w:val="000B6A71"/>
    <w:rsid w:val="002D1CBE"/>
    <w:rsid w:val="005168C7"/>
    <w:rsid w:val="00752B2D"/>
    <w:rsid w:val="00796EA5"/>
    <w:rsid w:val="00860D40"/>
    <w:rsid w:val="008852BB"/>
    <w:rsid w:val="009A2A5C"/>
    <w:rsid w:val="00A955A1"/>
    <w:rsid w:val="00A96E3E"/>
    <w:rsid w:val="00AC6F27"/>
    <w:rsid w:val="00C3359F"/>
    <w:rsid w:val="00ED08EC"/>
    <w:rsid w:val="00F8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1F74"/>
  <w15:chartTrackingRefBased/>
  <w15:docId w15:val="{F6CDEC8D-E05D-436D-894B-120935CB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Tipodeletrapredefinidodopargrafo"/>
    <w:rsid w:val="000B6A71"/>
  </w:style>
  <w:style w:type="character" w:styleId="Hiperligao">
    <w:name w:val="Hyperlink"/>
    <w:basedOn w:val="Tipodeletrapredefinidodopargrafo"/>
    <w:uiPriority w:val="99"/>
    <w:semiHidden/>
    <w:unhideWhenUsed/>
    <w:rsid w:val="000B6A7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(1120653)</dc:creator>
  <cp:keywords/>
  <dc:description/>
  <cp:lastModifiedBy>Pedro Santos (1120653)</cp:lastModifiedBy>
  <cp:revision>2</cp:revision>
  <dcterms:created xsi:type="dcterms:W3CDTF">2019-11-27T19:33:00Z</dcterms:created>
  <dcterms:modified xsi:type="dcterms:W3CDTF">2019-11-27T23:37:00Z</dcterms:modified>
</cp:coreProperties>
</file>