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r/>
    </w:p>
    <w:p>
      <w:pPr>
        <w:rPr>
          <w:rFonts w:ascii="Trebuchet MS" w:hAnsi="Trebuchet MS"/>
        </w:rPr>
      </w:pPr>
      <w:r/>
      <w:r>
        <w:rPr>
          <w:noProof/>
        </w:rPr>
        <w:drawing>
          <wp:inline distT="0" distB="0" distL="0" distR="0">
            <wp:extent cx="930275" cy="92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
                          <sm:smNativeData xmlns:sm="sm" val="SMDATA_16_EpnH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uQUAALIFAAAAAAAAAAAAAAAAAAAoAAAACAAAAAEAAAABAAAA"/>
                        </a:ext>
                      </a:extLst>
                    </pic:cNvPicPr>
                  </pic:nvPicPr>
                  <pic:blipFill>
                    <a:blip r:embed="rId8"/>
                    <a:stretch>
                      <a:fillRect/>
                    </a:stretch>
                  </pic:blipFill>
                  <pic:spPr>
                    <a:xfrm>
                      <a:off x="0" y="0"/>
                      <a:ext cx="930275" cy="925830"/>
                    </a:xfrm>
                    <a:prstGeom prst="rect">
                      <a:avLst/>
                    </a:prstGeom>
                    <a:noFill/>
                    <a:ln w="9525">
                      <a:noFill/>
                    </a:ln>
                  </pic:spPr>
                </pic:pic>
              </a:graphicData>
            </a:graphic>
          </wp:inline>
        </w:drawing>
      </w:r>
      <w:r/>
      <w:r>
        <w:rPr>
          <w:rFonts w:ascii="Trebuchet MS" w:hAnsi="Trebuchet MS"/>
        </w:rPr>
        <w:t xml:space="preserve"> </w:t>
      </w:r>
      <w:r>
        <w:rPr>
          <w:rFonts w:ascii="Bahnschrift SemiCondensed" w:hAnsi="Bahnschrift SemiCondensed" w:eastAsia="Calibri" w:cs="Segoe UI"/>
          <w:color w:val="00b050"/>
          <w:sz w:val="72"/>
          <w:szCs w:val="72"/>
        </w:rPr>
        <w:t>Politique Environnementale</w:t>
      </w:r>
      <w:r>
        <w:rPr>
          <w:rFonts w:ascii="Trebuchet MS" w:hAnsi="Trebuchet MS"/>
        </w:rPr>
      </w:r>
    </w:p>
    <w:p>
      <w:pPr>
        <w:rPr>
          <w:rFonts w:ascii="Trebuchet MS" w:hAnsi="Trebuchet MS"/>
        </w:rPr>
      </w:pPr>
      <w:r>
        <w:rPr>
          <w:noProof/>
        </w:rPr>
        <mc:AlternateContent>
          <mc:Choice Requires="wps">
            <w:drawing>
              <wp:anchor distT="0" distB="0" distL="114300" distR="114300" simplePos="0" relativeHeight="251658243" behindDoc="0" locked="0" layoutInCell="0" hidden="0" allowOverlap="1">
                <wp:simplePos x="0" y="0"/>
                <wp:positionH relativeFrom="column">
                  <wp:posOffset>-84455</wp:posOffset>
                </wp:positionH>
                <wp:positionV relativeFrom="paragraph">
                  <wp:posOffset>109220</wp:posOffset>
                </wp:positionV>
                <wp:extent cx="1143000" cy="342900"/>
                <wp:effectExtent l="9525" t="9525" r="9525" b="9525"/>
                <wp:wrapNone/>
                <wp:docPr id="3" name="AutoShape 11"/>
                <wp:cNvGraphicFramePr/>
                <a:graphic xmlns:a="http://schemas.openxmlformats.org/drawingml/2006/main">
                  <a:graphicData uri="http://schemas.microsoft.com/office/word/2010/wordprocessingShape">
                    <wps:wsp>
                      <wps:cNvSpPr>
                        <a:extLst>
                          <a:ext uri="sm">
                            <sm:smNativeData xmlns:sm="sm" val="SMDATA_14_EpnHZhMAAAAlAAAAZQAAAE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MAAAAAoAAAAAAAAAAAAAAAAAAAAgAAAHv///8AAAAAAgAAAKwAAAAIBwAAHAIAAAAAAAA+BQAAfxAAACgAAAAIAAAAAQAAAAEAAAA="/>
                          </a:ext>
                        </a:extLst>
                      </wps:cNvSpPr>
                      <wps:spPr>
                        <a:xfrm>
                          <a:off x="0" y="0"/>
                          <a:ext cx="1143000" cy="342900"/>
                        </a:xfrm>
                        <a:prstGeom prst="roundRect">
                          <a:avLst>
                            <a:gd name="adj" fmla="val 20833"/>
                          </a:avLst>
                        </a:prstGeom>
                        <a:noFill/>
                        <a:ln w="9525">
                          <a:solidFill>
                            <a:srgbClr val="0D0D0D"/>
                          </a:solidFill>
                        </a:ln>
                      </wps:spPr>
                      <wps:bodyPr spcFirstLastPara="1" vertOverflow="clip" horzOverflow="clip" lIns="91440" tIns="45720" rIns="91440" bIns="45720" upright="1">
                        <a:noAutofit/>
                      </wps:bodyPr>
                    </wps:wsp>
                  </a:graphicData>
                </a:graphic>
              </wp:anchor>
            </w:drawing>
          </mc:Choice>
          <mc:Fallback>
            <w:pict>
              <v:roundrect id="AutoShape 11" o:spid="_x0000_s1026" style="position:absolute;margin-left:-6.65pt;margin-top:8.60pt;width:90.00pt;height:27.00pt;z-index:251658243;mso-wrap-distance-left:9.00pt;mso-wrap-distance-top:0.00pt;mso-wrap-distance-right:9.00pt;mso-wrap-distance-bottom:0.00pt;mso-wrap-style:square" arcsize="13650f" strokeweight="0.75pt" strokecolor="#0d0d0d" filled="f" v:ext="SMDATA_14_EpnHZhMAAAAlAAAAZQAAAE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MAAAAAoAAAAAAAAAAAAAAAAAAAAgAAAHv///8AAAAAAgAAAKwAAAAIBwAAHAIAAAAAAAA+BQAAfxAAACgAAAAIAAAAAQAAAAEAAAA=">
                <w10:wrap type="none" anchorx="text" anchory="text"/>
              </v:roundrect>
            </w:pict>
          </mc:Fallback>
        </mc:AlternateContent>
      </w:r>
      <w:r>
        <w:rPr>
          <w:rFonts w:ascii="Trebuchet MS" w:hAnsi="Trebuchet MS"/>
        </w:rPr>
      </w:r>
    </w:p>
    <w:p>
      <w:pPr>
        <w:rPr>
          <w:rFonts w:ascii="Trebuchet MS" w:hAnsi="Trebuchet MS"/>
          <w:color w:val="0000ff"/>
        </w:rPr>
      </w:pPr>
      <w:r>
        <w:rPr>
          <w:rFonts w:ascii="Trebuchet MS" w:hAnsi="Trebuchet MS"/>
          <w:color w:val="0000ff"/>
        </w:rPr>
        <w:t>0 : Préambule</w:t>
      </w:r>
    </w:p>
    <w:p>
      <w:pPr>
        <w:rPr>
          <w:rFonts w:ascii="Trebuchet MS" w:hAnsi="Trebuchet MS"/>
          <w:color w:val="0000ff"/>
        </w:rPr>
      </w:pPr>
      <w:r>
        <w:rPr>
          <w:rFonts w:ascii="Trebuchet MS" w:hAnsi="Trebuchet MS"/>
          <w:color w:val="0000ff"/>
        </w:rPr>
      </w:r>
    </w:p>
    <w:p>
      <w:pPr>
        <w:rPr>
          <w:rFonts w:ascii="Trebuchet MS" w:hAnsi="Trebuchet MS"/>
          <w:color w:val="0000ff"/>
        </w:rPr>
      </w:pPr>
      <w:r>
        <w:rPr>
          <w:rFonts w:ascii="Trebuchet MS" w:hAnsi="Trebuchet MS"/>
          <w:color w:val="0000ff"/>
        </w:rPr>
      </w:r>
    </w:p>
    <w:p>
      <w:pPr>
        <w:rPr>
          <w:rFonts w:ascii="Trebuchet MS" w:hAnsi="Trebuchet MS"/>
        </w:rPr>
      </w:pPr>
      <w:r>
        <w:rPr>
          <w:rFonts w:ascii="Trebuchet MS" w:hAnsi="Trebuchet MS"/>
        </w:rPr>
        <w:t>Une politique est un document écrit qui doit être partagé en interne avec tous les employés et diffusé publiquement pour que les clients et autres parties prenantes puissent en prendre connaissance.</w:t>
      </w:r>
    </w:p>
    <w:p>
      <w:pPr>
        <w:rPr>
          <w:rFonts w:ascii="Trebuchet MS" w:hAnsi="Trebuchet MS"/>
        </w:rPr>
      </w:pPr>
      <w:r>
        <w:rPr>
          <w:rFonts w:ascii="Trebuchet MS" w:hAnsi="Trebuchet MS"/>
        </w:rPr>
      </w:r>
    </w:p>
    <w:p>
      <w:pPr>
        <w:rPr>
          <w:rFonts w:ascii="Trebuchet MS" w:hAnsi="Trebuchet MS"/>
        </w:rPr>
      </w:pPr>
      <w:r>
        <w:rPr>
          <w:rFonts w:ascii="Trebuchet MS" w:hAnsi="Trebuchet MS"/>
        </w:rPr>
        <w:t>Étape 1</w:t>
      </w:r>
    </w:p>
    <w:p>
      <w:pPr>
        <w:rPr>
          <w:rFonts w:ascii="Trebuchet MS" w:hAnsi="Trebuchet MS"/>
        </w:rPr>
      </w:pPr>
      <w:r>
        <w:rPr>
          <w:rFonts w:ascii="Trebuchet MS" w:hAnsi="Trebuchet MS"/>
        </w:rPr>
        <w:t>Identifiez une personne ou un groupe responsable de la rédaction, du maintien et de la mise à jour de la politique si nécessaire.</w:t>
      </w:r>
    </w:p>
    <w:p>
      <w:pPr>
        <w:rPr>
          <w:rFonts w:ascii="Trebuchet MS" w:hAnsi="Trebuchet MS"/>
        </w:rPr>
      </w:pPr>
      <w:r>
        <w:rPr>
          <w:rFonts w:ascii="Trebuchet MS" w:hAnsi="Trebuchet MS"/>
        </w:rPr>
      </w:r>
    </w:p>
    <w:p>
      <w:pPr>
        <w:rPr>
          <w:rFonts w:ascii="Trebuchet MS" w:hAnsi="Trebuchet MS"/>
        </w:rPr>
      </w:pPr>
      <w:r>
        <w:rPr>
          <w:rFonts w:ascii="Trebuchet MS" w:hAnsi="Trebuchet MS"/>
        </w:rPr>
        <w:t>Étape 2</w:t>
      </w:r>
    </w:p>
    <w:p>
      <w:pPr>
        <w:rPr>
          <w:rFonts w:ascii="Trebuchet MS" w:hAnsi="Trebuchet MS"/>
        </w:rPr>
      </w:pPr>
      <w:r>
        <w:rPr>
          <w:rFonts w:ascii="Trebuchet MS" w:hAnsi="Trebuchet MS"/>
        </w:rPr>
        <w:t>Déterminez des périodes de révision régulières de la politique pour vous assurer qu’elle reflète toujours les activités de l’entreprise ainsi que les tendances et les attentes mondiales.</w:t>
      </w:r>
    </w:p>
    <w:p>
      <w:pPr>
        <w:rPr>
          <w:rFonts w:ascii="Trebuchet MS" w:hAnsi="Trebuchet MS"/>
        </w:rPr>
      </w:pPr>
      <w:r>
        <w:rPr>
          <w:rFonts w:ascii="Trebuchet MS" w:hAnsi="Trebuchet MS"/>
        </w:rPr>
      </w:r>
    </w:p>
    <w:p>
      <w:pPr>
        <w:rPr>
          <w:rFonts w:ascii="Trebuchet MS" w:hAnsi="Trebuchet MS"/>
        </w:rPr>
      </w:pPr>
      <w:r>
        <w:rPr>
          <w:rFonts w:ascii="Trebuchet MS" w:hAnsi="Trebuchet MS"/>
        </w:rPr>
        <w:t>Étape 3</w:t>
      </w:r>
    </w:p>
    <w:p>
      <w:pPr>
        <w:rPr>
          <w:rFonts w:ascii="Trebuchet MS" w:hAnsi="Trebuchet MS"/>
        </w:rPr>
      </w:pPr>
      <w:r>
        <w:rPr>
          <w:rFonts w:ascii="Trebuchet MS" w:hAnsi="Trebuchet MS"/>
        </w:rPr>
        <w:t>Veillez à ce que la politique soit communiquée directement et efficacement aux employés.</w:t>
      </w:r>
      <w:r>
        <w:t xml:space="preserve"> </w:t>
      </w:r>
      <w:r>
        <w:rPr>
          <w:rFonts w:ascii="Trebuchet MS" w:hAnsi="Trebuchet MS"/>
        </w:rPr>
        <w:t>Fournissez une formation obligatoire</w:t>
      </w:r>
      <w:r>
        <w:rPr>
          <w:rFonts w:ascii="Trebuchet MS" w:hAnsi="Trebuchet MS"/>
        </w:rPr>
        <w:t>.</w:t>
      </w: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t>Étape 4</w:t>
      </w:r>
    </w:p>
    <w:p>
      <w:pPr>
        <w:rPr>
          <w:rFonts w:ascii="Trebuchet MS" w:hAnsi="Trebuchet MS"/>
        </w:rPr>
      </w:pPr>
      <w:r>
        <w:rPr>
          <w:rFonts w:ascii="Trebuchet MS" w:hAnsi="Trebuchet MS"/>
        </w:rPr>
        <w:t>Suivez les progrès réalisés par rapport aux engagements et aux objectifs fixés et adaptez la politique ou les actions de mise en œuvre pertinentes en conséquence.</w:t>
      </w:r>
    </w:p>
    <w:p>
      <w:pPr>
        <w:rPr>
          <w:rFonts w:ascii="Trebuchet MS" w:hAnsi="Trebuchet MS"/>
        </w:rPr>
      </w:pPr>
      <w:r>
        <w:rPr>
          <w:rFonts w:ascii="Trebuchet MS" w:hAnsi="Trebuchet MS"/>
        </w:rPr>
      </w:r>
    </w:p>
    <w:p>
      <w:pPr>
        <w:rPr>
          <w:rFonts w:ascii="Trebuchet MS" w:hAnsi="Trebuchet MS"/>
        </w:rPr>
      </w:pPr>
      <w:r>
        <w:rPr>
          <w:rFonts w:ascii="Trebuchet MS" w:hAnsi="Trebuchet MS"/>
        </w:rPr>
        <w:t>Étape 5</w:t>
      </w:r>
    </w:p>
    <w:p>
      <w:pPr>
        <w:rPr>
          <w:rFonts w:ascii="Trebuchet MS" w:hAnsi="Trebuchet MS"/>
        </w:rPr>
      </w:pPr>
      <w:r>
        <w:rPr>
          <w:rFonts w:ascii="Trebuchet MS" w:hAnsi="Trebuchet MS"/>
        </w:rPr>
        <w:t>Partagez les progrès et les mises à jour de la politique en interne avec les employés et avec les parties prenantes externes pour plus de transparence.</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noProof/>
        </w:rPr>
        <mc:AlternateContent>
          <mc:Choice Requires="wps">
            <w:drawing>
              <wp:anchor distT="0" distB="0" distL="114300" distR="114300" simplePos="0" relativeHeight="251658242" behindDoc="0" locked="0" layoutInCell="0" hidden="0" allowOverlap="1">
                <wp:simplePos x="0" y="0"/>
                <wp:positionH relativeFrom="column">
                  <wp:posOffset>-85090</wp:posOffset>
                </wp:positionH>
                <wp:positionV relativeFrom="paragraph">
                  <wp:posOffset>44450</wp:posOffset>
                </wp:positionV>
                <wp:extent cx="1933575" cy="342900"/>
                <wp:effectExtent l="9525" t="9525" r="9525" b="9525"/>
                <wp:wrapNone/>
                <wp:docPr id="2" name="AutoShape 8"/>
                <wp:cNvGraphicFramePr/>
                <a:graphic xmlns:a="http://schemas.openxmlformats.org/drawingml/2006/main">
                  <a:graphicData uri="http://schemas.microsoft.com/office/word/2010/wordprocessingShape">
                    <wps:wsp>
                      <wps:cNvSpPr>
                        <a:extLst>
                          <a:ext uri="sm">
                            <sm:smNativeData xmlns:sm="sm" val="SMDATA_14_EpnHZhMAAAAlAAAAZQAAAA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kAAAAAoAAAAAAAAAAAAAAAAAAAAgAAAHr///8AAAAAAgAAAEYAAADlCwAAHAIAAAAAAAA9BQAAeSkAACgAAAAIAAAAAQAAAAEAAAA="/>
                          </a:ext>
                        </a:extLst>
                      </wps:cNvSpPr>
                      <wps:spPr>
                        <a:xfrm>
                          <a:off x="0" y="0"/>
                          <a:ext cx="1933575" cy="342900"/>
                        </a:xfrm>
                        <a:prstGeom prst="roundRect">
                          <a:avLst>
                            <a:gd name="adj" fmla="val 20833"/>
                          </a:avLst>
                        </a:prstGeom>
                        <a:noFill/>
                        <a:ln w="9525">
                          <a:solidFill>
                            <a:srgbClr val="0D0D0D"/>
                          </a:solidFill>
                        </a:ln>
                      </wps:spPr>
                      <wps:bodyPr spcFirstLastPara="1" vertOverflow="clip" horzOverflow="clip" lIns="91440" tIns="45720" rIns="91440" bIns="45720" upright="1">
                        <a:noAutofit/>
                      </wps:bodyPr>
                    </wps:wsp>
                  </a:graphicData>
                </a:graphic>
              </wp:anchor>
            </w:drawing>
          </mc:Choice>
          <mc:Fallback>
            <w:pict>
              <v:roundrect id="AutoShape 8" o:spid="_x0000_s1027" style="position:absolute;margin-left:-6.70pt;margin-top:3.50pt;width:152.25pt;height:27.00pt;z-index:251658242;mso-wrap-distance-left:9.00pt;mso-wrap-distance-top:0.00pt;mso-wrap-distance-right:9.00pt;mso-wrap-distance-bottom:0.00pt;mso-wrap-style:square" arcsize="13650f" strokeweight="0.75pt" strokecolor="#0d0d0d" filled="f" v:ext="SMDATA_14_EpnHZhMAAAAlAAAAZQAAAA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kAAAAAoAAAAAAAAAAAAAAAAAAAAgAAAHr///8AAAAAAgAAAEYAAADlCwAAHAIAAAAAAAA9BQAAeSkAACgAAAAIAAAAAQAAAAEAAAA=">
                <w10:wrap type="none" anchorx="text" anchory="text"/>
              </v:roundrect>
            </w:pict>
          </mc:Fallback>
        </mc:AlternateContent>
      </w:r>
      <w:r>
        <w:rPr>
          <w:rFonts w:ascii="Trebuchet MS" w:hAnsi="Trebuchet MS"/>
        </w:rPr>
      </w:r>
    </w:p>
    <w:p>
      <w:pPr>
        <w:rPr>
          <w:rFonts w:ascii="Trebuchet MS" w:hAnsi="Trebuchet MS"/>
        </w:rPr>
      </w:pPr>
      <w:r>
        <w:rPr>
          <w:rFonts w:ascii="Trebuchet MS" w:hAnsi="Trebuchet MS"/>
        </w:rPr>
        <w:t>1 :  engagement qualitatif</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t xml:space="preserve">Devraient se concentrer sur leur </w:t>
      </w:r>
      <w:r>
        <w:rPr>
          <w:rFonts w:ascii="Trebuchet MS" w:hAnsi="Trebuchet MS"/>
          <w:b/>
          <w:bCs/>
        </w:rPr>
        <w:t>consommation d’électricité</w:t>
      </w:r>
      <w:r>
        <w:rPr>
          <w:rFonts w:ascii="Trebuchet MS" w:hAnsi="Trebuchet MS"/>
        </w:rPr>
        <w:t xml:space="preserve"> (appelée Scope 2). Cela inclut des sources telles que les ordinateurs, les centres de stockage de données et d’autres infrastructures numériques qui consomment de grandes quantités d’énergie.</w:t>
      </w:r>
    </w:p>
    <w:p>
      <w:pPr>
        <w:pStyle w:val="para6"/>
        <w:numPr>
          <w:ilvl w:val="0"/>
          <w:numId w:val="9"/>
        </w:numPr>
        <w:ind w:left="720" w:hanging="360"/>
        <w:rPr>
          <w:rFonts w:ascii="Trebuchet MS" w:hAnsi="Trebuchet MS"/>
        </w:rPr>
      </w:pPr>
      <w:r>
        <w:rPr>
          <w:rFonts w:ascii="Trebuchet MS" w:hAnsi="Trebuchet MS"/>
        </w:rPr>
        <w:t>Ordinateurs,</w:t>
      </w:r>
    </w:p>
    <w:p>
      <w:pPr>
        <w:pStyle w:val="para6"/>
        <w:numPr>
          <w:ilvl w:val="0"/>
          <w:numId w:val="9"/>
        </w:numPr>
        <w:ind w:left="720" w:hanging="360"/>
        <w:rPr>
          <w:rFonts w:ascii="Trebuchet MS" w:hAnsi="Trebuchet MS"/>
        </w:rPr>
      </w:pPr>
      <w:r>
        <w:rPr>
          <w:rFonts w:ascii="Trebuchet MS" w:hAnsi="Trebuchet MS"/>
        </w:rPr>
        <w:t>Eclairage : Lumières, spots</w:t>
      </w:r>
    </w:p>
    <w:p>
      <w:pPr>
        <w:pStyle w:val="para6"/>
        <w:numPr>
          <w:ilvl w:val="0"/>
          <w:numId w:val="9"/>
        </w:numPr>
        <w:ind w:left="720" w:hanging="360"/>
        <w:rPr>
          <w:rFonts w:ascii="Trebuchet MS" w:hAnsi="Trebuchet MS"/>
        </w:rPr>
      </w:pPr>
      <w:r>
        <w:rPr>
          <w:rFonts w:ascii="Trebuchet MS" w:hAnsi="Trebuchet MS"/>
        </w:rPr>
        <w:t xml:space="preserve">Centres de donnes : serveurs </w:t>
      </w:r>
    </w:p>
    <w:p>
      <w:pPr>
        <w:pStyle w:val="para6"/>
        <w:numPr>
          <w:ilvl w:val="0"/>
          <w:numId w:val="9"/>
        </w:numPr>
        <w:ind w:left="720" w:hanging="360"/>
        <w:rPr>
          <w:rFonts w:ascii="Trebuchet MS" w:hAnsi="Trebuchet MS"/>
        </w:rPr>
      </w:pPr>
      <w:r>
        <w:rPr>
          <w:rFonts w:ascii="Trebuchet MS" w:hAnsi="Trebuchet MS"/>
        </w:rPr>
        <w:t>Climatisation</w:t>
      </w:r>
    </w:p>
    <w:p>
      <w:pPr>
        <w:pStyle w:val="para6"/>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b/>
          <w:bCs/>
        </w:rPr>
      </w:pPr>
      <w:r>
        <w:rPr>
          <w:rFonts w:ascii="Trebuchet MS" w:hAnsi="Trebuchet MS"/>
        </w:rPr>
        <w:t xml:space="preserve">La production de déchets concerne toutes les entreprises mais, en fonction de votre secteur d’activité, différents types de déchets seront produits. La disponibilité des installations de recyclage dépend également de la localisation. Devraient se concentrer sur </w:t>
      </w:r>
      <w:r>
        <w:rPr>
          <w:rFonts w:ascii="Trebuchet MS" w:hAnsi="Trebuchet MS"/>
          <w:b/>
          <w:bCs/>
        </w:rPr>
        <w:t>l’élimination du papier et des équipements électroniques</w:t>
      </w: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rPr>
          <w:rFonts w:ascii="Trebuchet MS" w:hAnsi="Trebuchet MS"/>
          <w:b/>
          <w:bCs/>
        </w:rPr>
      </w:pPr>
      <w:r>
        <w:rPr>
          <w:rFonts w:ascii="Trebuchet MS" w:hAnsi="Trebuchet MS"/>
          <w:b/>
          <w:bCs/>
        </w:rPr>
      </w:r>
    </w:p>
    <w:p>
      <w:pPr>
        <w:pStyle w:val="para6"/>
        <w:numPr>
          <w:ilvl w:val="0"/>
          <w:numId w:val="9"/>
        </w:numPr>
        <w:ind w:left="720" w:hanging="360"/>
        <w:rPr>
          <w:rFonts w:ascii="Trebuchet MS" w:hAnsi="Trebuchet MS"/>
        </w:rPr>
      </w:pPr>
      <w:r>
        <w:rPr>
          <w:rFonts w:ascii="Trebuchet MS" w:hAnsi="Trebuchet MS"/>
        </w:rPr>
        <w:t>Piles</w:t>
      </w:r>
    </w:p>
    <w:p>
      <w:pPr>
        <w:pStyle w:val="para6"/>
        <w:numPr>
          <w:ilvl w:val="0"/>
          <w:numId w:val="9"/>
        </w:numPr>
        <w:ind w:left="720" w:hanging="360"/>
        <w:rPr>
          <w:rFonts w:ascii="Trebuchet MS" w:hAnsi="Trebuchet MS"/>
        </w:rPr>
      </w:pPr>
      <w:r>
        <w:rPr>
          <w:rFonts w:ascii="Trebuchet MS" w:hAnsi="Trebuchet MS"/>
        </w:rPr>
        <w:t>Papier</w:t>
      </w:r>
    </w:p>
    <w:p>
      <w:pPr>
        <w:pStyle w:val="para6"/>
        <w:numPr>
          <w:ilvl w:val="0"/>
          <w:numId w:val="9"/>
        </w:numPr>
        <w:ind w:left="720" w:hanging="360"/>
        <w:rPr>
          <w:rFonts w:ascii="Trebuchet MS" w:hAnsi="Trebuchet MS"/>
        </w:rPr>
      </w:pPr>
      <w:r>
        <w:rPr>
          <w:rFonts w:ascii="Trebuchet MS" w:hAnsi="Trebuchet MS"/>
        </w:rPr>
        <w:t>Nourriture cafétéria</w:t>
      </w:r>
    </w:p>
    <w:p>
      <w:pPr>
        <w:pStyle w:val="para6"/>
        <w:numPr>
          <w:ilvl w:val="0"/>
          <w:numId w:val="9"/>
        </w:numPr>
        <w:ind w:left="720" w:hanging="360"/>
        <w:rPr>
          <w:rFonts w:ascii="Trebuchet MS" w:hAnsi="Trebuchet MS"/>
        </w:rPr>
      </w:pPr>
      <w:r>
        <w:rPr>
          <w:rFonts w:ascii="Trebuchet MS" w:hAnsi="Trebuchet MS"/>
        </w:rPr>
        <w:t xml:space="preserve">Recyclage depot </w:t>
      </w:r>
    </w:p>
    <w:p>
      <w:pPr>
        <w:pStyle w:val="para6"/>
        <w:numPr>
          <w:ilvl w:val="0"/>
          <w:numId w:val="9"/>
        </w:numPr>
        <w:ind w:left="720" w:hanging="360"/>
        <w:rPr>
          <w:rFonts w:ascii="Trebuchet MS" w:hAnsi="Trebuchet MS"/>
        </w:rPr>
      </w:pPr>
      <w:r>
        <w:rPr>
          <w:rFonts w:ascii="Trebuchet MS" w:hAnsi="Trebuchet MS"/>
        </w:rPr>
        <w:t>Dégraissant dépôt</w:t>
      </w:r>
    </w:p>
    <w:p>
      <w:pPr>
        <w:pStyle w:val="para6"/>
        <w:numPr>
          <w:ilvl w:val="0"/>
          <w:numId w:val="9"/>
        </w:numPr>
        <w:ind w:left="720" w:hanging="360"/>
        <w:rPr>
          <w:rFonts w:ascii="Trebuchet MS" w:hAnsi="Trebuchet MS"/>
        </w:rPr>
      </w:pPr>
      <w:r>
        <w:rPr>
          <w:rFonts w:ascii="Trebuchet MS" w:hAnsi="Trebuchet MS"/>
        </w:rPr>
        <w:t xml:space="preserve">Palets dépôt </w:t>
      </w:r>
    </w:p>
    <w:p>
      <w:pPr>
        <w:rPr>
          <w:rFonts w:ascii="Trebuchet MS" w:hAnsi="Trebuchet MS"/>
        </w:rPr>
      </w:pPr>
      <w:r>
        <w:rPr>
          <w:rFonts w:ascii="Trebuchet MS" w:hAnsi="Trebuchet MS"/>
        </w:rPr>
      </w:r>
    </w:p>
    <w:p>
      <w:pPr>
        <w:rPr>
          <w:rFonts w:ascii="Trebuchet MS" w:hAnsi="Trebuchet MS"/>
        </w:rPr>
      </w:pPr>
      <w:r>
        <w:rPr>
          <w:noProof/>
        </w:rPr>
        <mc:AlternateContent>
          <mc:Choice Requires="wps">
            <w:drawing>
              <wp:anchor distT="0" distB="0" distL="114300" distR="114300" simplePos="0" relativeHeight="251658244" behindDoc="0" locked="0" layoutInCell="0" hidden="0" allowOverlap="1">
                <wp:simplePos x="0" y="0"/>
                <wp:positionH relativeFrom="column">
                  <wp:posOffset>-85090</wp:posOffset>
                </wp:positionH>
                <wp:positionV relativeFrom="paragraph">
                  <wp:posOffset>44450</wp:posOffset>
                </wp:positionV>
                <wp:extent cx="1933575" cy="342900"/>
                <wp:effectExtent l="9525" t="9525" r="9525" b="9525"/>
                <wp:wrapNone/>
                <wp:docPr id="4" name="AutoShape 12"/>
                <wp:cNvGraphicFramePr/>
                <a:graphic xmlns:a="http://schemas.openxmlformats.org/drawingml/2006/main">
                  <a:graphicData uri="http://schemas.microsoft.com/office/word/2010/wordprocessingShape">
                    <wps:wsp>
                      <wps:cNvSpPr>
                        <a:extLst>
                          <a:ext uri="sm">
                            <sm:smNativeData xmlns:sm="sm" val="SMDATA_14_EpnHZhMAAAAlAAAAZQAAAE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DQAAAAAoAAAAAAAAAAAAAAAAAAAAgAAAHr///8AAAAAAgAAAEYAAADlCwAAHAIAAAEAAAA9BQAA6A8AACgAAAAIAAAAAQAAAAEAAAA="/>
                          </a:ext>
                        </a:extLst>
                      </wps:cNvSpPr>
                      <wps:spPr>
                        <a:xfrm>
                          <a:off x="0" y="0"/>
                          <a:ext cx="1933575" cy="342900"/>
                        </a:xfrm>
                        <a:prstGeom prst="roundRect">
                          <a:avLst>
                            <a:gd name="adj" fmla="val 20833"/>
                          </a:avLst>
                        </a:prstGeom>
                        <a:noFill/>
                        <a:ln w="9525">
                          <a:solidFill>
                            <a:srgbClr val="0D0D0D"/>
                          </a:solidFill>
                        </a:ln>
                      </wps:spPr>
                      <wps:bodyPr spcFirstLastPara="1" vertOverflow="clip" horzOverflow="clip" lIns="91440" tIns="45720" rIns="91440" bIns="45720" upright="1">
                        <a:noAutofit/>
                      </wps:bodyPr>
                    </wps:wsp>
                  </a:graphicData>
                </a:graphic>
              </wp:anchor>
            </w:drawing>
          </mc:Choice>
          <mc:Fallback>
            <w:pict>
              <v:roundrect id="AutoShape 12" o:spid="_x0000_s1028" style="position:absolute;margin-left:-6.70pt;margin-top:3.50pt;width:152.25pt;height:27.00pt;z-index:251658244;mso-wrap-distance-left:9.00pt;mso-wrap-distance-top:0.00pt;mso-wrap-distance-right:9.00pt;mso-wrap-distance-bottom:0.00pt;mso-wrap-style:square" arcsize="13650f" strokeweight="0.75pt" strokecolor="#0d0d0d" filled="f" v:ext="SMDATA_14_EpnHZhMAAAAlAAAAZQAAAE0AAAAAkAAAAEgAAACQAAAASAAAAAAAAAAAAAAAAAAAAAEAAABQAAAAe0ljtI6q2j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0NDQ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DQAAAAAoAAAAAAAAAAAAAAAAAAAAgAAAHr///8AAAAAAgAAAEYAAADlCwAAHAIAAAEAAAA9BQAA6A8AACgAAAAIAAAAAQAAAAEAAAA=">
                <w10:wrap type="none" anchorx="text" anchory="text"/>
              </v:roundrect>
            </w:pict>
          </mc:Fallback>
        </mc:AlternateContent>
      </w:r>
      <w:r>
        <w:rPr>
          <w:rFonts w:ascii="Trebuchet MS" w:hAnsi="Trebuchet MS"/>
        </w:rPr>
      </w:r>
    </w:p>
    <w:p>
      <w:pPr>
        <w:rPr>
          <w:rFonts w:ascii="Trebuchet MS" w:hAnsi="Trebuchet MS"/>
        </w:rPr>
      </w:pPr>
      <w:r>
        <w:rPr>
          <w:rFonts w:ascii="Trebuchet MS" w:hAnsi="Trebuchet MS"/>
        </w:rPr>
        <w:t>1 :  objectifs quantitatifs</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pStyle w:val="para6"/>
        <w:numPr>
          <w:ilvl w:val="0"/>
          <w:numId w:val="9"/>
        </w:numPr>
        <w:ind w:left="720" w:hanging="360"/>
        <w:rPr>
          <w:rFonts w:ascii="Trebuchet MS" w:hAnsi="Trebuchet MS"/>
        </w:rPr>
      </w:pPr>
      <w:r>
        <w:rPr>
          <w:rFonts w:ascii="Trebuchet MS" w:hAnsi="Trebuchet MS"/>
        </w:rPr>
        <w:t>Doit inclure une année de référence et une année cible</w:t>
      </w:r>
    </w:p>
    <w:p>
      <w:pPr>
        <w:pStyle w:val="para6"/>
        <w:numPr>
          <w:ilvl w:val="0"/>
          <w:numId w:val="9"/>
        </w:numPr>
        <w:ind w:left="720" w:hanging="360"/>
        <w:rPr>
          <w:rFonts w:ascii="Trebuchet MS" w:hAnsi="Trebuchet MS"/>
        </w:rPr>
      </w:pPr>
      <w:r>
        <w:rPr>
          <w:rFonts w:ascii="Trebuchet MS" w:hAnsi="Trebuchet MS"/>
        </w:rPr>
        <w:t>Doit inclure un objectif quantitatif à atteindre</w:t>
      </w:r>
    </w:p>
    <w:p>
      <w:pPr>
        <w:pStyle w:val="para6"/>
        <w:numPr>
          <w:ilvl w:val="0"/>
          <w:numId w:val="9"/>
        </w:numPr>
        <w:ind w:left="720" w:hanging="360"/>
        <w:rPr>
          <w:rFonts w:ascii="Trebuchet MS" w:hAnsi="Trebuchet MS"/>
        </w:rPr>
      </w:pPr>
      <w:r>
        <w:rPr>
          <w:rFonts w:ascii="Trebuchet MS" w:hAnsi="Trebuchet MS"/>
        </w:rPr>
        <w:t>Doit être pertinent par rapport aux activités de l’entreprise et réaliste</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t>Exemples :</w:t>
      </w:r>
    </w:p>
    <w:p>
      <w:pPr>
        <w:rPr>
          <w:rFonts w:ascii="Trebuchet MS" w:hAnsi="Trebuchet MS"/>
        </w:rPr>
      </w:pPr>
      <w:r>
        <w:rPr>
          <w:rFonts w:ascii="Trebuchet MS" w:hAnsi="Trebuchet MS"/>
        </w:rPr>
      </w:r>
    </w:p>
    <w:p>
      <w:pPr>
        <w:rPr>
          <w:rFonts w:ascii="Trebuchet MS" w:hAnsi="Trebuchet MS"/>
          <w:b/>
          <w:bCs/>
        </w:rPr>
      </w:pPr>
      <w:r>
        <w:rPr>
          <w:rFonts w:ascii="Trebuchet MS" w:hAnsi="Trebuchet MS"/>
          <w:b/>
          <w:bCs/>
        </w:rPr>
        <w:t>Utilisation d’énergie.</w:t>
      </w:r>
    </w:p>
    <w:p>
      <w:pPr>
        <w:rPr>
          <w:rFonts w:ascii="Trebuchet MS" w:hAnsi="Trebuchet MS"/>
          <w:b/>
          <w:bCs/>
        </w:rPr>
      </w:pPr>
      <w:r>
        <w:rPr>
          <w:rFonts w:ascii="Trebuchet MS" w:hAnsi="Trebuchet MS"/>
          <w:b/>
          <w:bCs/>
        </w:rPr>
      </w:r>
    </w:p>
    <w:p>
      <w:pPr>
        <w:rPr>
          <w:rFonts w:ascii="Trebuchet MS" w:hAnsi="Trebuchet MS"/>
        </w:rPr>
      </w:pPr>
      <w:r>
        <w:rPr>
          <w:rFonts w:ascii="Trebuchet MS" w:hAnsi="Trebuchet MS"/>
        </w:rPr>
        <w:t>Notre entreprise vise a protéger l’environnement et notre politique consiste a identifier en permanence les moyens de réduire notre impact sur le milieu environnant. Nous cherchons a réduire au minimum la consommation d’énergie dans l’ensemble de nos activités. Pour y parvenir, nous développerons nos systèmes de gestion de l’énergie et améliorerons l’énergie et l’efficacité de nos processus de production.</w:t>
      </w:r>
    </w:p>
    <w:p>
      <w:pPr>
        <w:rPr>
          <w:rFonts w:ascii="Trebuchet MS" w:hAnsi="Trebuchet MS"/>
        </w:rPr>
      </w:pPr>
      <w:r>
        <w:rPr>
          <w:rFonts w:ascii="Trebuchet MS" w:hAnsi="Trebuchet MS"/>
        </w:rPr>
      </w:r>
    </w:p>
    <w:p>
      <w:pPr>
        <w:pStyle w:val="para6"/>
        <w:numPr>
          <w:ilvl w:val="0"/>
          <w:numId w:val="7"/>
        </w:numPr>
        <w:ind w:left="1068" w:hanging="360"/>
        <w:rPr>
          <w:rFonts w:ascii="Trebuchet MS" w:hAnsi="Trebuchet MS"/>
        </w:rPr>
      </w:pPr>
      <w:r>
        <w:rPr>
          <w:rFonts w:ascii="Trebuchet MS" w:hAnsi="Trebuchet MS"/>
        </w:rPr>
        <w:t>Nous sommes engages a réduire la consommation d’énergie de notre entreprise de 25% d’ici 2030 par rapport 2022.</w:t>
      </w:r>
    </w:p>
    <w:p>
      <w:pPr>
        <w:pStyle w:val="para6"/>
        <w:ind w:left="1068"/>
        <w:rPr>
          <w:rFonts w:ascii="Trebuchet MS" w:hAnsi="Trebuchet MS"/>
        </w:rPr>
      </w:pPr>
      <w:r>
        <w:rPr>
          <w:rFonts w:ascii="Trebuchet MS" w:hAnsi="Trebuchet MS"/>
        </w:rPr>
      </w:r>
    </w:p>
    <w:p>
      <w:pPr>
        <w:pStyle w:val="para6"/>
        <w:numPr>
          <w:ilvl w:val="0"/>
          <w:numId w:val="7"/>
        </w:numPr>
        <w:ind w:left="1068" w:hanging="360"/>
        <w:rPr>
          <w:rFonts w:ascii="Trebuchet MS" w:hAnsi="Trebuchet MS"/>
        </w:rPr>
      </w:pPr>
      <w:r>
        <w:rPr>
          <w:rFonts w:ascii="Trebuchet MS" w:hAnsi="Trebuchet MS"/>
        </w:rPr>
        <w:t>S’approvisionner a 100% en électricité provenant de sources renouvelables d’ici 2030. (Objectif)</w:t>
      </w:r>
    </w:p>
    <w:p>
      <w:pPr>
        <w:rPr>
          <w:rFonts w:ascii="Trebuchet MS" w:hAnsi="Trebuchet MS"/>
        </w:rPr>
      </w:pPr>
      <w:r>
        <w:rPr>
          <w:rFonts w:ascii="Trebuchet MS" w:hAnsi="Trebuchet MS"/>
        </w:rPr>
      </w:r>
    </w:p>
    <w:p>
      <w:pPr>
        <w:rPr>
          <w:rFonts w:ascii="Trebuchet MS" w:hAnsi="Trebuchet MS"/>
        </w:rPr>
      </w:pPr>
      <w:r>
        <w:rPr>
          <w:rFonts w:ascii="Trebuchet MS" w:hAnsi="Trebuchet MS"/>
        </w:rPr>
        <w:t>Production de déchets :</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pStyle w:val="para6"/>
        <w:numPr>
          <w:ilvl w:val="0"/>
          <w:numId w:val="7"/>
        </w:numPr>
        <w:ind w:left="1068" w:hanging="360"/>
        <w:rPr>
          <w:rFonts w:ascii="Trebuchet MS" w:hAnsi="Trebuchet MS"/>
        </w:rPr>
      </w:pPr>
      <w:r>
        <w:rPr>
          <w:rFonts w:ascii="Trebuchet MS" w:hAnsi="Trebuchet MS"/>
        </w:rPr>
        <w:t>Réduire les déchets générés par l’entreprise. (Engagement)</w:t>
      </w:r>
    </w:p>
    <w:p>
      <w:pPr>
        <w:pStyle w:val="para6"/>
        <w:numPr>
          <w:ilvl w:val="0"/>
          <w:numId w:val="7"/>
        </w:numPr>
        <w:ind w:left="1068" w:hanging="360"/>
        <w:rPr>
          <w:rFonts w:ascii="Trebuchet MS" w:hAnsi="Trebuchet MS"/>
        </w:rPr>
      </w:pPr>
      <w:r>
        <w:rPr>
          <w:rFonts w:ascii="Trebuchet MS" w:hAnsi="Trebuchet MS"/>
        </w:rPr>
        <w:t>100% des déchets produits sur nos sites seront recycles ou réutilisés d’ici 2030. (Objectif)</w:t>
      </w:r>
    </w:p>
    <w:p>
      <w:pPr>
        <w:rPr>
          <w:rFonts w:ascii="Trebuchet MS" w:hAnsi="Trebuchet MS"/>
        </w:rPr>
      </w:pPr>
      <w:r>
        <w:rPr>
          <w:rFonts w:ascii="Trebuchet MS" w:hAnsi="Trebuchet MS"/>
        </w:rPr>
      </w:r>
    </w:p>
    <w:p>
      <w:pPr>
        <w:rPr>
          <w:rFonts w:ascii="Trebuchet MS" w:hAnsi="Trebuchet MS"/>
        </w:rPr>
      </w:pPr>
      <w:r>
        <w:rPr>
          <w:rFonts w:ascii="Trebuchet MS" w:hAnsi="Trebuchet MS"/>
        </w:rPr>
        <w:t>Utilisation de matériaux recycles :</w:t>
      </w:r>
    </w:p>
    <w:p>
      <w:pPr>
        <w:rPr>
          <w:rFonts w:ascii="Trebuchet MS" w:hAnsi="Trebuchet MS"/>
        </w:rPr>
      </w:pPr>
      <w:r>
        <w:rPr>
          <w:rFonts w:ascii="Trebuchet MS" w:hAnsi="Trebuchet MS"/>
        </w:rPr>
      </w:r>
    </w:p>
    <w:p>
      <w:pPr>
        <w:rPr>
          <w:rFonts w:ascii="Trebuchet MS" w:hAnsi="Trebuchet MS"/>
        </w:rPr>
      </w:pPr>
      <w:r>
        <w:rPr>
          <w:rFonts w:ascii="Trebuchet MS" w:hAnsi="Trebuchet MS"/>
        </w:rPr>
        <w:t>Notre entreprise vise à réduire son impact sur l’environnement en utilisant des matériaux recycles pour minimiser sa consommation de matériaux vierges.</w:t>
      </w:r>
    </w:p>
    <w:p>
      <w:pPr>
        <w:rPr>
          <w:rFonts w:ascii="Trebuchet MS" w:hAnsi="Trebuchet MS"/>
        </w:rPr>
      </w:pPr>
      <w:r>
        <w:rPr>
          <w:rFonts w:ascii="Trebuchet MS" w:hAnsi="Trebuchet MS"/>
        </w:rPr>
      </w:r>
    </w:p>
    <w:p>
      <w:pPr>
        <w:pStyle w:val="para6"/>
        <w:numPr>
          <w:ilvl w:val="0"/>
          <w:numId w:val="7"/>
        </w:numPr>
        <w:ind w:left="1068" w:hanging="360"/>
        <w:rPr>
          <w:rFonts w:ascii="Trebuchet MS" w:hAnsi="Trebuchet MS"/>
        </w:rPr>
      </w:pPr>
      <w:r>
        <w:rPr>
          <w:rFonts w:ascii="Trebuchet MS" w:hAnsi="Trebuchet MS"/>
        </w:rPr>
        <w:t>Nous nous engageons à utiliser 75% de matériaux recycles dans notre processus de production d’ici 2025.</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t xml:space="preserve">Lu et approuve </w:t>
        <w:tab/>
        <w:tab/>
        <w:tab/>
        <w:tab/>
        <w:t xml:space="preserve">          Lu et approuve </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t>Signature du directeur                                    Signature de l’employeur</w:t>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p>
      <w:pPr>
        <w:rPr>
          <w:rFonts w:ascii="Trebuchet MS" w:hAnsi="Trebuchet MS"/>
        </w:rPr>
      </w:pPr>
      <w:r>
        <w:rPr>
          <w:rFonts w:ascii="Trebuchet MS" w:hAnsi="Trebuchet MS"/>
        </w:rPr>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continuous"/>
      <w:pgSz w:h="16840" w:w="11907"/>
      <w:pgMar w:left="851" w:top="567" w:right="1134" w:bottom="726" w:header="567" w:footer="1418" w:gutter="624"/>
      <w:paperSrc w:first="0" w:other="0" a="0" b="0"/>
      <w:pgNumType w:fmt="decimal"/>
      <w:tmGutter w:val="3"/>
      <w:mirrorMargins w:val="0"/>
      <w:tmSection w:h="-2">
        <w:tmHeader w:id="0" w:h="0" edge="567" text="0">
          <w:shd w:val="none"/>
        </w:tmHeader>
        <w:tmFooter w:id="0" w:h="0" edge="141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Trebuchet MS">
    <w:charset w:val="00"/>
    <w:family w:val="swiss"/>
    <w:pitch w:val="default"/>
  </w:font>
  <w:font w:name="Arial">
    <w:charset w:val="00"/>
    <w:family w:val="swiss"/>
    <w:pitch w:val="default"/>
  </w:font>
  <w:font w:name="Calibri Light">
    <w:charset w:val="00"/>
    <w:family w:val="swiss"/>
    <w:pitch w:val="default"/>
  </w:font>
  <w:font w:name="Tahoma">
    <w:charset w:val="00"/>
    <w:family w:val="swiss"/>
    <w:pitch w:val="default"/>
  </w:font>
  <w:font w:name="Bahnschrift SemiCondensed">
    <w:charset w:val="00"/>
    <w:family w:val="swiss"/>
    <w:pitch w:val="default"/>
  </w:font>
  <w:font w:name="Segoe UI">
    <w:charset w:val="00"/>
    <w:family w:val="swiss"/>
    <w:pitch w:val="default"/>
  </w:font>
  <w:font w:name="Arial Black">
    <w:charset w:val="00"/>
    <w:family w:val="swiss"/>
    <w:pitch w:val="default"/>
  </w:font>
  <w:font w:name="PosterBodoni BT">
    <w:charset w:val="00"/>
    <w:family w:val="auto"/>
    <w:pitch w:val="default"/>
  </w:font>
  <w:font w:name="Impress BT">
    <w:charset w:val="00"/>
    <w:family w:val="auto"/>
    <w:pitch w:val="default"/>
  </w:font>
  <w:font w:name="Calibr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
      <w:rPr>
        <w:rFonts w:ascii="Trebuchet MS" w:hAnsi="Trebuchet MS"/>
        <w:sz w:val="32"/>
        <w:u w:color="auto" w:val="single"/>
      </w:rPr>
    </w:pPr>
    <w:r>
      <w:rPr>
        <w:noProof/>
      </w:rPr>
      <mc:AlternateContent>
        <mc:Choice Requires="wps">
          <w:drawing>
            <wp:anchor distT="0" distB="0" distL="0" distR="0" simplePos="0" relativeHeight="251659265" behindDoc="0" locked="0" layoutInCell="0" hidden="0" allowOverlap="1">
              <wp:simplePos x="0" y="0"/>
              <wp:positionH relativeFrom="page">
                <wp:posOffset>6309995</wp:posOffset>
              </wp:positionH>
              <wp:positionV relativeFrom="paragraph">
                <wp:posOffset>97155</wp:posOffset>
              </wp:positionV>
              <wp:extent cx="114300" cy="116840"/>
              <wp:effectExtent l="0" t="0" r="0" b="0"/>
              <wp:wrapSquare wrapText="bothSides"/>
              <wp:docPr id="1025" name="Textbox 1"/>
              <wp:cNvGraphicFramePr/>
              <a:graphic xmlns:a="http://schemas.openxmlformats.org/drawingml/2006/main">
                <a:graphicData uri="http://schemas.microsoft.com/office/word/2010/wordprocessingShape">
                  <wps:wsp>
                    <wps:cNvSpPr txBox="1">
                      <a:extLst>
                        <a:ext uri="sm">
                          <sm:smNativeData xmlns:sm="sm" val="SMDATA_14_EpnH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CJgAAuzw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4gAAQAAAAAAAAAABAAAAAAAAANEmAAABAAAAAgAAAJkAAAC0AAAAuAAAAAAAAADRJgAA0AIAACgAAAAIAAAAAgAAAAIAAAA="/>
                        </a:ext>
                      </a:extLst>
                    </wps:cNvSpPr>
                    <wps:spPr>
                      <a:xfrm>
                        <a:off x="0" y="0"/>
                        <a:ext cx="114300" cy="116840"/>
                      </a:xfrm>
                      <a:prstGeom prst="rect">
                        <a:avLst/>
                      </a:prstGeom>
                      <a:noFill/>
                      <a:ln w="12700">
                        <a:noFill/>
                      </a:ln>
                    </wps:spPr>
                    <wps:txbx>
                      <w:txbxContent>
                        <w:p>
                          <w:pPr>
                            <w:pStyle w:val="para3"/>
                          </w:pPr>
                          <w:r>
                            <w:rPr>
                              <w:rStyle w:val="char1"/>
                              <w:sz w:val="16"/>
                            </w:rPr>
                          </w:r>
                          <w:r>
                            <w:rPr>
                              <w:rStyle w:val="char1"/>
                              <w:sz w:val="16"/>
                            </w:rPr>
                            <w:fldChar w:fldCharType="begin"/>
                            <w:instrText xml:space="preserve"> PAGE </w:instrText>
                            <w:fldChar w:fldCharType="separate"/>
                            <w:t>3</w:t>
                            <w:fldChar w:fldCharType="end"/>
                          </w:r>
                          <w:r/>
                        </w:p>
                      </w:txbxContent>
                    </wps:txbx>
                    <wps:bodyPr spcFirstLastPara="1" vertOverflow="clip" horzOverflow="clip" wrap="none" lIns="0" tIns="0" rIns="0" bIns="0"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 1" o:spid="_x0000_s2049" type="#_x0000_t202" style="position:absolute;margin-left:496.85pt;margin-top:7.65pt;mso-position-horizontal-relative:page;width:9.00pt;height:9.20pt;z-index:251659265;mso-wrap-distance-left:0.00pt;mso-wrap-distance-top:0.00pt;mso-wrap-distance-right:0.00pt;mso-wrap-distance-bottom:0.00pt;mso-wrap-style:none" stroked="f" filled="f" v:ext="SMDATA_14_EpnH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CJgAAuzw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4gAAQAAAAAAAAAABAAAAAAAAANEmAAABAAAAAgAAAJkAAAC0AAAAuAAAAAAAAADRJgAA0AIAACgAAAAIAAAAAgAAAAIAAAA=" o:insetmode="custom">
              <w10:wrap type="square" anchorx="page" anchory="text"/>
              <v:textbox style="mso-fit-shape-to-text:t" inset="0.0pt,0.0pt,0.0pt,0.0pt">
                <w:txbxContent>
                  <w:p>
                    <w:pPr>
                      <w:pStyle w:val="para3"/>
                    </w:pPr>
                    <w:r>
                      <w:rPr>
                        <w:rStyle w:val="char1"/>
                        <w:sz w:val="16"/>
                      </w:rPr>
                    </w:r>
                    <w:r>
                      <w:rPr>
                        <w:rStyle w:val="char1"/>
                        <w:sz w:val="16"/>
                      </w:rPr>
                      <w:fldChar w:fldCharType="begin"/>
                      <w:instrText xml:space="preserve"> PAGE </w:instrText>
                      <w:fldChar w:fldCharType="separate"/>
                      <w:t>3</w:t>
                      <w:fldChar w:fldCharType="end"/>
                    </w:r>
                    <w:r/>
                  </w:p>
                </w:txbxContent>
              </v:textbox>
            </v:shape>
          </w:pict>
        </mc:Fallback>
      </mc:AlternateContent>
    </w:r>
    <w:r>
      <w:rPr>
        <w:noProof/>
      </w:rPr>
      <mc:AlternateContent>
        <mc:Choice Requires="wps">
          <w:drawing>
            <wp:anchor distT="0" distB="0" distL="114300" distR="114300" simplePos="0" relativeHeight="251659266" behindDoc="0" locked="0" layoutInCell="0" hidden="0" allowOverlap="1">
              <wp:simplePos x="0" y="0"/>
              <wp:positionH relativeFrom="column">
                <wp:posOffset>1074420</wp:posOffset>
              </wp:positionH>
              <wp:positionV relativeFrom="paragraph">
                <wp:posOffset>-85725</wp:posOffset>
              </wp:positionV>
              <wp:extent cx="3475355" cy="640715"/>
              <wp:effectExtent l="9525" t="9525" r="9525" b="9525"/>
              <wp:wrapNone/>
              <wp:docPr id="1026" name="AutoShape 2"/>
              <wp:cNvGraphicFramePr/>
              <a:graphic xmlns:a="http://schemas.openxmlformats.org/drawingml/2006/main">
                <a:graphicData uri="http://schemas.microsoft.com/office/word/2010/wordprocessingShape">
                  <wps:wsp>
                    <wps:cNvSpPr>
                      <a:extLst>
                        <a:ext uri="sm">
                          <sm:smNativeData xmlns:sm="sm" val="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JwGAAAAAAAAAgAAAHn///9hFQAA8QMAAAAAAABfDAAAsAEAACgAAAAIAAAAAQAAAAEAAAA="/>
                        </a:ext>
                      </a:extLst>
                    </wps:cNvSpPr>
                    <wps:spPr>
                      <a:xfrm>
                        <a:off x="0" y="0"/>
                        <a:ext cx="3475355" cy="640715"/>
                      </a:xfrm>
                      <a:prstGeom prst="roundRect">
                        <a:avLst>
                          <a:gd name="adj" fmla="val 16667"/>
                        </a:avLst>
                      </a:prstGeom>
                      <a:noFill/>
                      <a:ln w="9525">
                        <a:solidFill>
                          <a:srgbClr val="000000"/>
                        </a:solidFill>
                      </a:ln>
                    </wps:spPr>
                    <wps:bodyPr spcFirstLastPara="1" vertOverflow="clip" horzOverflow="clip" lIns="91440" tIns="45720" rIns="91440" bIns="45720" upright="1">
                      <a:noAutofit/>
                    </wps:bodyPr>
                  </wps:wsp>
                </a:graphicData>
              </a:graphic>
            </wp:anchor>
          </w:drawing>
        </mc:Choice>
        <mc:Fallback>
          <w:pict>
            <v:roundrect id="AutoShape 2" o:spid="_x0000_s2050" style="position:absolute;margin-left:84.60pt;margin-top:-6.75pt;width:273.65pt;height:50.45pt;z-index:251659266;mso-wrap-distance-left:9.00pt;mso-wrap-distance-top:0.00pt;mso-wrap-distance-right:9.00pt;mso-wrap-distance-bottom:0.00pt;mso-wrap-style:square" arcsize="10922f" strokeweight="0.75pt" filled="f" v:ext="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JwGAAAAAAAAAgAAAHn///9hFQAA8QMAAAAAAABfDAAAsAEAACgAAAAIAAAAAQAAAAEAAAA=">
              <w10:wrap type="none" anchorx="text" anchory="text"/>
            </v:roundrect>
          </w:pict>
        </mc:Fallback>
      </mc:AlternateContent>
    </w:r>
    <w:r>
      <w:rPr>
        <w:noProof/>
      </w:rPr>
      <mc:AlternateContent>
        <mc:Choice Requires="wps">
          <w:drawing>
            <wp:anchor distT="0" distB="0" distL="114300" distR="114300" simplePos="0" relativeHeight="251659267" behindDoc="0" locked="0" layoutInCell="0" hidden="0" allowOverlap="1">
              <wp:simplePos x="0" y="0"/>
              <wp:positionH relativeFrom="column">
                <wp:posOffset>4732020</wp:posOffset>
              </wp:positionH>
              <wp:positionV relativeFrom="paragraph">
                <wp:posOffset>5715</wp:posOffset>
              </wp:positionV>
              <wp:extent cx="1189355" cy="548640"/>
              <wp:effectExtent l="0" t="0" r="0" b="0"/>
              <wp:wrapNone/>
              <wp:docPr id="1027" name="AutoShape 5"/>
              <wp:cNvGraphicFramePr/>
              <a:graphic xmlns:a="http://schemas.openxmlformats.org/drawingml/2006/main">
                <a:graphicData uri="http://schemas.microsoft.com/office/word/2010/wordprocessingShape">
                  <wps:wsp>
                    <wps:cNvSpPr>
                      <a:extLst>
                        <a:ext uri="sm">
                          <sm:smNativeData xmlns:sm="sm" val="SMDATA_14_EpnHZhMAAAAlAAAAZQAAAA0AAAAAFAAAABQAAAAUAAAAF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BwdAAAAAAAAAgAAAAkAAABRBwAAYAMAAAAAAADfIgAAQAIAACgAAAAIAAAAAQAAAAEAAAA="/>
                        </a:ext>
                      </a:extLst>
                    </wps:cNvSpPr>
                    <wps:spPr>
                      <a:xfrm>
                        <a:off x="0" y="0"/>
                        <a:ext cx="1189355" cy="548640"/>
                      </a:xfrm>
                      <a:prstGeom prst="roundRect">
                        <a:avLst>
                          <a:gd name="adj" fmla="val 16667"/>
                        </a:avLst>
                      </a:prstGeom>
                      <a:noFill/>
                      <a:ln>
                        <a:noFill/>
                      </a:ln>
                    </wps:spPr>
                    <wps:txbx>
                      <w:txbxContent>
                        <w:p>
                          <w:pPr>
                            <w:rPr>
                              <w:rFonts w:ascii="Trebuchet MS" w:hAnsi="Trebuchet MS"/>
                              <w:sz w:val="16"/>
                            </w:rPr>
                          </w:pPr>
                          <w:r>
                            <w:rPr>
                              <w:rFonts w:ascii="Trebuchet MS" w:hAnsi="Trebuchet MS"/>
                              <w:sz w:val="16"/>
                            </w:rPr>
                            <w:t>Référence   : MO ENT 06</w:t>
                          </w:r>
                        </w:p>
                        <w:p>
                          <w:pPr>
                            <w:rPr>
                              <w:rFonts w:ascii="Trebuchet MS" w:hAnsi="Trebuchet MS"/>
                              <w:sz w:val="16"/>
                            </w:rPr>
                          </w:pPr>
                          <w:r>
                            <w:rPr>
                              <w:rFonts w:ascii="Trebuchet MS" w:hAnsi="Trebuchet MS"/>
                              <w:sz w:val="16"/>
                            </w:rPr>
                            <w:t>Page            :      / 2</w:t>
                          </w:r>
                        </w:p>
                        <w:p>
                          <w:pPr>
                            <w:rPr>
                              <w:rFonts w:ascii="Trebuchet MS" w:hAnsi="Trebuchet MS"/>
                              <w:sz w:val="16"/>
                            </w:rPr>
                          </w:pPr>
                          <w:r>
                            <w:rPr>
                              <w:rFonts w:ascii="Trebuchet MS" w:hAnsi="Trebuchet MS"/>
                              <w:sz w:val="16"/>
                            </w:rPr>
                            <w:t>Révision       : 2</w:t>
                          </w:r>
                        </w:p>
                        <w:p>
                          <w:pPr>
                            <w:rPr>
                              <w:rFonts w:ascii="Trebuchet MS" w:hAnsi="Trebuchet MS"/>
                              <w:sz w:val="16"/>
                            </w:rPr>
                          </w:pPr>
                          <w:r>
                            <w:rPr>
                              <w:rFonts w:ascii="Trebuchet MS" w:hAnsi="Trebuchet MS"/>
                              <w:sz w:val="16"/>
                            </w:rPr>
                            <w:t>Date d’appli.: 01/09/16</w:t>
                          </w:r>
                        </w:p>
                      </w:txbxContent>
                    </wps:txbx>
                    <wps:bodyPr spcFirstLastPara="1" vertOverflow="clip" horzOverflow="clip" lIns="12700" tIns="12700" rIns="12700" bIns="12700" upright="1">
                      <a:prstTxWarp prst="textNoShape">
                        <a:avLst/>
                      </a:prstTxWarp>
                      <a:noAutofit/>
                    </wps:bodyPr>
                  </wps:wsp>
                </a:graphicData>
              </a:graphic>
            </wp:anchor>
          </w:drawing>
        </mc:Choice>
        <mc:Fallback>
          <w:pict>
            <v:roundrect id="AutoShape 5" o:spid="_x0000_s2051" style="position:absolute;margin-left:372.60pt;margin-top:0.45pt;width:93.65pt;height:43.20pt;z-index:251659267;mso-wrap-distance-left:9.00pt;mso-wrap-distance-top:0.00pt;mso-wrap-distance-right:9.00pt;mso-wrap-distance-bottom:0.00pt;mso-wrap-style:square" arcsize="10922f" stroked="f" filled="f" v:ext="SMDATA_14_EpnHZhMAAAAlAAAAZQAAAA0AAAAAFAAAABQAAAAUAAAAF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BwdAAAAAAAAAgAAAAkAAABRBwAAYAMAAAAAAADfIgAAQAIAACgAAAAIAAAAAQAAAAEAAAA=" o:insetmode="custom">
              <w10:wrap type="none" anchorx="text" anchory="text"/>
              <v:textbox inset="1.0pt,1.0pt,1.0pt,1.0pt">
                <w:txbxContent>
                  <w:p>
                    <w:pPr>
                      <w:rPr>
                        <w:rFonts w:ascii="Trebuchet MS" w:hAnsi="Trebuchet MS"/>
                        <w:sz w:val="16"/>
                      </w:rPr>
                    </w:pPr>
                    <w:r>
                      <w:rPr>
                        <w:rFonts w:ascii="Trebuchet MS" w:hAnsi="Trebuchet MS"/>
                        <w:sz w:val="16"/>
                      </w:rPr>
                      <w:t>Référence   : MO ENT 06</w:t>
                    </w:r>
                  </w:p>
                  <w:p>
                    <w:pPr>
                      <w:rPr>
                        <w:rFonts w:ascii="Trebuchet MS" w:hAnsi="Trebuchet MS"/>
                        <w:sz w:val="16"/>
                      </w:rPr>
                    </w:pPr>
                    <w:r>
                      <w:rPr>
                        <w:rFonts w:ascii="Trebuchet MS" w:hAnsi="Trebuchet MS"/>
                        <w:sz w:val="16"/>
                      </w:rPr>
                      <w:t>Page            :      / 2</w:t>
                    </w:r>
                  </w:p>
                  <w:p>
                    <w:pPr>
                      <w:rPr>
                        <w:rFonts w:ascii="Trebuchet MS" w:hAnsi="Trebuchet MS"/>
                        <w:sz w:val="16"/>
                      </w:rPr>
                    </w:pPr>
                    <w:r>
                      <w:rPr>
                        <w:rFonts w:ascii="Trebuchet MS" w:hAnsi="Trebuchet MS"/>
                        <w:sz w:val="16"/>
                      </w:rPr>
                      <w:t>Révision       : 2</w:t>
                    </w:r>
                  </w:p>
                  <w:p>
                    <w:pPr>
                      <w:rPr>
                        <w:rFonts w:ascii="Trebuchet MS" w:hAnsi="Trebuchet MS"/>
                        <w:sz w:val="16"/>
                      </w:rPr>
                    </w:pPr>
                    <w:r>
                      <w:rPr>
                        <w:rFonts w:ascii="Trebuchet MS" w:hAnsi="Trebuchet MS"/>
                        <w:sz w:val="16"/>
                      </w:rPr>
                      <w:t>Date d’appli.: 01/09/16</w:t>
                    </w:r>
                  </w:p>
                </w:txbxContent>
              </v:textbox>
            </v:roundrect>
          </w:pict>
        </mc:Fallback>
      </mc:AlternateContent>
    </w:r>
    <w:r>
      <w:rPr>
        <w:noProof/>
      </w:rPr>
      <mc:AlternateContent>
        <mc:Choice Requires="wps">
          <w:drawing>
            <wp:anchor distT="0" distB="0" distL="114300" distR="114300" simplePos="0" relativeHeight="251659268" behindDoc="0" locked="0" layoutInCell="0" hidden="0" allowOverlap="1">
              <wp:simplePos x="0" y="0"/>
              <wp:positionH relativeFrom="column">
                <wp:posOffset>4640580</wp:posOffset>
              </wp:positionH>
              <wp:positionV relativeFrom="paragraph">
                <wp:posOffset>-85725</wp:posOffset>
              </wp:positionV>
              <wp:extent cx="1280795" cy="640715"/>
              <wp:effectExtent l="9525" t="9525" r="9525" b="9525"/>
              <wp:wrapNone/>
              <wp:docPr id="1028" name="AutoShape 3"/>
              <wp:cNvGraphicFramePr/>
              <a:graphic xmlns:a="http://schemas.openxmlformats.org/drawingml/2006/main">
                <a:graphicData uri="http://schemas.microsoft.com/office/word/2010/wordprocessingShape">
                  <wps:wsp>
                    <wps:cNvSpPr>
                      <a:extLst>
                        <a:ext uri="sm">
                          <sm:smNativeData xmlns:sm="sm" val="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IwcAAAAAAAAAgAAAHn////hBwAA8QMAAAAAAABPIgAAsAEAACgAAAAIAAAAAQAAAAEAAAA="/>
                        </a:ext>
                      </a:extLst>
                    </wps:cNvSpPr>
                    <wps:spPr>
                      <a:xfrm>
                        <a:off x="0" y="0"/>
                        <a:ext cx="1280795" cy="640715"/>
                      </a:xfrm>
                      <a:prstGeom prst="roundRect">
                        <a:avLst>
                          <a:gd name="adj" fmla="val 16667"/>
                        </a:avLst>
                      </a:prstGeom>
                      <a:noFill/>
                      <a:ln w="9525">
                        <a:solidFill>
                          <a:srgbClr val="000000"/>
                        </a:solidFill>
                      </a:ln>
                    </wps:spPr>
                    <wps:bodyPr spcFirstLastPara="1" vertOverflow="clip" horzOverflow="clip" lIns="91440" tIns="45720" rIns="91440" bIns="45720" upright="1">
                      <a:noAutofit/>
                    </wps:bodyPr>
                  </wps:wsp>
                </a:graphicData>
              </a:graphic>
            </wp:anchor>
          </w:drawing>
        </mc:Choice>
        <mc:Fallback>
          <w:pict>
            <v:roundrect id="AutoShape 3" o:spid="_x0000_s2052" style="position:absolute;margin-left:365.40pt;margin-top:-6.75pt;width:100.85pt;height:50.45pt;z-index:251659268;mso-wrap-distance-left:9.00pt;mso-wrap-distance-top:0.00pt;mso-wrap-distance-right:9.00pt;mso-wrap-distance-bottom:0.00pt;mso-wrap-style:square" arcsize="10922f" strokeweight="0.75pt" filled="f" v:ext="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IwcAAAAAAAAAgAAAHn////hBwAA8QMAAAAAAABPIgAAsAEAACgAAAAIAAAAAQAAAAEAAAA=">
              <w10:wrap type="none" anchorx="text" anchory="text"/>
            </v:roundrect>
          </w:pict>
        </mc:Fallback>
      </mc:AlternateContent>
    </w:r>
    <w:r>
      <w:rPr>
        <w:noProof/>
      </w:rPr>
      <mc:AlternateContent>
        <mc:Choice Requires="wps">
          <w:drawing>
            <wp:anchor distT="0" distB="0" distL="114300" distR="114300" simplePos="0" relativeHeight="251659269" behindDoc="0" locked="0" layoutInCell="0" hidden="0" allowOverlap="1">
              <wp:simplePos x="0" y="0"/>
              <wp:positionH relativeFrom="column">
                <wp:posOffset>68580</wp:posOffset>
              </wp:positionH>
              <wp:positionV relativeFrom="paragraph">
                <wp:posOffset>5080</wp:posOffset>
              </wp:positionV>
              <wp:extent cx="823595" cy="274955"/>
              <wp:effectExtent l="0" t="0" r="0" b="0"/>
              <wp:wrapNone/>
              <wp:docPr id="1029" name="AutoShape 4"/>
              <wp:cNvGraphicFramePr/>
              <a:graphic xmlns:a="http://schemas.openxmlformats.org/drawingml/2006/main">
                <a:graphicData uri="http://schemas.microsoft.com/office/word/2010/wordprocessingShape">
                  <wps:wsp>
                    <wps:cNvSpPr>
                      <a:extLst>
                        <a:ext uri="sm">
                          <sm:smNativeData xmlns:sm="sm" val="SMDATA_14_EpnHZhMAAAAlAAAAZQAAAA0AAAAAFAAAABQAAAAUAAAAF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GwAAAAAAAAAAgAAAAgAAAARBQAAsQEAAAAAAAAvBgAAPwIAACgAAAAIAAAAAQAAAAEAAAA="/>
                        </a:ext>
                      </a:extLst>
                    </wps:cNvSpPr>
                    <wps:spPr>
                      <a:xfrm>
                        <a:off x="0" y="0"/>
                        <a:ext cx="823595" cy="274955"/>
                      </a:xfrm>
                      <a:prstGeom prst="roundRect">
                        <a:avLst>
                          <a:gd name="adj" fmla="val 16667"/>
                        </a:avLst>
                      </a:prstGeom>
                      <a:noFill/>
                      <a:ln>
                        <a:noFill/>
                      </a:ln>
                    </wps:spPr>
                    <wps:txbx>
                      <w:txbxContent>
                        <w:p>
                          <w:pPr>
                            <w:rPr>
                              <w:rFonts w:ascii="Arial Black" w:hAnsi="Arial Black"/>
                              <w:color w:val="0000ff"/>
                              <w:sz w:val="32"/>
                            </w:rPr>
                          </w:pPr>
                          <w:r>
                            <w:rPr>
                              <w:rFonts w:ascii="Arial Black" w:hAnsi="Arial Black"/>
                              <w:color w:val="0000ff"/>
                              <w:sz w:val="32"/>
                            </w:rPr>
                            <w:t>CIMAP</w:t>
                          </w:r>
                        </w:p>
                      </w:txbxContent>
                    </wps:txbx>
                    <wps:bodyPr spcFirstLastPara="1" vertOverflow="clip" horzOverflow="clip" lIns="12700" tIns="12700" rIns="12700" bIns="12700" upright="1">
                      <a:prstTxWarp prst="textNoShape">
                        <a:avLst/>
                      </a:prstTxWarp>
                      <a:noAutofit/>
                    </wps:bodyPr>
                  </wps:wsp>
                </a:graphicData>
              </a:graphic>
            </wp:anchor>
          </w:drawing>
        </mc:Choice>
        <mc:Fallback>
          <w:pict>
            <v:roundrect id="AutoShape 4" o:spid="_x0000_s2053" style="position:absolute;margin-left:5.40pt;margin-top:0.40pt;width:64.85pt;height:21.65pt;z-index:251659269;mso-wrap-distance-left:9.00pt;mso-wrap-distance-top:0.00pt;mso-wrap-distance-right:9.00pt;mso-wrap-distance-bottom:0.00pt;mso-wrap-style:square" arcsize="10922f" stroked="f" filled="f" v:ext="SMDATA_14_EpnHZhMAAAAlAAAAZQAAAA0AAAAAFAAAABQAAAAUAAAAF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GwAAAAAAAAAAgAAAAgAAAARBQAAsQEAAAAAAAAvBgAAPwIAACgAAAAIAAAAAQAAAAEAAAA=" o:insetmode="custom">
              <w10:wrap type="none" anchorx="text" anchory="text"/>
              <v:textbox inset="1.0pt,1.0pt,1.0pt,1.0pt">
                <w:txbxContent>
                  <w:p>
                    <w:pPr>
                      <w:rPr>
                        <w:rFonts w:ascii="Arial Black" w:hAnsi="Arial Black"/>
                        <w:color w:val="0000ff"/>
                        <w:sz w:val="32"/>
                      </w:rPr>
                    </w:pPr>
                    <w:r>
                      <w:rPr>
                        <w:rFonts w:ascii="Arial Black" w:hAnsi="Arial Black"/>
                        <w:color w:val="0000ff"/>
                        <w:sz w:val="32"/>
                      </w:rPr>
                      <w:t>CIMAP</w:t>
                    </w:r>
                  </w:p>
                </w:txbxContent>
              </v:textbox>
            </v:roundrect>
          </w:pict>
        </mc:Fallback>
      </mc:AlternateContent>
    </w:r>
    <w:r>
      <w:rPr>
        <w:noProof/>
      </w:rPr>
      <mc:AlternateContent>
        <mc:Choice Requires="wps">
          <w:drawing>
            <wp:anchor distT="0" distB="0" distL="114300" distR="114300" simplePos="0" relativeHeight="251659270" behindDoc="0" locked="0" layoutInCell="0" hidden="0" allowOverlap="1">
              <wp:simplePos x="0" y="0"/>
              <wp:positionH relativeFrom="column">
                <wp:posOffset>-76200</wp:posOffset>
              </wp:positionH>
              <wp:positionV relativeFrom="paragraph">
                <wp:posOffset>-83185</wp:posOffset>
              </wp:positionV>
              <wp:extent cx="1097915" cy="640715"/>
              <wp:effectExtent l="9525" t="9525" r="9525" b="9525"/>
              <wp:wrapNone/>
              <wp:docPr id="1030" name="AutoShape 1"/>
              <wp:cNvGraphicFramePr/>
              <a:graphic xmlns:a="http://schemas.openxmlformats.org/drawingml/2006/main">
                <a:graphicData uri="http://schemas.microsoft.com/office/word/2010/wordprocessingShape">
                  <wps:wsp>
                    <wps:cNvSpPr>
                      <a:extLst>
                        <a:ext uri="sm">
                          <sm:smNativeData xmlns:sm="sm" val="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Ij///8AAAAAAgAAAH3////BBgAA8QMAAAAAAABLBQAAtAEAACgAAAAIAAAAAQAAAAEAAAA="/>
                        </a:ext>
                      </a:extLst>
                    </wps:cNvSpPr>
                    <wps:spPr>
                      <a:xfrm>
                        <a:off x="0" y="0"/>
                        <a:ext cx="1097915" cy="640715"/>
                      </a:xfrm>
                      <a:prstGeom prst="roundRect">
                        <a:avLst>
                          <a:gd name="adj" fmla="val 16667"/>
                        </a:avLst>
                      </a:prstGeom>
                      <a:noFill/>
                      <a:ln w="9525">
                        <a:solidFill>
                          <a:srgbClr val="000000"/>
                        </a:solidFill>
                      </a:ln>
                    </wps:spPr>
                    <wps:bodyPr spcFirstLastPara="1" vertOverflow="clip" horzOverflow="clip" lIns="91440" tIns="45720" rIns="91440" bIns="45720" upright="1">
                      <a:noAutofit/>
                    </wps:bodyPr>
                  </wps:wsp>
                </a:graphicData>
              </a:graphic>
            </wp:anchor>
          </w:drawing>
        </mc:Choice>
        <mc:Fallback>
          <w:pict>
            <v:roundrect id="AutoShape 1" o:spid="_x0000_s2054" style="position:absolute;margin-left:-6.00pt;margin-top:-6.55pt;width:86.45pt;height:50.45pt;z-index:251659270;mso-wrap-distance-left:9.00pt;mso-wrap-distance-top:0.00pt;mso-wrap-distance-right:9.00pt;mso-wrap-distance-bottom:0.00pt;mso-wrap-style:square" arcsize="10922f" strokeweight="0.75pt" filled="f" v:ext="SMDATA_14_EpnHZhMAAAAlAAAAZQAAAA0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IAAAAAAAAAAAAAAAAgAAAIj///8AAAAAAgAAAH3////BBgAA8QMAAAAAAABLBQAAtAEAACgAAAAIAAAAAQAAAAEAAAA=">
              <w10:wrap type="none" anchorx="text" anchory="text"/>
            </v:roundrect>
          </w:pict>
        </mc:Fallback>
      </mc:AlternateContent>
    </w:r>
    <w:r>
      <w:rPr>
        <w:rFonts w:ascii="PosterBodoni BT" w:hAnsi="PosterBodoni BT"/>
        <w:sz w:val="36"/>
        <w:u w:color="auto" w:val="single"/>
      </w:rPr>
      <w:tab/>
    </w:r>
    <w:r>
      <w:rPr>
        <w:rFonts w:ascii="Trebuchet MS" w:hAnsi="Trebuchet MS"/>
        <w:sz w:val="32"/>
        <w:u w:color="auto" w:val="single"/>
      </w:rPr>
      <w:t xml:space="preserve">Politique </w:t>
    </w:r>
    <w:r>
      <w:rPr>
        <w:rFonts w:ascii="Trebuchet MS" w:hAnsi="Trebuchet MS"/>
        <w:sz w:val="32"/>
        <w:u w:color="auto" w:val="single"/>
      </w:rPr>
    </w:r>
  </w:p>
  <w:p>
    <w:pPr>
      <w:pStyle w:val="para3"/>
      <w:rPr>
        <w:b/>
        <w:sz w:val="24"/>
        <w:szCs w:val="24"/>
      </w:rPr>
    </w:pPr>
    <w:r>
      <w:rPr>
        <w:noProof/>
      </w:rPr>
      <mc:AlternateContent>
        <mc:Choice Requires="wps">
          <w:drawing>
            <wp:anchor distT="0" distB="0" distL="114300" distR="114300" simplePos="0" relativeHeight="251659271" behindDoc="0" locked="0" layoutInCell="0" hidden="0" allowOverlap="1">
              <wp:simplePos x="0" y="0"/>
              <wp:positionH relativeFrom="column">
                <wp:posOffset>68580</wp:posOffset>
              </wp:positionH>
              <wp:positionV relativeFrom="paragraph">
                <wp:posOffset>28575</wp:posOffset>
              </wp:positionV>
              <wp:extent cx="732155" cy="183515"/>
              <wp:effectExtent l="0" t="0" r="0" b="0"/>
              <wp:wrapNone/>
              <wp:docPr id="1031" name="Rectangle 12"/>
              <wp:cNvGraphicFramePr/>
              <a:graphic xmlns:a="http://schemas.openxmlformats.org/drawingml/2006/main">
                <a:graphicData uri="http://schemas.microsoft.com/office/word/2010/wordprocessingShape">
                  <wps:wsp>
                    <wps:cNvSpPr>
                      <a:extLst>
                        <a:ext uri="sm">
                          <sm:smNativeData xmlns:sm="sm" val="SMDATA_14_EpnHZh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QoAAAIAAAAAAAAAAAAAAAAgAAAGwAAAAAAAAAAgAAAC0AAACBBAAAIQEAAAAAAAAvBgAA2AMAACgAAAAIAAAAAQAAAAEAAAA="/>
                        </a:ext>
                      </a:extLst>
                    </wps:cNvSpPr>
                    <wps:spPr>
                      <a:xfrm>
                        <a:off x="0" y="0"/>
                        <a:ext cx="732155" cy="183515"/>
                      </a:xfrm>
                      <a:prstGeom prst="rect">
                        <a:avLst/>
                      </a:prstGeom>
                      <a:noFill/>
                      <a:ln>
                        <a:noFill/>
                      </a:ln>
                    </wps:spPr>
                    <wps:txbx>
                      <w:txbxContent>
                        <w:p>
                          <w:pPr>
                            <w:rPr>
                              <w:rFonts w:ascii="Trebuchet MS" w:hAnsi="Trebuchet MS"/>
                            </w:rPr>
                          </w:pPr>
                          <w:r>
                            <w:rPr>
                              <w:rFonts w:ascii="Trebuchet MS" w:hAnsi="Trebuchet MS"/>
                            </w:rPr>
                            <w:t>9001 : 2015 dépôt</w:t>
                          </w:r>
                        </w:p>
                      </w:txbxContent>
                    </wps:txbx>
                    <wps:bodyPr spcFirstLastPara="1" vertOverflow="clip" horzOverflow="clip" lIns="12700" tIns="12700" rIns="12700" bIns="12700" upright="1">
                      <a:prstTxWarp prst="textNoShape">
                        <a:avLst/>
                      </a:prstTxWarp>
                      <a:noAutofit/>
                    </wps:bodyPr>
                  </wps:wsp>
                </a:graphicData>
              </a:graphic>
            </wp:anchor>
          </w:drawing>
        </mc:Choice>
        <mc:Fallback>
          <w:pict>
            <v:rect id="Rectangle 12" o:spid="_x0000_s2055" style="position:absolute;margin-left:5.40pt;margin-top:2.25pt;width:57.65pt;height:14.45pt;z-index:251659271;mso-wrap-distance-left:9.00pt;mso-wrap-distance-top:0.00pt;mso-wrap-distance-right:9.00pt;mso-wrap-distance-bottom:0.00pt;mso-wrap-style:square" stroked="f" filled="f" v:ext="SMDATA_14_EpnHZh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QoAAAIAAAAAAAAAAAAAAAAgAAAGwAAAAAAAAAAgAAAC0AAACBBAAAIQEAAAAAAAAvBgAA2AMAACgAAAAIAAAAAQAAAAEAAAA=" o:insetmode="custom">
              <w10:wrap type="none" anchorx="text" anchory="text"/>
              <v:textbox inset="1.0pt,1.0pt,1.0pt,1.0pt">
                <w:txbxContent>
                  <w:p>
                    <w:pPr>
                      <w:rPr>
                        <w:rFonts w:ascii="Trebuchet MS" w:hAnsi="Trebuchet MS"/>
                      </w:rPr>
                    </w:pPr>
                    <w:r>
                      <w:rPr>
                        <w:rFonts w:ascii="Trebuchet MS" w:hAnsi="Trebuchet MS"/>
                      </w:rPr>
                      <w:t>9001 : 2015 dépôt</w:t>
                    </w:r>
                  </w:p>
                </w:txbxContent>
              </v:textbox>
            </v:rect>
          </w:pict>
        </mc:Fallback>
      </mc:AlternateContent>
    </w:r>
    <w:r>
      <w:rPr>
        <w:rFonts w:ascii="Trebuchet MS" w:hAnsi="Trebuchet MS"/>
        <w:sz w:val="32"/>
      </w:rPr>
      <w:tab/>
    </w:r>
    <w:r>
      <w:rPr>
        <w:rFonts w:ascii="Trebuchet MS" w:hAnsi="Trebuchet MS"/>
        <w:b/>
        <w:sz w:val="24"/>
        <w:szCs w:val="24"/>
      </w:rPr>
      <w:t>Environnementale</w:t>
    </w:r>
    <w:r>
      <w:rPr>
        <w:rFonts w:ascii="Impress BT" w:hAnsi="Impress BT"/>
        <w:b/>
        <w:sz w:val="24"/>
        <w:szCs w:val="24"/>
      </w:rPr>
      <w:tab/>
    </w:r>
    <w:r>
      <w:rPr>
        <w:b/>
        <w:sz w:val="24"/>
        <w:szCs w:val="24"/>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0"/>
      <w:numFmt w:val="decimal"/>
      <w:suff w:val="tab"/>
      <w:lvlText w:val="*"/>
      <w:lvlJc w:val="left"/>
      <w:pPr>
        <w:ind w:left="0" w:hanging="0"/>
      </w:pPr>
    </w:lvl>
  </w:abstractNum>
  <w:abstractNum w:abstractNumId="2">
    <w:multiLevelType w:val="singleLevel"/>
    <w:name w:val="Numbered list 2"/>
    <w:lvl w:ilvl="0">
      <w:start w:val="1"/>
      <w:numFmt w:val="decimal"/>
      <w:suff w:val="tab"/>
      <w:lvlText w:val="%1."/>
      <w:lvlJc w:val="left"/>
      <w:pPr>
        <w:ind w:left="705" w:hanging="0"/>
      </w:pPr>
    </w:lvl>
  </w:abstractNum>
  <w:abstractNum w:abstractNumId="3">
    <w:multiLevelType w:val="hybridMultilevel"/>
    <w:name w:val="Numbered list 3"/>
    <w:lvl w:ilvl="0">
      <w:numFmt w:val="bullet"/>
      <w:suff w:val="tab"/>
      <w:lvlText w:val=""/>
      <w:lvlJc w:val="left"/>
      <w:pPr>
        <w:ind w:left="502" w:hanging="0"/>
      </w:pPr>
      <w:rPr>
        <w:rFonts w:ascii="Wingdings" w:hAnsi="Wingdings"/>
        <w:color w:val="0000ff"/>
      </w:rPr>
    </w:lvl>
    <w:lvl w:ilvl="1">
      <w:start w:val="1"/>
      <w:numFmt w:val="decimal"/>
      <w:suff w:val="tab"/>
      <w:lvlText w:val="%2."/>
      <w:lvlJc w:val="left"/>
      <w:pPr>
        <w:ind w:left="1080" w:hanging="0"/>
      </w:pPr>
      <w:rPr>
        <w:color w:val="0000ff"/>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708" w:hanging="0"/>
      </w:pPr>
      <w:rPr>
        <w:rFonts w:ascii="Trebuchet MS" w:hAnsi="Trebuchet MS" w:eastAsia="Times New Roman" w:cs="Times New Roman"/>
      </w:rPr>
    </w:lvl>
    <w:lvl w:ilvl="1">
      <w:numFmt w:val="bullet"/>
      <w:suff w:val="tab"/>
      <w:lvlText w:val="o"/>
      <w:lvlJc w:val="left"/>
      <w:pPr>
        <w:ind w:left="1428" w:hanging="0"/>
      </w:pPr>
      <w:rPr>
        <w:rFonts w:ascii="Courier New" w:hAnsi="Courier New" w:cs="Courier New"/>
      </w:rPr>
    </w:lvl>
    <w:lvl w:ilvl="2">
      <w:numFmt w:val="bullet"/>
      <w:suff w:val="tab"/>
      <w:lvlText w:val=""/>
      <w:lvlJc w:val="left"/>
      <w:pPr>
        <w:ind w:left="2148" w:hanging="0"/>
      </w:pPr>
      <w:rPr>
        <w:rFonts w:ascii="Wingdings" w:hAnsi="Wingdings" w:eastAsia="Wingdings" w:cs="Wingdings"/>
      </w:rPr>
    </w:lvl>
    <w:lvl w:ilvl="3">
      <w:numFmt w:val="bullet"/>
      <w:suff w:val="tab"/>
      <w:lvlText w:val="·"/>
      <w:lvlJc w:val="left"/>
      <w:pPr>
        <w:ind w:left="2868" w:hanging="0"/>
      </w:pPr>
      <w:rPr>
        <w:rFonts w:ascii="Symbol" w:hAnsi="Symbol"/>
      </w:rPr>
    </w:lvl>
    <w:lvl w:ilvl="4">
      <w:numFmt w:val="bullet"/>
      <w:suff w:val="tab"/>
      <w:lvlText w:val="o"/>
      <w:lvlJc w:val="left"/>
      <w:pPr>
        <w:ind w:left="3588" w:hanging="0"/>
      </w:pPr>
      <w:rPr>
        <w:rFonts w:ascii="Courier New" w:hAnsi="Courier New" w:cs="Courier New"/>
      </w:rPr>
    </w:lvl>
    <w:lvl w:ilvl="5">
      <w:numFmt w:val="bullet"/>
      <w:suff w:val="tab"/>
      <w:lvlText w:val=""/>
      <w:lvlJc w:val="left"/>
      <w:pPr>
        <w:ind w:left="4308" w:hanging="0"/>
      </w:pPr>
      <w:rPr>
        <w:rFonts w:ascii="Wingdings" w:hAnsi="Wingdings" w:eastAsia="Wingdings" w:cs="Wingdings"/>
      </w:rPr>
    </w:lvl>
    <w:lvl w:ilvl="6">
      <w:numFmt w:val="bullet"/>
      <w:suff w:val="tab"/>
      <w:lvlText w:val="·"/>
      <w:lvlJc w:val="left"/>
      <w:pPr>
        <w:ind w:left="5028" w:hanging="0"/>
      </w:pPr>
      <w:rPr>
        <w:rFonts w:ascii="Symbol" w:hAnsi="Symbol"/>
      </w:rPr>
    </w:lvl>
    <w:lvl w:ilvl="7">
      <w:numFmt w:val="bullet"/>
      <w:suff w:val="tab"/>
      <w:lvlText w:val="o"/>
      <w:lvlJc w:val="left"/>
      <w:pPr>
        <w:ind w:left="5748" w:hanging="0"/>
      </w:pPr>
      <w:rPr>
        <w:rFonts w:ascii="Courier New" w:hAnsi="Courier New" w:cs="Courier New"/>
      </w:rPr>
    </w:lvl>
    <w:lvl w:ilvl="8">
      <w:numFmt w:val="bullet"/>
      <w:suff w:val="tab"/>
      <w:lvlText w:val=""/>
      <w:lvlJc w:val="left"/>
      <w:pPr>
        <w:ind w:left="6468"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360" w:hanging="0"/>
      </w:pPr>
      <w:rPr>
        <w:rFonts w:ascii="Trebuchet MS" w:hAnsi="Trebuchet MS"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502" w:hanging="0"/>
      </w:pPr>
      <w:rPr>
        <w:rFonts w:ascii="Wingdings" w:hAnsi="Wingdings"/>
        <w:color w:val="0000ff"/>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doNotUseHTMLParagraphAutoSpacing w:val="1"/>
    <w:compatSetting w:name="compatibilityMode" w:uri="http://schemas.microsoft.com/office/word" w:val="15"/>
  </w:compat>
  <w:shapeDefaults>
    <o:shapedefaults v:ext="edit" spidmax="3073"/>
    <o:shapelayout v:ext="edit">
      <o:rules v:ext="edit"/>
    </o:shapelayout>
  </w:shapeDefaults>
  <w:tmPrefOne w:val="17"/>
  <w:tmPrefTwo w:val="1"/>
  <w:tmFmtPref w:val="55055467"/>
  <w:tmCommentsPr>
    <w:tmCommentsPlace w:val="0"/>
    <w:tmCommentsWidth w:val="3119"/>
    <w:tmCommentsColor w:val="-1"/>
  </w:tmCommentsPr>
  <w:tmReviewPr>
    <w:tmReviewEnabled w:val="0"/>
    <w:tmReviewShow w:val="1"/>
    <w:tmReviewPrint w:val="0"/>
    <w:tmRevisionNum w:val="44"/>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95"/>
      <w:tmLastPosIdx w:val="0"/>
    </w:tmLastPosCaret>
    <w:tmLastPosAnchor>
      <w:tmLastPosPgfIdx w:val="0"/>
      <w:tmLastPosIdx w:val="0"/>
    </w:tmLastPosAnchor>
    <w:tmLastPosTblRect w:left="0" w:top="0" w:right="0" w:bottom="0"/>
  </w:tmLastPos>
  <w:tmAppRevision w:date="1724356882" w:val="121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fr-fr" w:eastAsia="fr-fr"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pPr>
    <w:rPr>
      <w:rFonts w:ascii="Arial" w:hAnsi="Arial"/>
      <w:b/>
      <w:kern w:val="1"/>
      <w:sz w:val="28"/>
    </w:rPr>
  </w:style>
  <w:style w:type="paragraph" w:styleId="para2">
    <w:name w:val="heading 2"/>
    <w:qFormat/>
    <w:basedOn w:val="para0"/>
    <w:next w:val="para0"/>
    <w:pPr>
      <w:spacing w:before="40"/>
      <w:keepNext/>
      <w:outlineLvl w:val="1"/>
      <w:keepLines/>
    </w:pPr>
    <w:rPr>
      <w:rFonts w:ascii="Calibri Light" w:hAnsi="Calibri Light" w:eastAsia="Calibri Light" w:cs="Calibri Light"/>
      <w:color w:val="2f5496"/>
      <w:sz w:val="26"/>
      <w:szCs w:val="26"/>
    </w:rPr>
  </w:style>
  <w:style w:type="paragraph" w:styleId="para3">
    <w:name w:val="Header"/>
    <w:qFormat/>
    <w:basedOn w:val="para0"/>
    <w:pPr>
      <w:tabs defTabSz="709">
        <w:tab w:val="center" w:pos="4536" w:leader="none"/>
        <w:tab w:val="right" w:pos="9072" w:leader="none"/>
      </w:tabs>
    </w:pPr>
  </w:style>
  <w:style w:type="paragraph" w:styleId="para4">
    <w:name w:val="Footer"/>
    <w:qFormat/>
    <w:basedOn w:val="para0"/>
    <w:pPr>
      <w:tabs defTabSz="709">
        <w:tab w:val="center" w:pos="4536" w:leader="none"/>
        <w:tab w:val="right" w:pos="9072" w:leader="none"/>
      </w:tabs>
    </w:pPr>
  </w:style>
  <w:style w:type="paragraph" w:styleId="para5">
    <w:name w:val="Balloon Text"/>
    <w:qFormat/>
    <w:basedOn w:val="para0"/>
    <w:rPr>
      <w:rFonts w:ascii="Tahoma" w:hAnsi="Tahoma" w:cs="Tahoma"/>
      <w:sz w:val="16"/>
      <w:szCs w:val="16"/>
    </w:rPr>
  </w:style>
  <w:style w:type="paragraph" w:styleId="para6">
    <w:name w:val="List Paragraph"/>
    <w:qFormat/>
    <w:basedOn w:val="para0"/>
    <w:pPr>
      <w:ind w:left="720"/>
      <w:contextualSpacing/>
    </w:pPr>
  </w:style>
  <w:style w:type="character" w:styleId="char0" w:default="1">
    <w:name w:val="Default Paragraph Font"/>
  </w:style>
  <w:style w:type="character" w:styleId="char1">
    <w:name w:val="Page Number"/>
    <w:basedOn w:val="char0"/>
  </w:style>
  <w:style w:type="character" w:styleId="char2" w:customStyle="1">
    <w:name w:val="Heading 2 Char"/>
    <w:basedOn w:val="char0"/>
    <w:rPr>
      <w:rFonts w:ascii="Calibri Light" w:hAnsi="Calibri Light" w:eastAsia="Calibri Light" w:cs="Calibri Light"/>
      <w:color w:val="2f5496"/>
      <w:sz w:val="26"/>
      <w:szCs w:val="26"/>
    </w:rPr>
  </w:style>
  <w:style w:type="character" w:styleId="char3">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fr-fr" w:eastAsia="fr-fr"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pPr>
    <w:rPr>
      <w:rFonts w:ascii="Arial" w:hAnsi="Arial"/>
      <w:b/>
      <w:kern w:val="1"/>
      <w:sz w:val="28"/>
    </w:rPr>
  </w:style>
  <w:style w:type="paragraph" w:styleId="para2">
    <w:name w:val="heading 2"/>
    <w:qFormat/>
    <w:basedOn w:val="para0"/>
    <w:next w:val="para0"/>
    <w:pPr>
      <w:spacing w:before="40"/>
      <w:keepNext/>
      <w:outlineLvl w:val="1"/>
      <w:keepLines/>
    </w:pPr>
    <w:rPr>
      <w:rFonts w:ascii="Calibri Light" w:hAnsi="Calibri Light" w:eastAsia="Calibri Light" w:cs="Calibri Light"/>
      <w:color w:val="2f5496"/>
      <w:sz w:val="26"/>
      <w:szCs w:val="26"/>
    </w:rPr>
  </w:style>
  <w:style w:type="paragraph" w:styleId="para3">
    <w:name w:val="Header"/>
    <w:qFormat/>
    <w:basedOn w:val="para0"/>
    <w:pPr>
      <w:tabs defTabSz="709">
        <w:tab w:val="center" w:pos="4536" w:leader="none"/>
        <w:tab w:val="right" w:pos="9072" w:leader="none"/>
      </w:tabs>
    </w:pPr>
  </w:style>
  <w:style w:type="paragraph" w:styleId="para4">
    <w:name w:val="Footer"/>
    <w:qFormat/>
    <w:basedOn w:val="para0"/>
    <w:pPr>
      <w:tabs defTabSz="709">
        <w:tab w:val="center" w:pos="4536" w:leader="none"/>
        <w:tab w:val="right" w:pos="9072" w:leader="none"/>
      </w:tabs>
    </w:pPr>
  </w:style>
  <w:style w:type="paragraph" w:styleId="para5">
    <w:name w:val="Balloon Text"/>
    <w:qFormat/>
    <w:basedOn w:val="para0"/>
    <w:rPr>
      <w:rFonts w:ascii="Tahoma" w:hAnsi="Tahoma" w:cs="Tahoma"/>
      <w:sz w:val="16"/>
      <w:szCs w:val="16"/>
    </w:rPr>
  </w:style>
  <w:style w:type="paragraph" w:styleId="para6">
    <w:name w:val="List Paragraph"/>
    <w:qFormat/>
    <w:basedOn w:val="para0"/>
    <w:pPr>
      <w:ind w:left="720"/>
      <w:contextualSpacing/>
    </w:pPr>
  </w:style>
  <w:style w:type="character" w:styleId="char0" w:default="1">
    <w:name w:val="Default Paragraph Font"/>
  </w:style>
  <w:style w:type="character" w:styleId="char1">
    <w:name w:val="Page Number"/>
    <w:basedOn w:val="char0"/>
  </w:style>
  <w:style w:type="character" w:styleId="char2" w:customStyle="1">
    <w:name w:val="Heading 2 Char"/>
    <w:basedOn w:val="char0"/>
    <w:rPr>
      <w:rFonts w:ascii="Calibri Light" w:hAnsi="Calibri Light" w:eastAsia="Calibri Light" w:cs="Calibri Light"/>
      <w:color w:val="2f5496"/>
      <w:sz w:val="26"/>
      <w:szCs w:val="26"/>
    </w:rPr>
  </w:style>
  <w:style w:type="character" w:styleId="char3">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MANIPULATION DES BILLES</dc:title>
  <dc:subject>MODE OPERATOIRE</dc:subject>
  <dc:creator>mercier@cimap.fr</dc:creator>
  <cp:keywords>MANIPULATION DES BILLES</cp:keywords>
  <dc:description/>
  <cp:lastModifiedBy>Roberto </cp:lastModifiedBy>
  <cp:revision>44</cp:revision>
  <cp:lastPrinted>2019-01-16T11:24:00Z</cp:lastPrinted>
  <dcterms:created xsi:type="dcterms:W3CDTF">2019-01-16T11:19:00Z</dcterms:created>
  <dcterms:modified xsi:type="dcterms:W3CDTF">2024-08-22T20:01:22Z</dcterms:modified>
</cp:coreProperties>
</file>