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465E00" w14:textId="77777777" w:rsidR="00C612E5" w:rsidRDefault="00C612E5" w:rsidP="00C612E5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Министерство науки и высшего образования Российской Федерации</w:t>
      </w:r>
    </w:p>
    <w:p w14:paraId="0D90E1F2" w14:textId="77777777" w:rsidR="00C612E5" w:rsidRDefault="00C612E5" w:rsidP="00C612E5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федеральное государственное автономное </w:t>
      </w:r>
      <w:r>
        <w:rPr>
          <w:rFonts w:ascii="Times New Roman" w:hAnsi="Times New Roman" w:cs="Times New Roman"/>
          <w:sz w:val="28"/>
          <w:szCs w:val="28"/>
        </w:rPr>
        <w:br/>
        <w:t xml:space="preserve">образовательное учреждение высшего образования </w:t>
      </w:r>
      <w:r>
        <w:rPr>
          <w:rFonts w:ascii="Times New Roman" w:hAnsi="Times New Roman" w:cs="Times New Roman"/>
          <w:sz w:val="28"/>
          <w:szCs w:val="28"/>
        </w:rPr>
        <w:br/>
        <w:t xml:space="preserve">«Самарский национальный исследовательский университет </w:t>
      </w:r>
      <w:r>
        <w:rPr>
          <w:rFonts w:ascii="Times New Roman" w:hAnsi="Times New Roman" w:cs="Times New Roman"/>
          <w:sz w:val="28"/>
          <w:szCs w:val="28"/>
        </w:rPr>
        <w:br/>
        <w:t>имени академика С.П. Королева»</w:t>
      </w:r>
    </w:p>
    <w:p w14:paraId="0A38C062" w14:textId="77777777" w:rsidR="00C612E5" w:rsidRDefault="00C612E5" w:rsidP="00C612E5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Институт информатики и кибернетики</w:t>
      </w:r>
    </w:p>
    <w:p w14:paraId="3E391D4F" w14:textId="77777777" w:rsidR="00C612E5" w:rsidRDefault="00C612E5" w:rsidP="00C612E5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Кафедра технической кибернетики</w:t>
      </w:r>
    </w:p>
    <w:p w14:paraId="302631E6" w14:textId="77777777" w:rsidR="00C612E5" w:rsidRDefault="00C612E5" w:rsidP="00C612E5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45501FF" w14:textId="77777777" w:rsidR="00C612E5" w:rsidRDefault="00C612E5" w:rsidP="00C612E5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C3A6B62" w14:textId="77777777" w:rsidR="00C612E5" w:rsidRDefault="00C612E5" w:rsidP="00C612E5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836369D" w14:textId="5E240968" w:rsidR="00C612E5" w:rsidRPr="005E3015" w:rsidRDefault="00C612E5" w:rsidP="00C612E5">
      <w:pPr>
        <w:jc w:val="center"/>
        <w:rPr>
          <w:rFonts w:ascii="Times New Roman" w:hAnsi="Times New Roman" w:cs="Times New Roman"/>
          <w:sz w:val="28"/>
          <w:szCs w:val="28"/>
          <w:highlight w:val="yellow"/>
        </w:rPr>
      </w:pPr>
      <w:r>
        <w:rPr>
          <w:rFonts w:ascii="Times New Roman" w:hAnsi="Times New Roman" w:cs="Times New Roman"/>
          <w:sz w:val="28"/>
          <w:szCs w:val="28"/>
        </w:rPr>
        <w:t>Отчет по лабораторной работе №</w:t>
      </w:r>
      <w:r w:rsidR="00400E38">
        <w:rPr>
          <w:rFonts w:ascii="Times New Roman" w:hAnsi="Times New Roman" w:cs="Times New Roman"/>
          <w:sz w:val="28"/>
          <w:szCs w:val="28"/>
        </w:rPr>
        <w:t xml:space="preserve"> </w:t>
      </w:r>
      <w:r w:rsidR="00602C2E">
        <w:rPr>
          <w:rFonts w:ascii="Times New Roman" w:hAnsi="Times New Roman" w:cs="Times New Roman"/>
          <w:sz w:val="28"/>
          <w:szCs w:val="28"/>
        </w:rPr>
        <w:t>6</w:t>
      </w:r>
    </w:p>
    <w:p w14:paraId="12D9FEBA" w14:textId="77777777" w:rsidR="00C612E5" w:rsidRDefault="00C612E5" w:rsidP="00C612E5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Дисциплина: «Основы сетевого программирования»</w:t>
      </w:r>
    </w:p>
    <w:p w14:paraId="500DE94E" w14:textId="77777777" w:rsidR="00C612E5" w:rsidRDefault="00C612E5" w:rsidP="00C612E5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0BC36F8" w14:textId="1580D3BB" w:rsidR="00C612E5" w:rsidRPr="00965BEC" w:rsidRDefault="00C612E5" w:rsidP="00965BEC">
      <w:pPr>
        <w:pStyle w:val="1"/>
        <w:shd w:val="clear" w:color="auto" w:fill="FFFFFF"/>
        <w:jc w:val="center"/>
        <w:rPr>
          <w:rFonts w:ascii="Times New Roman" w:hAnsi="Times New Roman" w:cs="Times New Roman"/>
          <w:color w:val="1F2328"/>
        </w:rPr>
      </w:pPr>
      <w:r w:rsidRPr="00965BEC">
        <w:rPr>
          <w:rFonts w:ascii="Times New Roman" w:hAnsi="Times New Roman" w:cs="Times New Roman"/>
          <w:color w:val="auto"/>
          <w:sz w:val="28"/>
          <w:szCs w:val="28"/>
        </w:rPr>
        <w:t>Тема «</w:t>
      </w:r>
      <w:r w:rsidR="00965BEC" w:rsidRPr="0096509B">
        <w:rPr>
          <w:rFonts w:ascii="Times New Roman" w:hAnsi="Times New Roman" w:cs="Times New Roman"/>
          <w:color w:val="auto"/>
          <w:sz w:val="28"/>
          <w:szCs w:val="28"/>
        </w:rPr>
        <w:t>Финализация приложения и упаковка в Docker</w:t>
      </w:r>
      <w:r w:rsidRPr="00965BEC">
        <w:rPr>
          <w:rFonts w:ascii="Times New Roman" w:hAnsi="Times New Roman" w:cs="Times New Roman"/>
          <w:color w:val="auto"/>
          <w:sz w:val="28"/>
          <w:szCs w:val="28"/>
        </w:rPr>
        <w:t>»</w:t>
      </w:r>
    </w:p>
    <w:p w14:paraId="0F959593" w14:textId="77777777" w:rsidR="00C612E5" w:rsidRDefault="00C612E5" w:rsidP="00C612E5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897D4D5" w14:textId="77777777" w:rsidR="00C612E5" w:rsidRDefault="00C612E5" w:rsidP="00C612E5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3CCE490" w14:textId="77777777" w:rsidR="00C612E5" w:rsidRDefault="00C612E5" w:rsidP="00C612E5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 xml:space="preserve">Выполнили: </w:t>
      </w:r>
    </w:p>
    <w:p w14:paraId="16696BD1" w14:textId="77777777" w:rsidR="00C612E5" w:rsidRPr="00A00A09" w:rsidRDefault="00C612E5" w:rsidP="00C612E5">
      <w:pPr>
        <w:jc w:val="right"/>
        <w:rPr>
          <w:rFonts w:ascii="Times New Roman" w:hAnsi="Times New Roman" w:cs="Times New Roman"/>
          <w:sz w:val="28"/>
          <w:szCs w:val="28"/>
          <w:highlight w:val="yellow"/>
        </w:rPr>
      </w:pPr>
      <w:r>
        <w:rPr>
          <w:rFonts w:ascii="Times New Roman" w:hAnsi="Times New Roman" w:cs="Times New Roman"/>
          <w:sz w:val="28"/>
          <w:szCs w:val="28"/>
        </w:rPr>
        <w:t>Воронин Павел</w:t>
      </w:r>
      <w:r>
        <w:rPr>
          <w:rFonts w:ascii="Times New Roman" w:hAnsi="Times New Roman" w:cs="Times New Roman"/>
          <w:sz w:val="28"/>
          <w:szCs w:val="28"/>
        </w:rPr>
        <w:br/>
        <w:t>Максимович</w:t>
      </w:r>
      <w:r w:rsidRPr="008A59C4">
        <w:rPr>
          <w:rFonts w:ascii="Times New Roman" w:hAnsi="Times New Roman" w:cs="Times New Roman"/>
          <w:sz w:val="28"/>
          <w:szCs w:val="28"/>
        </w:rPr>
        <w:t>,</w:t>
      </w:r>
    </w:p>
    <w:p w14:paraId="6559DC02" w14:textId="77777777" w:rsidR="00C612E5" w:rsidRDefault="00C612E5" w:rsidP="00C612E5">
      <w:pPr>
        <w:ind w:left="5664" w:firstLine="708"/>
        <w:jc w:val="right"/>
        <w:rPr>
          <w:rFonts w:ascii="Times New Roman" w:hAnsi="Times New Roman" w:cs="Times New Roman"/>
          <w:sz w:val="28"/>
          <w:szCs w:val="28"/>
          <w:highlight w:val="yellow"/>
        </w:rPr>
      </w:pPr>
      <w:r>
        <w:rPr>
          <w:rFonts w:ascii="Times New Roman" w:hAnsi="Times New Roman" w:cs="Times New Roman"/>
          <w:sz w:val="28"/>
          <w:szCs w:val="28"/>
        </w:rPr>
        <w:t>Фомин Максим Андреевич.</w:t>
      </w:r>
    </w:p>
    <w:p w14:paraId="435A2393" w14:textId="77777777" w:rsidR="00C612E5" w:rsidRDefault="00C612E5" w:rsidP="00C612E5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Группа: 6304-010302D</w:t>
      </w:r>
    </w:p>
    <w:p w14:paraId="741398FD" w14:textId="77777777" w:rsidR="00C612E5" w:rsidRDefault="00C612E5" w:rsidP="00C612E5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EE112E7" w14:textId="77777777" w:rsidR="00C612E5" w:rsidRDefault="00C612E5" w:rsidP="00C612E5"/>
    <w:p w14:paraId="0B9EFE77" w14:textId="77777777" w:rsidR="00C612E5" w:rsidRDefault="00C612E5" w:rsidP="00C612E5">
      <w:pPr>
        <w:spacing w:after="160" w:line="256" w:lineRule="auto"/>
      </w:pPr>
    </w:p>
    <w:p w14:paraId="6D94C6D6" w14:textId="77777777" w:rsidR="00C612E5" w:rsidRDefault="00C612E5" w:rsidP="00C612E5">
      <w:pPr>
        <w:spacing w:after="160" w:line="256" w:lineRule="auto"/>
      </w:pPr>
    </w:p>
    <w:p w14:paraId="7F9CF500" w14:textId="77777777" w:rsidR="00C612E5" w:rsidRDefault="00C612E5" w:rsidP="00C612E5">
      <w:pPr>
        <w:spacing w:after="160" w:line="256" w:lineRule="auto"/>
      </w:pPr>
    </w:p>
    <w:p w14:paraId="43700B8B" w14:textId="77777777" w:rsidR="00C612E5" w:rsidRPr="009330C1" w:rsidRDefault="00C612E5" w:rsidP="00C612E5">
      <w:pPr>
        <w:spacing w:after="160" w:line="256" w:lineRule="auto"/>
        <w:jc w:val="center"/>
      </w:pPr>
      <w:r>
        <w:rPr>
          <w:rFonts w:ascii="Times New Roman" w:hAnsi="Times New Roman" w:cs="Times New Roman"/>
          <w:sz w:val="28"/>
          <w:szCs w:val="28"/>
        </w:rPr>
        <w:t>Самара 2025</w:t>
      </w:r>
    </w:p>
    <w:p w14:paraId="5A0F0A13" w14:textId="77777777" w:rsidR="00295C2F" w:rsidRPr="00295C2F" w:rsidRDefault="00295C2F" w:rsidP="00295C2F">
      <w:pPr>
        <w:shd w:val="clear" w:color="auto" w:fill="FFFFFF"/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ru-RU"/>
        </w:rPr>
      </w:pPr>
      <w:r w:rsidRPr="00295C2F"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ru-RU"/>
        </w:rPr>
        <w:lastRenderedPageBreak/>
        <w:t>Основные задачи</w:t>
      </w:r>
    </w:p>
    <w:p w14:paraId="0A0A7DE8" w14:textId="77777777" w:rsidR="00A62E72" w:rsidRPr="00A62E72" w:rsidRDefault="00A62E72" w:rsidP="00A62E72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A62E72"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ru-RU"/>
        </w:rPr>
        <w:t>Связывание фронтенда и бэкенда</w:t>
      </w:r>
      <w:r w:rsidRPr="00A62E72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:</w:t>
      </w:r>
    </w:p>
    <w:p w14:paraId="4F8CD79D" w14:textId="77777777" w:rsidR="00A62E72" w:rsidRPr="00A62E72" w:rsidRDefault="00A62E72" w:rsidP="00A62E72">
      <w:pPr>
        <w:numPr>
          <w:ilvl w:val="1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A62E72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Проверить корректность взаимодействия API и клиентского приложения;</w:t>
      </w:r>
    </w:p>
    <w:p w14:paraId="693893ED" w14:textId="77777777" w:rsidR="00A62E72" w:rsidRPr="00A62E72" w:rsidRDefault="00A62E72" w:rsidP="00A62E72">
      <w:pPr>
        <w:numPr>
          <w:ilvl w:val="1"/>
          <w:numId w:val="4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A62E72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Обработать возможные ошибки и исключения.</w:t>
      </w:r>
    </w:p>
    <w:p w14:paraId="3A8FC889" w14:textId="77777777" w:rsidR="00A62E72" w:rsidRPr="00A62E72" w:rsidRDefault="00A62E72" w:rsidP="00A62E72">
      <w:pPr>
        <w:numPr>
          <w:ilvl w:val="0"/>
          <w:numId w:val="4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A62E72"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ru-RU"/>
        </w:rPr>
        <w:t>Настройка базы данных в Docker</w:t>
      </w:r>
      <w:r w:rsidRPr="00A62E72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:</w:t>
      </w:r>
    </w:p>
    <w:p w14:paraId="390CF6A7" w14:textId="77777777" w:rsidR="00A62E72" w:rsidRPr="00A62E72" w:rsidRDefault="00A62E72" w:rsidP="00A62E72">
      <w:pPr>
        <w:numPr>
          <w:ilvl w:val="1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A62E72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Создать Docker-контейнер с PostgreSQL;</w:t>
      </w:r>
    </w:p>
    <w:p w14:paraId="415F3810" w14:textId="77777777" w:rsidR="00A62E72" w:rsidRPr="00A62E72" w:rsidRDefault="00A62E72" w:rsidP="00A62E72">
      <w:pPr>
        <w:numPr>
          <w:ilvl w:val="1"/>
          <w:numId w:val="4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A62E72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Настроить подключение к базе данных через переменные окружения.</w:t>
      </w:r>
    </w:p>
    <w:p w14:paraId="7CF69E04" w14:textId="77777777" w:rsidR="00A62E72" w:rsidRPr="00A62E72" w:rsidRDefault="00A62E72" w:rsidP="00A62E72">
      <w:pPr>
        <w:numPr>
          <w:ilvl w:val="0"/>
          <w:numId w:val="4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A62E72"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ru-RU"/>
        </w:rPr>
        <w:t>Упаковка серверной части в Docker</w:t>
      </w:r>
      <w:r w:rsidRPr="00A62E72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:</w:t>
      </w:r>
    </w:p>
    <w:p w14:paraId="1C19085A" w14:textId="77777777" w:rsidR="00A62E72" w:rsidRPr="00A62E72" w:rsidRDefault="00A62E72" w:rsidP="00A62E72">
      <w:pPr>
        <w:numPr>
          <w:ilvl w:val="1"/>
          <w:numId w:val="4"/>
        </w:numPr>
        <w:shd w:val="clear" w:color="auto" w:fill="FFFFFF"/>
        <w:spacing w:beforeAutospacing="1" w:after="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A62E72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Написать </w:t>
      </w:r>
      <w:r w:rsidRPr="00A62E72">
        <w:rPr>
          <w:rFonts w:ascii="Courier New" w:eastAsia="Times New Roman" w:hAnsi="Courier New" w:cs="Courier New"/>
          <w:color w:val="1F2328"/>
          <w:sz w:val="20"/>
          <w:szCs w:val="20"/>
          <w:lang w:eastAsia="ru-RU"/>
        </w:rPr>
        <w:t>Dockerfile</w:t>
      </w:r>
      <w:r w:rsidRPr="00A62E72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 для backend-сервиса и frontend-приложения;</w:t>
      </w:r>
    </w:p>
    <w:p w14:paraId="076212C8" w14:textId="77777777" w:rsidR="00A62E72" w:rsidRPr="00A62E72" w:rsidRDefault="00A62E72" w:rsidP="00A62E72">
      <w:pPr>
        <w:numPr>
          <w:ilvl w:val="1"/>
          <w:numId w:val="4"/>
        </w:num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A62E72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Создать </w:t>
      </w:r>
      <w:r w:rsidRPr="00A62E72">
        <w:rPr>
          <w:rFonts w:ascii="Courier New" w:eastAsia="Times New Roman" w:hAnsi="Courier New" w:cs="Courier New"/>
          <w:color w:val="1F2328"/>
          <w:sz w:val="20"/>
          <w:szCs w:val="20"/>
          <w:lang w:eastAsia="ru-RU"/>
        </w:rPr>
        <w:t>docker-compose.yml</w:t>
      </w:r>
      <w:r w:rsidRPr="00A62E72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 для управления сервисами;</w:t>
      </w:r>
    </w:p>
    <w:p w14:paraId="58772AF7" w14:textId="77777777" w:rsidR="00A62E72" w:rsidRPr="00A62E72" w:rsidRDefault="00A62E72" w:rsidP="00A62E72">
      <w:pPr>
        <w:numPr>
          <w:ilvl w:val="1"/>
          <w:numId w:val="4"/>
        </w:num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A62E72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Настроить </w:t>
      </w:r>
      <w:r w:rsidRPr="00A62E72">
        <w:rPr>
          <w:rFonts w:ascii="Courier New" w:eastAsia="Times New Roman" w:hAnsi="Courier New" w:cs="Courier New"/>
          <w:color w:val="1F2328"/>
          <w:sz w:val="20"/>
          <w:szCs w:val="20"/>
          <w:lang w:eastAsia="ru-RU"/>
        </w:rPr>
        <w:t>.dockerignore</w:t>
      </w:r>
      <w:r w:rsidRPr="00A62E72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 для исключения ненужных файлов из сборки образа.</w:t>
      </w:r>
    </w:p>
    <w:p w14:paraId="6EB83B4A" w14:textId="77777777" w:rsidR="00A62E72" w:rsidRPr="00A62E72" w:rsidRDefault="00A62E72" w:rsidP="00A62E72">
      <w:pPr>
        <w:numPr>
          <w:ilvl w:val="0"/>
          <w:numId w:val="4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A62E72"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ru-RU"/>
        </w:rPr>
        <w:t>Тестирование работы контейнеров</w:t>
      </w:r>
      <w:r w:rsidRPr="00A62E72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:</w:t>
      </w:r>
    </w:p>
    <w:p w14:paraId="2CC785DD" w14:textId="77777777" w:rsidR="00A62E72" w:rsidRPr="00A62E72" w:rsidRDefault="00A62E72" w:rsidP="00A62E72">
      <w:pPr>
        <w:numPr>
          <w:ilvl w:val="1"/>
          <w:numId w:val="4"/>
        </w:numPr>
        <w:shd w:val="clear" w:color="auto" w:fill="FFFFFF"/>
        <w:spacing w:beforeAutospacing="1" w:after="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A62E72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Запуск всех контейнеров с помощью </w:t>
      </w:r>
      <w:r w:rsidRPr="00A62E72">
        <w:rPr>
          <w:rFonts w:ascii="Courier New" w:eastAsia="Times New Roman" w:hAnsi="Courier New" w:cs="Courier New"/>
          <w:color w:val="1F2328"/>
          <w:sz w:val="20"/>
          <w:szCs w:val="20"/>
          <w:lang w:eastAsia="ru-RU"/>
        </w:rPr>
        <w:t>docker-compose up</w:t>
      </w:r>
      <w:r w:rsidRPr="00A62E72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;</w:t>
      </w:r>
    </w:p>
    <w:p w14:paraId="7D672C0C" w14:textId="77777777" w:rsidR="00A62E72" w:rsidRPr="00A62E72" w:rsidRDefault="00A62E72" w:rsidP="00A62E72">
      <w:pPr>
        <w:numPr>
          <w:ilvl w:val="1"/>
          <w:numId w:val="4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A62E72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Проверка доступности API и фронтенда.</w:t>
      </w:r>
    </w:p>
    <w:p w14:paraId="7A11D479" w14:textId="77777777" w:rsidR="00A62E72" w:rsidRPr="00A62E72" w:rsidRDefault="00A62E72" w:rsidP="00A62E72">
      <w:pPr>
        <w:numPr>
          <w:ilvl w:val="0"/>
          <w:numId w:val="4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A62E72"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ru-RU"/>
        </w:rPr>
        <w:t>Оформление отчета</w:t>
      </w:r>
      <w:r w:rsidRPr="00A62E72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:</w:t>
      </w:r>
    </w:p>
    <w:p w14:paraId="19111993" w14:textId="77777777" w:rsidR="00A62E72" w:rsidRPr="00A62E72" w:rsidRDefault="00A62E72" w:rsidP="00A62E72">
      <w:pPr>
        <w:numPr>
          <w:ilvl w:val="1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A62E72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Описание структуры контейнеризации и настройки окружения;</w:t>
      </w:r>
    </w:p>
    <w:p w14:paraId="400EDA5E" w14:textId="77777777" w:rsidR="00A62E72" w:rsidRPr="00A62E72" w:rsidRDefault="00A62E72" w:rsidP="00A62E72">
      <w:pPr>
        <w:numPr>
          <w:ilvl w:val="1"/>
          <w:numId w:val="4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A62E72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Скриншоты работающего приложения в контейнерах;</w:t>
      </w:r>
    </w:p>
    <w:p w14:paraId="14DC2A4F" w14:textId="77777777" w:rsidR="00A62E72" w:rsidRPr="00A62E72" w:rsidRDefault="00A62E72" w:rsidP="00A62E72">
      <w:pPr>
        <w:numPr>
          <w:ilvl w:val="1"/>
          <w:numId w:val="4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A62E72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Описать API в формате таблицы или OpenAPI (Swagger);</w:t>
      </w:r>
    </w:p>
    <w:p w14:paraId="5D4FCA3A" w14:textId="77777777" w:rsidR="00A62E72" w:rsidRPr="00A62E72" w:rsidRDefault="00A62E72" w:rsidP="00A62E72">
      <w:pPr>
        <w:numPr>
          <w:ilvl w:val="1"/>
          <w:numId w:val="4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A62E72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Описать архитектуру разработанного приложения;</w:t>
      </w:r>
    </w:p>
    <w:p w14:paraId="590DEF61" w14:textId="77777777" w:rsidR="00A62E72" w:rsidRPr="00A62E72" w:rsidRDefault="00A62E72" w:rsidP="00A62E72">
      <w:pPr>
        <w:numPr>
          <w:ilvl w:val="1"/>
          <w:numId w:val="4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A62E72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Презентация с результатами работы.</w:t>
      </w:r>
    </w:p>
    <w:p w14:paraId="2BD547B1" w14:textId="35FF5F81" w:rsidR="00D25AC0" w:rsidRDefault="00D25AC0">
      <w:pPr>
        <w:spacing w:after="160" w:line="259" w:lineRule="auto"/>
      </w:pPr>
      <w:r>
        <w:br w:type="page"/>
      </w:r>
    </w:p>
    <w:p w14:paraId="3457E846" w14:textId="77777777" w:rsidR="00B35440" w:rsidRPr="00A62E72" w:rsidRDefault="00B35440" w:rsidP="00B35440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A62E72"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ru-RU"/>
        </w:rPr>
        <w:lastRenderedPageBreak/>
        <w:t>Связывание фронтенда и бэкенда</w:t>
      </w:r>
      <w:r w:rsidRPr="00A62E72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:</w:t>
      </w:r>
    </w:p>
    <w:p w14:paraId="20FFA052" w14:textId="0A2E732F" w:rsidR="009B754E" w:rsidRDefault="00B3544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Наш проект веб-приложения является монолитным, в котором нет разделенного фронта и бека, все это уже имеется внутри </w:t>
      </w:r>
      <w:r>
        <w:rPr>
          <w:rFonts w:ascii="Times New Roman" w:hAnsi="Times New Roman" w:cs="Times New Roman"/>
          <w:sz w:val="28"/>
          <w:szCs w:val="28"/>
          <w:lang w:val="en-US"/>
        </w:rPr>
        <w:t>Django</w:t>
      </w:r>
      <w:r w:rsidR="00871798">
        <w:rPr>
          <w:rFonts w:ascii="Times New Roman" w:hAnsi="Times New Roman" w:cs="Times New Roman"/>
          <w:sz w:val="28"/>
          <w:szCs w:val="28"/>
        </w:rPr>
        <w:t>, поэтому особых махинаций и действий не потребовалось</w:t>
      </w:r>
    </w:p>
    <w:p w14:paraId="6F1A7D6F" w14:textId="70E56243" w:rsidR="008A42CC" w:rsidRDefault="008A42CC" w:rsidP="008A42CC">
      <w:pPr>
        <w:pStyle w:val="a5"/>
        <w:numPr>
          <w:ilvl w:val="0"/>
          <w:numId w:val="5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8A42CC"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ru-RU"/>
        </w:rPr>
        <w:t>Настройка базы данных в Docker</w:t>
      </w:r>
      <w:r w:rsidRPr="008A42CC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:</w:t>
      </w:r>
    </w:p>
    <w:p w14:paraId="36F01DFE" w14:textId="09E8F08F" w:rsidR="00642376" w:rsidRDefault="00642376" w:rsidP="00642376">
      <w:pPr>
        <w:shd w:val="clear" w:color="auto" w:fill="FFFFFF"/>
        <w:spacing w:before="60" w:after="100" w:afterAutospacing="1" w:line="240" w:lineRule="auto"/>
        <w:ind w:left="360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642376">
        <w:rPr>
          <w:lang w:eastAsia="ru-RU"/>
        </w:rPr>
        <w:drawing>
          <wp:inline distT="0" distB="0" distL="0" distR="0" wp14:anchorId="4861552C" wp14:editId="4714B449">
            <wp:extent cx="5940425" cy="1536700"/>
            <wp:effectExtent l="0" t="0" r="3175" b="635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3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A00D29" w14:textId="2402AC97" w:rsidR="00642376" w:rsidRDefault="00642376" w:rsidP="00642376">
      <w:pPr>
        <w:shd w:val="clear" w:color="auto" w:fill="FFFFFF"/>
        <w:spacing w:before="60" w:after="100" w:afterAutospacing="1" w:line="240" w:lineRule="auto"/>
        <w:ind w:left="360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 xml:space="preserve">Для начала изменим </w:t>
      </w:r>
      <w:r>
        <w:rPr>
          <w:rFonts w:ascii="Segoe UI" w:eastAsia="Times New Roman" w:hAnsi="Segoe UI" w:cs="Segoe UI"/>
          <w:color w:val="1F2328"/>
          <w:sz w:val="24"/>
          <w:szCs w:val="24"/>
          <w:lang w:val="en-US" w:eastAsia="ru-RU"/>
        </w:rPr>
        <w:t>settings</w:t>
      </w:r>
      <w:r w:rsidRPr="00642376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.</w:t>
      </w:r>
      <w:r>
        <w:rPr>
          <w:rFonts w:ascii="Segoe UI" w:eastAsia="Times New Roman" w:hAnsi="Segoe UI" w:cs="Segoe UI"/>
          <w:color w:val="1F2328"/>
          <w:sz w:val="24"/>
          <w:szCs w:val="24"/>
          <w:lang w:val="en-US" w:eastAsia="ru-RU"/>
        </w:rPr>
        <w:t>py</w:t>
      </w:r>
      <w:r w:rsidRPr="00642376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 xml:space="preserve"> </w:t>
      </w:r>
      <w:r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для взаимодействия с настройками окружения.</w:t>
      </w:r>
    </w:p>
    <w:p w14:paraId="7E3BEE53" w14:textId="75B3A81E" w:rsidR="0017435A" w:rsidRDefault="0017435A" w:rsidP="00642376">
      <w:pPr>
        <w:shd w:val="clear" w:color="auto" w:fill="FFFFFF"/>
        <w:spacing w:before="60" w:after="100" w:afterAutospacing="1" w:line="240" w:lineRule="auto"/>
        <w:ind w:left="360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17435A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drawing>
          <wp:inline distT="0" distB="0" distL="0" distR="0" wp14:anchorId="08458FB9" wp14:editId="3B923082">
            <wp:extent cx="5940425" cy="3690620"/>
            <wp:effectExtent l="0" t="0" r="3175" b="508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90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539DFB" w14:textId="2E9D8B12" w:rsidR="0017435A" w:rsidRPr="00614AE1" w:rsidRDefault="0017435A" w:rsidP="00642376">
      <w:pPr>
        <w:shd w:val="clear" w:color="auto" w:fill="FFFFFF"/>
        <w:spacing w:before="60" w:after="100" w:afterAutospacing="1" w:line="240" w:lineRule="auto"/>
        <w:ind w:left="360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В</w:t>
      </w:r>
      <w:r w:rsidRPr="00614AE1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 xml:space="preserve"> </w:t>
      </w:r>
      <w:r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файле</w:t>
      </w:r>
      <w:r w:rsidRPr="00614AE1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 xml:space="preserve"> </w:t>
      </w:r>
      <w:r>
        <w:rPr>
          <w:rFonts w:ascii="Segoe UI" w:eastAsia="Times New Roman" w:hAnsi="Segoe UI" w:cs="Segoe UI"/>
          <w:color w:val="1F2328"/>
          <w:sz w:val="24"/>
          <w:szCs w:val="24"/>
          <w:lang w:val="en-US" w:eastAsia="ru-RU"/>
        </w:rPr>
        <w:t>docker</w:t>
      </w:r>
      <w:r w:rsidRPr="00614AE1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-</w:t>
      </w:r>
      <w:r>
        <w:rPr>
          <w:rFonts w:ascii="Segoe UI" w:eastAsia="Times New Roman" w:hAnsi="Segoe UI" w:cs="Segoe UI"/>
          <w:color w:val="1F2328"/>
          <w:sz w:val="24"/>
          <w:szCs w:val="24"/>
          <w:lang w:val="en-US" w:eastAsia="ru-RU"/>
        </w:rPr>
        <w:t>compose</w:t>
      </w:r>
      <w:r w:rsidRPr="00614AE1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.</w:t>
      </w:r>
      <w:r w:rsidR="00614AE1">
        <w:rPr>
          <w:rFonts w:ascii="Segoe UI" w:eastAsia="Times New Roman" w:hAnsi="Segoe UI" w:cs="Segoe UI"/>
          <w:color w:val="1F2328"/>
          <w:sz w:val="24"/>
          <w:szCs w:val="24"/>
          <w:lang w:val="en-US" w:eastAsia="ru-RU"/>
        </w:rPr>
        <w:t>yml</w:t>
      </w:r>
      <w:r w:rsidR="00614AE1" w:rsidRPr="00614AE1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 xml:space="preserve"> </w:t>
      </w:r>
      <w:r w:rsidR="00614AE1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 xml:space="preserve">прописываем настройки базы данных, </w:t>
      </w:r>
      <w:r w:rsidR="006D25E4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 xml:space="preserve">указываем образ, </w:t>
      </w:r>
      <w:r w:rsidR="002228D9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 xml:space="preserve">название бд и пароль, </w:t>
      </w:r>
      <w:r w:rsidR="00614AE1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подключение к порту 5432</w:t>
      </w:r>
      <w:r w:rsidR="006D25E4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 xml:space="preserve">. </w:t>
      </w:r>
    </w:p>
    <w:p w14:paraId="0289AF11" w14:textId="4DE4EF99" w:rsidR="002228D9" w:rsidRPr="002228D9" w:rsidRDefault="002228D9" w:rsidP="002228D9">
      <w:pPr>
        <w:pStyle w:val="a5"/>
        <w:numPr>
          <w:ilvl w:val="0"/>
          <w:numId w:val="5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2228D9"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ru-RU"/>
        </w:rPr>
        <w:t>Упаковка серверной части в Docker</w:t>
      </w:r>
      <w:r w:rsidRPr="002228D9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:</w:t>
      </w:r>
    </w:p>
    <w:p w14:paraId="770DBFC4" w14:textId="77777777" w:rsidR="002228D9" w:rsidRPr="00A62E72" w:rsidRDefault="002228D9" w:rsidP="002228D9">
      <w:pPr>
        <w:numPr>
          <w:ilvl w:val="1"/>
          <w:numId w:val="5"/>
        </w:numPr>
        <w:shd w:val="clear" w:color="auto" w:fill="FFFFFF"/>
        <w:spacing w:beforeAutospacing="1" w:after="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A62E72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Написать </w:t>
      </w:r>
      <w:r w:rsidRPr="00A62E72">
        <w:rPr>
          <w:rFonts w:ascii="Courier New" w:eastAsia="Times New Roman" w:hAnsi="Courier New" w:cs="Courier New"/>
          <w:color w:val="1F2328"/>
          <w:sz w:val="20"/>
          <w:szCs w:val="20"/>
          <w:lang w:eastAsia="ru-RU"/>
        </w:rPr>
        <w:t>Dockerfile</w:t>
      </w:r>
      <w:r w:rsidRPr="00A62E72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 для backend-сервиса и frontend-приложения;</w:t>
      </w:r>
    </w:p>
    <w:p w14:paraId="6582C2EE" w14:textId="77777777" w:rsidR="002228D9" w:rsidRPr="00A62E72" w:rsidRDefault="002228D9" w:rsidP="002228D9">
      <w:pPr>
        <w:numPr>
          <w:ilvl w:val="1"/>
          <w:numId w:val="5"/>
        </w:num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A62E72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Создать </w:t>
      </w:r>
      <w:r w:rsidRPr="00A62E72">
        <w:rPr>
          <w:rFonts w:ascii="Courier New" w:eastAsia="Times New Roman" w:hAnsi="Courier New" w:cs="Courier New"/>
          <w:color w:val="1F2328"/>
          <w:sz w:val="20"/>
          <w:szCs w:val="20"/>
          <w:lang w:eastAsia="ru-RU"/>
        </w:rPr>
        <w:t>docker-compose.yml</w:t>
      </w:r>
      <w:r w:rsidRPr="00A62E72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 для управления сервисами;</w:t>
      </w:r>
    </w:p>
    <w:p w14:paraId="647D17A0" w14:textId="77777777" w:rsidR="002228D9" w:rsidRDefault="002228D9" w:rsidP="002228D9">
      <w:pPr>
        <w:numPr>
          <w:ilvl w:val="1"/>
          <w:numId w:val="5"/>
        </w:num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A62E72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Настроить </w:t>
      </w:r>
      <w:r w:rsidRPr="00A62E72">
        <w:rPr>
          <w:rFonts w:ascii="Courier New" w:eastAsia="Times New Roman" w:hAnsi="Courier New" w:cs="Courier New"/>
          <w:color w:val="1F2328"/>
          <w:sz w:val="20"/>
          <w:szCs w:val="20"/>
          <w:lang w:eastAsia="ru-RU"/>
        </w:rPr>
        <w:t>.dockerignore</w:t>
      </w:r>
      <w:r w:rsidRPr="00A62E72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 для исключения ненужных файлов из сборки образа.</w:t>
      </w:r>
    </w:p>
    <w:p w14:paraId="4DF91213" w14:textId="36AE97DE" w:rsidR="00077D3A" w:rsidRDefault="00A00821" w:rsidP="00077D3A">
      <w:p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>
        <w:rPr>
          <w:rFonts w:ascii="Segoe UI" w:eastAsia="Times New Roman" w:hAnsi="Segoe UI" w:cs="Segoe UI"/>
          <w:color w:val="1F2328"/>
          <w:sz w:val="24"/>
          <w:szCs w:val="24"/>
          <w:lang w:val="en-US" w:eastAsia="ru-RU"/>
        </w:rPr>
        <w:lastRenderedPageBreak/>
        <w:t>Dockerfile</w:t>
      </w:r>
      <w:r w:rsidRPr="00A00821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 xml:space="preserve"> – </w:t>
      </w:r>
      <w:r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 xml:space="preserve">своего рода набор инструкций по сборке. </w:t>
      </w:r>
      <w:r w:rsidR="00D220F6" w:rsidRPr="00D220F6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drawing>
          <wp:inline distT="0" distB="0" distL="0" distR="0" wp14:anchorId="6304EDA6" wp14:editId="06A05C73">
            <wp:extent cx="5940425" cy="3733800"/>
            <wp:effectExtent l="0" t="0" r="317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3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00CF4A" w14:textId="6337808B" w:rsidR="00795ED3" w:rsidRDefault="00D220F6" w:rsidP="00077D3A">
      <w:p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 xml:space="preserve">Прописываем образ </w:t>
      </w:r>
      <w:r>
        <w:rPr>
          <w:rFonts w:ascii="Segoe UI" w:eastAsia="Times New Roman" w:hAnsi="Segoe UI" w:cs="Segoe UI"/>
          <w:color w:val="1F2328"/>
          <w:sz w:val="24"/>
          <w:szCs w:val="24"/>
          <w:lang w:val="en-US" w:eastAsia="ru-RU"/>
        </w:rPr>
        <w:t>python</w:t>
      </w:r>
      <w:r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 xml:space="preserve">, указываем </w:t>
      </w:r>
      <w:r w:rsidR="0005641D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 xml:space="preserve">в переменных окружения, не создаются </w:t>
      </w:r>
      <w:r w:rsidR="0005641D" w:rsidRPr="0005641D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.</w:t>
      </w:r>
      <w:r w:rsidR="0005641D">
        <w:rPr>
          <w:rFonts w:ascii="Segoe UI" w:eastAsia="Times New Roman" w:hAnsi="Segoe UI" w:cs="Segoe UI"/>
          <w:color w:val="1F2328"/>
          <w:sz w:val="24"/>
          <w:szCs w:val="24"/>
          <w:lang w:val="en-US" w:eastAsia="ru-RU"/>
        </w:rPr>
        <w:t>pyc</w:t>
      </w:r>
      <w:r w:rsidR="0005641D" w:rsidRPr="0005641D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 xml:space="preserve"> </w:t>
      </w:r>
      <w:r w:rsidR="0005641D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 xml:space="preserve">файлы, битовые, а также </w:t>
      </w:r>
      <w:r w:rsidR="00795ED3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 xml:space="preserve">вывод не буферизируется, что делает более удобным и быстрым взаимодействие с файлами, копируется файл с зависимостями, из корня проекта, далее проект копируется и </w:t>
      </w:r>
      <w:r w:rsidR="00886E22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 xml:space="preserve">далее проект запускается </w:t>
      </w:r>
      <w:r w:rsidR="00580EDE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 xml:space="preserve">на </w:t>
      </w:r>
      <w:r w:rsidR="00580EDE">
        <w:rPr>
          <w:rFonts w:ascii="Segoe UI" w:eastAsia="Times New Roman" w:hAnsi="Segoe UI" w:cs="Segoe UI"/>
          <w:color w:val="1F2328"/>
          <w:sz w:val="24"/>
          <w:szCs w:val="24"/>
          <w:lang w:val="en-US" w:eastAsia="ru-RU"/>
        </w:rPr>
        <w:t>Gunicorn</w:t>
      </w:r>
      <w:r w:rsidR="00580EDE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 xml:space="preserve"> сервере, внутри </w:t>
      </w:r>
      <w:r w:rsidR="00580EDE">
        <w:rPr>
          <w:rFonts w:ascii="Segoe UI" w:eastAsia="Times New Roman" w:hAnsi="Segoe UI" w:cs="Segoe UI"/>
          <w:color w:val="1F2328"/>
          <w:sz w:val="24"/>
          <w:szCs w:val="24"/>
          <w:lang w:val="en-US" w:eastAsia="ru-RU"/>
        </w:rPr>
        <w:t>docker</w:t>
      </w:r>
      <w:r w:rsidR="00580EDE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 xml:space="preserve"> контейнера. </w:t>
      </w:r>
      <w:r w:rsidR="003634A6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br/>
      </w:r>
      <w:r w:rsidR="003634A6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br/>
        <w:t xml:space="preserve">Самый важный файл </w:t>
      </w:r>
      <w:r w:rsidR="003634A6">
        <w:rPr>
          <w:rFonts w:ascii="Segoe UI" w:eastAsia="Times New Roman" w:hAnsi="Segoe UI" w:cs="Segoe UI"/>
          <w:color w:val="1F2328"/>
          <w:sz w:val="24"/>
          <w:szCs w:val="24"/>
          <w:lang w:val="en-US" w:eastAsia="ru-RU"/>
        </w:rPr>
        <w:t>docker-compose.yml</w:t>
      </w:r>
      <w:r w:rsidR="003634A6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 xml:space="preserve"> </w:t>
      </w:r>
    </w:p>
    <w:p w14:paraId="076618B6" w14:textId="2427BB32" w:rsidR="00740146" w:rsidRDefault="00740146" w:rsidP="00077D3A">
      <w:p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740146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drawing>
          <wp:inline distT="0" distB="0" distL="0" distR="0" wp14:anchorId="234529A2" wp14:editId="1DCAE4DF">
            <wp:extent cx="5940425" cy="2736215"/>
            <wp:effectExtent l="0" t="0" r="3175" b="698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36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068ACC" w14:textId="019028E1" w:rsidR="00740146" w:rsidRDefault="00740146" w:rsidP="00077D3A">
      <w:p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 xml:space="preserve">В нем прописываются настройки для взаимодействия с базой данных и прописывается инструкция для запуска </w:t>
      </w:r>
      <w:r>
        <w:rPr>
          <w:rFonts w:ascii="Segoe UI" w:eastAsia="Times New Roman" w:hAnsi="Segoe UI" w:cs="Segoe UI"/>
          <w:color w:val="1F2328"/>
          <w:sz w:val="24"/>
          <w:szCs w:val="24"/>
          <w:lang w:val="en-US" w:eastAsia="ru-RU"/>
        </w:rPr>
        <w:t>backend</w:t>
      </w:r>
      <w:r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 xml:space="preserve"> сервера. </w:t>
      </w:r>
    </w:p>
    <w:p w14:paraId="7AB856D3" w14:textId="77777777" w:rsidR="001B43D5" w:rsidRDefault="003A4CF8" w:rsidP="00077D3A">
      <w:p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lastRenderedPageBreak/>
        <w:t>.</w:t>
      </w:r>
      <w:r>
        <w:rPr>
          <w:rFonts w:ascii="Segoe UI" w:eastAsia="Times New Roman" w:hAnsi="Segoe UI" w:cs="Segoe UI"/>
          <w:color w:val="1F2328"/>
          <w:sz w:val="24"/>
          <w:szCs w:val="24"/>
          <w:lang w:val="en-US" w:eastAsia="ru-RU"/>
        </w:rPr>
        <w:t xml:space="preserve">dockerignore </w:t>
      </w:r>
    </w:p>
    <w:p w14:paraId="4ACC9C9E" w14:textId="23F7F680" w:rsidR="007F308E" w:rsidRDefault="001B43D5" w:rsidP="001B43D5">
      <w:pPr>
        <w:shd w:val="clear" w:color="auto" w:fill="FFFFFF"/>
        <w:spacing w:after="0" w:afterAutospacing="1" w:line="240" w:lineRule="auto"/>
        <w:jc w:val="center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br/>
      </w:r>
      <w:r w:rsidRPr="001B43D5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drawing>
          <wp:inline distT="0" distB="0" distL="0" distR="0" wp14:anchorId="262A4BFA" wp14:editId="3FB18B8A">
            <wp:extent cx="3658111" cy="3591426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58111" cy="3591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2482E4" w14:textId="38831176" w:rsidR="001B43D5" w:rsidRDefault="001B43D5" w:rsidP="001B43D5">
      <w:pPr>
        <w:shd w:val="clear" w:color="auto" w:fill="FFFFFF"/>
        <w:spacing w:after="0" w:afterAutospacing="1" w:line="240" w:lineRule="auto"/>
        <w:jc w:val="center"/>
        <w:rPr>
          <w:rFonts w:ascii="Times New Roman" w:hAnsi="Times New Roman" w:cs="Times New Roman"/>
          <w:color w:val="404040"/>
          <w:sz w:val="24"/>
          <w:szCs w:val="24"/>
          <w:shd w:val="clear" w:color="auto" w:fill="FFFFFF"/>
        </w:rPr>
      </w:pPr>
      <w:r w:rsidRPr="0072370A"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  <w:t>В .</w:t>
      </w:r>
      <w:r w:rsidRPr="0072370A">
        <w:rPr>
          <w:rFonts w:ascii="Times New Roman" w:eastAsia="Times New Roman" w:hAnsi="Times New Roman" w:cs="Times New Roman"/>
          <w:color w:val="1F2328"/>
          <w:sz w:val="24"/>
          <w:szCs w:val="24"/>
          <w:lang w:val="en-US" w:eastAsia="ru-RU"/>
        </w:rPr>
        <w:t>dockerignore</w:t>
      </w:r>
      <w:r w:rsidRPr="0072370A"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  <w:t xml:space="preserve"> мы указали </w:t>
      </w:r>
      <w:r w:rsidR="0072370A" w:rsidRPr="0072370A">
        <w:rPr>
          <w:rFonts w:ascii="Times New Roman" w:hAnsi="Times New Roman" w:cs="Times New Roman"/>
          <w:color w:val="404040"/>
          <w:sz w:val="24"/>
          <w:szCs w:val="24"/>
          <w:shd w:val="clear" w:color="auto" w:fill="FFFFFF"/>
        </w:rPr>
        <w:t>Список файлов/папок, которые не будут скопированы в образ</w:t>
      </w:r>
    </w:p>
    <w:p w14:paraId="733D6978" w14:textId="31B9D3C9" w:rsidR="00162FB5" w:rsidRPr="00162FB5" w:rsidRDefault="00162FB5" w:rsidP="00162FB5">
      <w:pPr>
        <w:pStyle w:val="a5"/>
        <w:numPr>
          <w:ilvl w:val="0"/>
          <w:numId w:val="5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162FB5"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ru-RU"/>
        </w:rPr>
        <w:t>Тестирование работы контейнеров</w:t>
      </w:r>
      <w:r w:rsidRPr="00162FB5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:</w:t>
      </w:r>
    </w:p>
    <w:p w14:paraId="1604181B" w14:textId="77777777" w:rsidR="00162FB5" w:rsidRPr="00A62E72" w:rsidRDefault="00162FB5" w:rsidP="00162FB5">
      <w:pPr>
        <w:numPr>
          <w:ilvl w:val="1"/>
          <w:numId w:val="5"/>
        </w:numPr>
        <w:shd w:val="clear" w:color="auto" w:fill="FFFFFF"/>
        <w:spacing w:beforeAutospacing="1" w:after="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A62E72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Запуск всех контейнеров с помощью </w:t>
      </w:r>
      <w:r w:rsidRPr="00A62E72">
        <w:rPr>
          <w:rFonts w:ascii="Courier New" w:eastAsia="Times New Roman" w:hAnsi="Courier New" w:cs="Courier New"/>
          <w:color w:val="1F2328"/>
          <w:sz w:val="20"/>
          <w:szCs w:val="20"/>
          <w:lang w:eastAsia="ru-RU"/>
        </w:rPr>
        <w:t>docker-compose up</w:t>
      </w:r>
      <w:r w:rsidRPr="00A62E72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;</w:t>
      </w:r>
    </w:p>
    <w:p w14:paraId="361D92DC" w14:textId="77777777" w:rsidR="00162FB5" w:rsidRPr="00A62E72" w:rsidRDefault="00162FB5" w:rsidP="00162FB5">
      <w:pPr>
        <w:numPr>
          <w:ilvl w:val="1"/>
          <w:numId w:val="5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A62E72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Проверка доступности API и фронтенда.</w:t>
      </w:r>
    </w:p>
    <w:p w14:paraId="7352C50C" w14:textId="7B7CEA21" w:rsidR="0072370A" w:rsidRDefault="004A7EBC" w:rsidP="004A7EBC">
      <w:pPr>
        <w:shd w:val="clear" w:color="auto" w:fill="FFFFFF"/>
        <w:spacing w:after="0" w:afterAutospacing="1" w:line="240" w:lineRule="auto"/>
        <w:jc w:val="center"/>
        <w:rPr>
          <w:noProof/>
          <w14:ligatures w14:val="standardContextual"/>
        </w:rPr>
      </w:pPr>
      <w:r w:rsidRPr="004A7EBC"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  <w:drawing>
          <wp:inline distT="0" distB="0" distL="0" distR="0" wp14:anchorId="6EA04B59" wp14:editId="7189AF89">
            <wp:extent cx="5940425" cy="604520"/>
            <wp:effectExtent l="0" t="0" r="3175" b="508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04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4128F" w:rsidRPr="0034128F">
        <w:rPr>
          <w:noProof/>
          <w14:ligatures w14:val="standardContextual"/>
        </w:rPr>
        <w:t xml:space="preserve"> </w:t>
      </w:r>
      <w:r w:rsidR="0034128F" w:rsidRPr="0034128F"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  <w:drawing>
          <wp:inline distT="0" distB="0" distL="0" distR="0" wp14:anchorId="12165F2F" wp14:editId="27BCE937">
            <wp:extent cx="5940425" cy="784225"/>
            <wp:effectExtent l="0" t="0" r="3175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8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5835FB" w14:textId="464F138B" w:rsidR="005C7EBE" w:rsidRDefault="0034128F" w:rsidP="007C1520">
      <w:pPr>
        <w:shd w:val="clear" w:color="auto" w:fill="FFFFFF"/>
        <w:spacing w:after="0" w:afterAutospacing="1" w:line="240" w:lineRule="auto"/>
        <w:jc w:val="both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5C7EBE">
        <w:rPr>
          <w:rFonts w:ascii="Times New Roman" w:hAnsi="Times New Roman" w:cs="Times New Roman"/>
          <w:noProof/>
          <w:sz w:val="24"/>
          <w:szCs w:val="24"/>
          <w14:ligatures w14:val="standardContextual"/>
        </w:rPr>
        <w:t>Со</w:t>
      </w:r>
      <w:r w:rsidR="007C1520" w:rsidRPr="005C7EBE">
        <w:rPr>
          <w:rFonts w:ascii="Times New Roman" w:hAnsi="Times New Roman" w:cs="Times New Roman"/>
          <w:noProof/>
          <w:sz w:val="24"/>
          <w:szCs w:val="24"/>
          <w14:ligatures w14:val="standardContextual"/>
        </w:rPr>
        <w:t xml:space="preserve">бран образ </w:t>
      </w:r>
      <w:r w:rsidR="007C1520" w:rsidRPr="005C7EBE">
        <w:rPr>
          <w:rFonts w:ascii="Times New Roman" w:hAnsi="Times New Roman" w:cs="Times New Roman"/>
          <w:noProof/>
          <w:sz w:val="24"/>
          <w:szCs w:val="24"/>
          <w:lang w:val="en-US"/>
          <w14:ligatures w14:val="standardContextual"/>
        </w:rPr>
        <w:t>docker</w:t>
      </w:r>
      <w:r w:rsidR="007C1520" w:rsidRPr="005C7EBE">
        <w:rPr>
          <w:rFonts w:ascii="Times New Roman" w:hAnsi="Times New Roman" w:cs="Times New Roman"/>
          <w:noProof/>
          <w:sz w:val="24"/>
          <w:szCs w:val="24"/>
          <w14:ligatures w14:val="standardContextual"/>
        </w:rPr>
        <w:t xml:space="preserve"> для сервиса </w:t>
      </w:r>
      <w:r w:rsidR="007C1520" w:rsidRPr="005C7EBE">
        <w:rPr>
          <w:rFonts w:ascii="Times New Roman" w:hAnsi="Times New Roman" w:cs="Times New Roman"/>
          <w:noProof/>
          <w:sz w:val="24"/>
          <w:szCs w:val="24"/>
          <w:lang w:val="en-US"/>
          <w14:ligatures w14:val="standardContextual"/>
        </w:rPr>
        <w:t>backend</w:t>
      </w:r>
      <w:r w:rsidR="007C1520" w:rsidRPr="005C7EBE">
        <w:rPr>
          <w:rFonts w:ascii="Times New Roman" w:hAnsi="Times New Roman" w:cs="Times New Roman"/>
          <w:noProof/>
          <w:sz w:val="24"/>
          <w:szCs w:val="24"/>
          <w14:ligatures w14:val="standardContextual"/>
        </w:rPr>
        <w:t xml:space="preserve">, создана внутренняя сеть в </w:t>
      </w:r>
      <w:r w:rsidR="007C1520" w:rsidRPr="005C7EBE">
        <w:rPr>
          <w:rFonts w:ascii="Times New Roman" w:hAnsi="Times New Roman" w:cs="Times New Roman"/>
          <w:noProof/>
          <w:sz w:val="24"/>
          <w:szCs w:val="24"/>
          <w:lang w:val="en-US"/>
          <w14:ligatures w14:val="standardContextual"/>
        </w:rPr>
        <w:t>docker</w:t>
      </w:r>
      <w:r w:rsidR="007C1520" w:rsidRPr="005C7EBE">
        <w:rPr>
          <w:rFonts w:ascii="Times New Roman" w:hAnsi="Times New Roman" w:cs="Times New Roman"/>
          <w:noProof/>
          <w:sz w:val="24"/>
          <w:szCs w:val="24"/>
          <w14:ligatures w14:val="standardContextual"/>
        </w:rPr>
        <w:t xml:space="preserve">, </w:t>
      </w:r>
      <w:r w:rsidR="00275D96" w:rsidRPr="005C7EBE">
        <w:rPr>
          <w:rFonts w:ascii="Times New Roman" w:hAnsi="Times New Roman" w:cs="Times New Roman"/>
          <w:noProof/>
          <w:sz w:val="24"/>
          <w:szCs w:val="24"/>
          <w14:ligatures w14:val="standardContextual"/>
        </w:rPr>
        <w:t xml:space="preserve">создан контейнер для  сервиса </w:t>
      </w:r>
      <w:r w:rsidR="00275D96" w:rsidRPr="005C7EBE">
        <w:rPr>
          <w:rFonts w:ascii="Times New Roman" w:hAnsi="Times New Roman" w:cs="Times New Roman"/>
          <w:noProof/>
          <w:sz w:val="24"/>
          <w:szCs w:val="24"/>
          <w:lang w:val="en-US"/>
          <w14:ligatures w14:val="standardContextual"/>
        </w:rPr>
        <w:t>db</w:t>
      </w:r>
      <w:r w:rsidR="00275D96" w:rsidRPr="005C7EBE">
        <w:rPr>
          <w:rFonts w:ascii="Times New Roman" w:hAnsi="Times New Roman" w:cs="Times New Roman"/>
          <w:noProof/>
          <w:sz w:val="24"/>
          <w:szCs w:val="24"/>
          <w14:ligatures w14:val="standardContextual"/>
        </w:rPr>
        <w:t>(</w:t>
      </w:r>
      <w:r w:rsidR="00275D96" w:rsidRPr="005C7EBE">
        <w:rPr>
          <w:rFonts w:ascii="Times New Roman" w:hAnsi="Times New Roman" w:cs="Times New Roman"/>
          <w:noProof/>
          <w:sz w:val="24"/>
          <w:szCs w:val="24"/>
          <w:lang w:val="en-US"/>
          <w14:ligatures w14:val="standardContextual"/>
        </w:rPr>
        <w:t>PostgreSQL</w:t>
      </w:r>
      <w:r w:rsidR="00275D96" w:rsidRPr="005C7EBE">
        <w:rPr>
          <w:rFonts w:ascii="Times New Roman" w:hAnsi="Times New Roman" w:cs="Times New Roman"/>
          <w:noProof/>
          <w:sz w:val="24"/>
          <w:szCs w:val="24"/>
          <w14:ligatures w14:val="standardContextual"/>
        </w:rPr>
        <w:t xml:space="preserve">), создан контейнер для </w:t>
      </w:r>
      <w:r w:rsidR="005C7EBE" w:rsidRPr="005C7EBE">
        <w:rPr>
          <w:rFonts w:ascii="Times New Roman" w:hAnsi="Times New Roman" w:cs="Times New Roman"/>
          <w:noProof/>
          <w:sz w:val="24"/>
          <w:szCs w:val="24"/>
          <w:lang w:val="en-US"/>
          <w14:ligatures w14:val="standardContextual"/>
        </w:rPr>
        <w:t>Django</w:t>
      </w:r>
      <w:r w:rsidR="005C7EBE" w:rsidRPr="005C7EBE">
        <w:rPr>
          <w:rFonts w:ascii="Times New Roman" w:hAnsi="Times New Roman" w:cs="Times New Roman"/>
          <w:noProof/>
          <w:sz w:val="24"/>
          <w:szCs w:val="24"/>
          <w14:ligatures w14:val="standardContextual"/>
        </w:rPr>
        <w:t>.</w:t>
      </w:r>
      <w:r w:rsidR="005C7EBE" w:rsidRPr="005C7EBE">
        <w:rPr>
          <w:rFonts w:ascii="Times New Roman" w:hAnsi="Times New Roman" w:cs="Times New Roman"/>
          <w:sz w:val="24"/>
          <w:szCs w:val="24"/>
          <w:shd w:val="clear" w:color="auto" w:fill="FFFFFF"/>
        </w:rPr>
        <w:t>После этого Docker автоматически запустит контейнеры</w:t>
      </w:r>
      <w:r w:rsidR="005C7EBE">
        <w:rPr>
          <w:rFonts w:ascii="Times New Roman" w:hAnsi="Times New Roman" w:cs="Times New Roman"/>
          <w:sz w:val="24"/>
          <w:szCs w:val="24"/>
          <w:shd w:val="clear" w:color="auto" w:fill="FFFFFF"/>
        </w:rPr>
        <w:t>.</w:t>
      </w:r>
    </w:p>
    <w:p w14:paraId="347B2246" w14:textId="2F65A1C2" w:rsidR="00F963E6" w:rsidRPr="00F963E6" w:rsidRDefault="00F963E6" w:rsidP="007C1520">
      <w:pPr>
        <w:shd w:val="clear" w:color="auto" w:fill="FFFFFF"/>
        <w:spacing w:after="0" w:afterAutospacing="1" w:line="240" w:lineRule="auto"/>
        <w:jc w:val="both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Тестирование </w:t>
      </w:r>
      <w:r>
        <w:rPr>
          <w:rFonts w:ascii="Times New Roman" w:hAnsi="Times New Roman" w:cs="Times New Roman"/>
          <w:sz w:val="24"/>
          <w:szCs w:val="24"/>
          <w:shd w:val="clear" w:color="auto" w:fill="FFFFFF"/>
          <w:lang w:val="en-US"/>
        </w:rPr>
        <w:t>API</w:t>
      </w: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осуществлялось при  помощи</w:t>
      </w:r>
      <w:r w:rsidRPr="00F963E6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r>
        <w:rPr>
          <w:rFonts w:ascii="Times New Roman" w:hAnsi="Times New Roman" w:cs="Times New Roman"/>
          <w:sz w:val="24"/>
          <w:szCs w:val="24"/>
          <w:shd w:val="clear" w:color="auto" w:fill="FFFFFF"/>
          <w:lang w:val="en-US"/>
        </w:rPr>
        <w:t>postman</w:t>
      </w: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>, проект, запущен уже не с помощью</w:t>
      </w:r>
      <w:r w:rsidRPr="00F963E6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r>
        <w:rPr>
          <w:rFonts w:ascii="Times New Roman" w:hAnsi="Times New Roman" w:cs="Times New Roman"/>
          <w:sz w:val="24"/>
          <w:szCs w:val="24"/>
          <w:shd w:val="clear" w:color="auto" w:fill="FFFFFF"/>
          <w:lang w:val="en-US"/>
        </w:rPr>
        <w:t>python</w:t>
      </w:r>
      <w:r w:rsidRPr="00F963E6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r>
        <w:rPr>
          <w:rFonts w:ascii="Times New Roman" w:hAnsi="Times New Roman" w:cs="Times New Roman"/>
          <w:sz w:val="24"/>
          <w:szCs w:val="24"/>
          <w:shd w:val="clear" w:color="auto" w:fill="FFFFFF"/>
          <w:lang w:val="en-US"/>
        </w:rPr>
        <w:t>manage</w:t>
      </w:r>
      <w:r w:rsidRPr="00F963E6">
        <w:rPr>
          <w:rFonts w:ascii="Times New Roman" w:hAnsi="Times New Roman" w:cs="Times New Roman"/>
          <w:sz w:val="24"/>
          <w:szCs w:val="24"/>
          <w:shd w:val="clear" w:color="auto" w:fill="FFFFFF"/>
        </w:rPr>
        <w:t>.</w:t>
      </w:r>
      <w:r>
        <w:rPr>
          <w:rFonts w:ascii="Times New Roman" w:hAnsi="Times New Roman" w:cs="Times New Roman"/>
          <w:sz w:val="24"/>
          <w:szCs w:val="24"/>
          <w:shd w:val="clear" w:color="auto" w:fill="FFFFFF"/>
          <w:lang w:val="en-US"/>
        </w:rPr>
        <w:t>py</w:t>
      </w:r>
      <w:r w:rsidRPr="00F963E6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r>
        <w:rPr>
          <w:rFonts w:ascii="Times New Roman" w:hAnsi="Times New Roman" w:cs="Times New Roman"/>
          <w:sz w:val="24"/>
          <w:szCs w:val="24"/>
          <w:shd w:val="clear" w:color="auto" w:fill="FFFFFF"/>
          <w:lang w:val="en-US"/>
        </w:rPr>
        <w:t>runserver</w:t>
      </w: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, а готов в контейнере </w:t>
      </w:r>
      <w:r>
        <w:rPr>
          <w:rFonts w:ascii="Times New Roman" w:hAnsi="Times New Roman" w:cs="Times New Roman"/>
          <w:sz w:val="24"/>
          <w:szCs w:val="24"/>
          <w:shd w:val="clear" w:color="auto" w:fill="FFFFFF"/>
          <w:lang w:val="en-US"/>
        </w:rPr>
        <w:t>docker</w:t>
      </w: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и доступен по ссылке</w:t>
      </w:r>
      <w:r w:rsidRPr="00F963E6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r>
        <w:rPr>
          <w:rFonts w:ascii="Times New Roman" w:hAnsi="Times New Roman" w:cs="Times New Roman"/>
          <w:sz w:val="24"/>
          <w:szCs w:val="24"/>
          <w:shd w:val="clear" w:color="auto" w:fill="FFFFFF"/>
          <w:lang w:val="en-US"/>
        </w:rPr>
        <w:t>localhost</w:t>
      </w:r>
      <w:r w:rsidR="00812BA4">
        <w:rPr>
          <w:rFonts w:ascii="Times New Roman" w:hAnsi="Times New Roman" w:cs="Times New Roman"/>
          <w:sz w:val="24"/>
          <w:szCs w:val="24"/>
          <w:shd w:val="clear" w:color="auto" w:fill="FFFFFF"/>
        </w:rPr>
        <w:t>:8000</w:t>
      </w: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>.</w:t>
      </w:r>
    </w:p>
    <w:p w14:paraId="677D9285" w14:textId="0CF5E66E" w:rsidR="00F963E6" w:rsidRDefault="00F963E6" w:rsidP="007C1520">
      <w:pPr>
        <w:shd w:val="clear" w:color="auto" w:fill="FFFFFF"/>
        <w:spacing w:after="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63E6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drawing>
          <wp:inline distT="0" distB="0" distL="0" distR="0" wp14:anchorId="5095B02C" wp14:editId="7A971EE5">
            <wp:extent cx="5940425" cy="1604645"/>
            <wp:effectExtent l="0" t="0" r="3175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04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BA459A" w14:textId="698667A9" w:rsidR="003C6D18" w:rsidRDefault="003C6D18" w:rsidP="007C1520">
      <w:pPr>
        <w:shd w:val="clear" w:color="auto" w:fill="FFFFFF"/>
        <w:spacing w:after="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C6D18">
        <w:rPr>
          <w:rFonts w:ascii="Times New Roman" w:eastAsia="Times New Roman" w:hAnsi="Times New Roman" w:cs="Times New Roman"/>
          <w:sz w:val="24"/>
          <w:szCs w:val="24"/>
          <w:lang w:eastAsia="ru-RU"/>
        </w:rPr>
        <w:drawing>
          <wp:inline distT="0" distB="0" distL="0" distR="0" wp14:anchorId="6443A3C5" wp14:editId="70054A81">
            <wp:extent cx="5940425" cy="1767840"/>
            <wp:effectExtent l="0" t="0" r="3175" b="381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6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C53DE4" w14:textId="3A2BB904" w:rsidR="003C6D18" w:rsidRDefault="00BA23B3" w:rsidP="007C1520">
      <w:pPr>
        <w:shd w:val="clear" w:color="auto" w:fill="FFFFFF"/>
        <w:spacing w:after="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Выполненные тесты 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API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запросов </w:t>
      </w:r>
      <w:r w:rsidR="00124559">
        <w:rPr>
          <w:rFonts w:ascii="Times New Roman" w:eastAsia="Times New Roman" w:hAnsi="Times New Roman" w:cs="Times New Roman"/>
          <w:sz w:val="24"/>
          <w:szCs w:val="24"/>
          <w:lang w:eastAsia="ru-RU"/>
        </w:rPr>
        <w:t>показывают успешные логи выполнения.</w:t>
      </w:r>
      <w:r w:rsidR="0034474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r w:rsidR="0034474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r w:rsidR="00344744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ввести несуществующий запрос</w:t>
      </w:r>
      <w:r w:rsidR="00DD6CF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выдается ошибка 404</w:t>
      </w:r>
    </w:p>
    <w:p w14:paraId="6349899B" w14:textId="341D488D" w:rsidR="00344744" w:rsidRPr="00A62E72" w:rsidRDefault="00344744" w:rsidP="007C1520">
      <w:pPr>
        <w:shd w:val="clear" w:color="auto" w:fill="FFFFFF"/>
        <w:spacing w:after="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44744">
        <w:rPr>
          <w:rFonts w:ascii="Times New Roman" w:eastAsia="Times New Roman" w:hAnsi="Times New Roman" w:cs="Times New Roman"/>
          <w:sz w:val="24"/>
          <w:szCs w:val="24"/>
          <w:lang w:eastAsia="ru-RU"/>
        </w:rPr>
        <w:drawing>
          <wp:inline distT="0" distB="0" distL="0" distR="0" wp14:anchorId="24F2A8C1" wp14:editId="17AEAE37">
            <wp:extent cx="5940425" cy="1896745"/>
            <wp:effectExtent l="0" t="0" r="3175" b="8255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96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sectPr w:rsidR="00344744" w:rsidRPr="00A62E7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7A12519"/>
    <w:multiLevelType w:val="multilevel"/>
    <w:tmpl w:val="802457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E8B6C2C"/>
    <w:multiLevelType w:val="multilevel"/>
    <w:tmpl w:val="6F1CE4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5AF71B3"/>
    <w:multiLevelType w:val="multilevel"/>
    <w:tmpl w:val="6F1CE4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79705B7"/>
    <w:multiLevelType w:val="multilevel"/>
    <w:tmpl w:val="802457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C357AFB"/>
    <w:multiLevelType w:val="multilevel"/>
    <w:tmpl w:val="6F1CE4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25614E5"/>
    <w:multiLevelType w:val="multilevel"/>
    <w:tmpl w:val="802457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64A668C"/>
    <w:multiLevelType w:val="multilevel"/>
    <w:tmpl w:val="802457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</w:num>
  <w:num w:numId="2">
    <w:abstractNumId w:val="1"/>
  </w:num>
  <w:num w:numId="3">
    <w:abstractNumId w:val="2"/>
  </w:num>
  <w:num w:numId="4">
    <w:abstractNumId w:val="5"/>
  </w:num>
  <w:num w:numId="5">
    <w:abstractNumId w:val="0"/>
  </w:num>
  <w:num w:numId="6">
    <w:abstractNumId w:val="6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260D"/>
    <w:rsid w:val="000208A6"/>
    <w:rsid w:val="0005641D"/>
    <w:rsid w:val="00061FD0"/>
    <w:rsid w:val="00077D3A"/>
    <w:rsid w:val="00124559"/>
    <w:rsid w:val="00125495"/>
    <w:rsid w:val="00162FB5"/>
    <w:rsid w:val="0017435A"/>
    <w:rsid w:val="001A79C7"/>
    <w:rsid w:val="001B43D5"/>
    <w:rsid w:val="002228D9"/>
    <w:rsid w:val="00222A9E"/>
    <w:rsid w:val="00275D96"/>
    <w:rsid w:val="00295C2F"/>
    <w:rsid w:val="002B260D"/>
    <w:rsid w:val="002D4EE9"/>
    <w:rsid w:val="0034128F"/>
    <w:rsid w:val="00344744"/>
    <w:rsid w:val="003634A6"/>
    <w:rsid w:val="003A4CF8"/>
    <w:rsid w:val="003C6D18"/>
    <w:rsid w:val="003E2577"/>
    <w:rsid w:val="00400E38"/>
    <w:rsid w:val="00402092"/>
    <w:rsid w:val="004A7EBC"/>
    <w:rsid w:val="00580EDE"/>
    <w:rsid w:val="00591927"/>
    <w:rsid w:val="005C7EBE"/>
    <w:rsid w:val="00602C2E"/>
    <w:rsid w:val="00614AE1"/>
    <w:rsid w:val="0062543A"/>
    <w:rsid w:val="00642376"/>
    <w:rsid w:val="006B6D83"/>
    <w:rsid w:val="006D25E4"/>
    <w:rsid w:val="0072370A"/>
    <w:rsid w:val="00740146"/>
    <w:rsid w:val="00795ED3"/>
    <w:rsid w:val="007B6504"/>
    <w:rsid w:val="007C1520"/>
    <w:rsid w:val="007F308E"/>
    <w:rsid w:val="00812BA4"/>
    <w:rsid w:val="00871798"/>
    <w:rsid w:val="00886E22"/>
    <w:rsid w:val="008A42CC"/>
    <w:rsid w:val="008F7363"/>
    <w:rsid w:val="0096509B"/>
    <w:rsid w:val="00965BEC"/>
    <w:rsid w:val="009B754E"/>
    <w:rsid w:val="009D2235"/>
    <w:rsid w:val="00A00821"/>
    <w:rsid w:val="00A62E72"/>
    <w:rsid w:val="00AB5927"/>
    <w:rsid w:val="00AF5A56"/>
    <w:rsid w:val="00B0211E"/>
    <w:rsid w:val="00B35440"/>
    <w:rsid w:val="00B54C35"/>
    <w:rsid w:val="00BA23B3"/>
    <w:rsid w:val="00BE552B"/>
    <w:rsid w:val="00C57C38"/>
    <w:rsid w:val="00C612E5"/>
    <w:rsid w:val="00D220F6"/>
    <w:rsid w:val="00D25AC0"/>
    <w:rsid w:val="00DD6CF2"/>
    <w:rsid w:val="00E07782"/>
    <w:rsid w:val="00E87E7B"/>
    <w:rsid w:val="00E915C7"/>
    <w:rsid w:val="00EE2069"/>
    <w:rsid w:val="00F41195"/>
    <w:rsid w:val="00F56E60"/>
    <w:rsid w:val="00F87071"/>
    <w:rsid w:val="00F963E6"/>
    <w:rsid w:val="00FC59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5CBCCF"/>
  <w15:chartTrackingRefBased/>
  <w15:docId w15:val="{930C950C-8762-48D1-B109-1DD0058D2B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62FB5"/>
    <w:pPr>
      <w:spacing w:after="200" w:line="276" w:lineRule="auto"/>
    </w:pPr>
    <w:rPr>
      <w:kern w:val="0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B54C3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link w:val="20"/>
    <w:uiPriority w:val="9"/>
    <w:qFormat/>
    <w:rsid w:val="00295C2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61FD0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unhideWhenUsed/>
    <w:qFormat/>
    <w:rsid w:val="00AF5A56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295C2F"/>
    <w:rPr>
      <w:rFonts w:ascii="Times New Roman" w:eastAsia="Times New Roman" w:hAnsi="Times New Roman" w:cs="Times New Roman"/>
      <w:b/>
      <w:bCs/>
      <w:kern w:val="0"/>
      <w:sz w:val="36"/>
      <w:szCs w:val="36"/>
      <w:lang w:eastAsia="ru-RU"/>
      <w14:ligatures w14:val="none"/>
    </w:rPr>
  </w:style>
  <w:style w:type="paragraph" w:styleId="a3">
    <w:name w:val="Normal (Web)"/>
    <w:basedOn w:val="a"/>
    <w:uiPriority w:val="99"/>
    <w:semiHidden/>
    <w:unhideWhenUsed/>
    <w:rsid w:val="00295C2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295C2F"/>
    <w:rPr>
      <w:b/>
      <w:bCs/>
    </w:rPr>
  </w:style>
  <w:style w:type="paragraph" w:styleId="a5">
    <w:name w:val="List Paragraph"/>
    <w:basedOn w:val="a"/>
    <w:uiPriority w:val="34"/>
    <w:qFormat/>
    <w:rsid w:val="00F87071"/>
    <w:pPr>
      <w:ind w:left="720"/>
      <w:contextualSpacing/>
    </w:pPr>
  </w:style>
  <w:style w:type="character" w:customStyle="1" w:styleId="40">
    <w:name w:val="Заголовок 4 Знак"/>
    <w:basedOn w:val="a0"/>
    <w:link w:val="4"/>
    <w:uiPriority w:val="9"/>
    <w:rsid w:val="00AF5A56"/>
    <w:rPr>
      <w:rFonts w:asciiTheme="majorHAnsi" w:eastAsiaTheme="majorEastAsia" w:hAnsiTheme="majorHAnsi" w:cstheme="majorBidi"/>
      <w:i/>
      <w:iCs/>
      <w:color w:val="2F5496" w:themeColor="accent1" w:themeShade="BF"/>
      <w:kern w:val="0"/>
      <w14:ligatures w14:val="none"/>
    </w:rPr>
  </w:style>
  <w:style w:type="character" w:customStyle="1" w:styleId="30">
    <w:name w:val="Заголовок 3 Знак"/>
    <w:basedOn w:val="a0"/>
    <w:link w:val="3"/>
    <w:uiPriority w:val="9"/>
    <w:semiHidden/>
    <w:rsid w:val="00061FD0"/>
    <w:rPr>
      <w:rFonts w:asciiTheme="majorHAnsi" w:eastAsiaTheme="majorEastAsia" w:hAnsiTheme="majorHAnsi" w:cstheme="majorBidi"/>
      <w:color w:val="1F3763" w:themeColor="accent1" w:themeShade="7F"/>
      <w:kern w:val="0"/>
      <w:sz w:val="24"/>
      <w:szCs w:val="24"/>
      <w14:ligatures w14:val="none"/>
    </w:rPr>
  </w:style>
  <w:style w:type="character" w:customStyle="1" w:styleId="10">
    <w:name w:val="Заголовок 1 Знак"/>
    <w:basedOn w:val="a0"/>
    <w:link w:val="1"/>
    <w:uiPriority w:val="9"/>
    <w:rsid w:val="00B54C35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styleId="HTML">
    <w:name w:val="HTML Code"/>
    <w:basedOn w:val="a0"/>
    <w:uiPriority w:val="99"/>
    <w:semiHidden/>
    <w:unhideWhenUsed/>
    <w:rsid w:val="00A62E7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27370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623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425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9341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7194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97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566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575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</TotalTime>
  <Pages>6</Pages>
  <Words>511</Words>
  <Characters>2915</Characters>
  <Application>Microsoft Office Word</Application>
  <DocSecurity>0</DocSecurity>
  <Lines>24</Lines>
  <Paragraphs>6</Paragraphs>
  <ScaleCrop>false</ScaleCrop>
  <Company/>
  <LinksUpToDate>false</LinksUpToDate>
  <CharactersWithSpaces>3420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Anastasia Lobanova</dc:creator>
  <cp:keywords/>
  <dc:description/>
  <cp:lastModifiedBy>Anastasia Lobanova</cp:lastModifiedBy>
  <cp:revision>71</cp:revision>
  <dcterms:created xsi:type="dcterms:W3CDTF">2025-04-26T13:18:00Z</dcterms:created>
  <dcterms:modified xsi:type="dcterms:W3CDTF">2025-05-24T13:12:00Z</dcterms:modified>
</cp:coreProperties>
</file>