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7.png" ContentType="image/png"/>
  <Override PartName="/word/media/rId29.png" ContentType="image/png"/>
  <Override PartName="/word/media/rId4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Критский</w:t>
      </w:r>
      <w:r>
        <w:t xml:space="preserve"> </w:t>
      </w:r>
      <w:r>
        <w:t xml:space="preserve">Сергей</w:t>
      </w:r>
      <w:r>
        <w:t xml:space="preserve"> </w:t>
      </w:r>
      <w:r>
        <w:t xml:space="preserve">Димитриевич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расширенный-атрибут-a"/>
    <w:p>
      <w:pPr>
        <w:pStyle w:val="Heading2"/>
      </w:pPr>
      <w:r>
        <w:t xml:space="preserve">Расширенный атрибут a</w:t>
      </w:r>
    </w:p>
    <w:p>
      <w:pPr>
        <w:pStyle w:val="FirstParagraph"/>
      </w:pPr>
      <w:r>
        <w:t xml:space="preserve">Установил начальные права на file1 и попытался установить расширенный атрибут.</w:t>
      </w:r>
    </w:p>
    <w:p>
      <w:pPr>
        <w:pStyle w:val="CaptionedFigure"/>
      </w:pPr>
      <w:bookmarkStart w:id="24" w:name="fig:001"/>
      <w:r>
        <w:drawing>
          <wp:inline>
            <wp:extent cx="5334000" cy="1554676"/>
            <wp:effectExtent b="0" l="0" r="0" t="0"/>
            <wp:docPr descr="Установка атрбутов" title="" id="22" name="Picture"/>
            <a:graphic>
              <a:graphicData uri="http://schemas.openxmlformats.org/drawingml/2006/picture">
                <pic:pic>
                  <pic:nvPicPr>
                    <pic:cNvPr descr="image\attribut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Установка атрбутов</w:t>
      </w:r>
    </w:p>
    <w:p>
      <w:pPr>
        <w:pStyle w:val="BodyText"/>
      </w:pPr>
      <w:r>
        <w:t xml:space="preserve">Установил атрибут с суперпользователя.</w:t>
      </w:r>
    </w:p>
    <w:p>
      <w:pPr>
        <w:pStyle w:val="CaptionedFigure"/>
      </w:pPr>
      <w:bookmarkStart w:id="28" w:name="fig:002"/>
      <w:r>
        <w:drawing>
          <wp:inline>
            <wp:extent cx="5334000" cy="774871"/>
            <wp:effectExtent b="0" l="0" r="0" t="0"/>
            <wp:docPr descr="Установка специального атрибута" title="" id="26" name="Picture"/>
            <a:graphic>
              <a:graphicData uri="http://schemas.openxmlformats.org/drawingml/2006/picture">
                <pic:pic>
                  <pic:nvPicPr>
                    <pic:cNvPr descr="image\superuser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Установка специального атрибута</w:t>
      </w:r>
    </w:p>
    <w:p>
      <w:pPr>
        <w:pStyle w:val="BodyText"/>
      </w:pPr>
      <w:r>
        <w:t xml:space="preserve">Проверил правильность установки атрибута и попытался взаимодействовать с файлом.</w:t>
      </w:r>
    </w:p>
    <w:p>
      <w:pPr>
        <w:pStyle w:val="CaptionedFigure"/>
      </w:pPr>
      <w:bookmarkStart w:id="32" w:name="fig:003"/>
      <w:r>
        <w:drawing>
          <wp:inline>
            <wp:extent cx="5334000" cy="838317"/>
            <wp:effectExtent b="0" l="0" r="0" t="0"/>
            <wp:docPr descr="Команда lsattr" title="" id="30" name="Picture"/>
            <a:graphic>
              <a:graphicData uri="http://schemas.openxmlformats.org/drawingml/2006/picture">
                <pic:pic>
                  <pic:nvPicPr>
                    <pic:cNvPr descr="image\lsattr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Команда lsattr</w:t>
      </w:r>
    </w:p>
    <w:p>
      <w:pPr>
        <w:pStyle w:val="CaptionedFigure"/>
      </w:pPr>
      <w:bookmarkStart w:id="36" w:name="fig:004"/>
      <w:r>
        <w:drawing>
          <wp:inline>
            <wp:extent cx="5334000" cy="2158823"/>
            <wp:effectExtent b="0" l="0" r="0" t="0"/>
            <wp:docPr descr="Запись, дозапись, переименовывание, удаление и изменение атрибутов файла" title="" id="34" name="Picture"/>
            <a:graphic>
              <a:graphicData uri="http://schemas.openxmlformats.org/drawingml/2006/picture">
                <pic:pic>
                  <pic:nvPicPr>
                    <pic:cNvPr descr="image\file_interaction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Запись, дозапись, переименовывание, удаление и изменение атрибутов файла</w:t>
      </w:r>
    </w:p>
    <w:p>
      <w:pPr>
        <w:pStyle w:val="BodyText"/>
      </w:pPr>
      <w:r>
        <w:t xml:space="preserve">Удалось только записать данные в файл и прочитать его, все остальное было запрещено. Снял расширенный атрибут с файла и перепроверил команды.</w:t>
      </w:r>
    </w:p>
    <w:p>
      <w:pPr>
        <w:pStyle w:val="CaptionedFigure"/>
      </w:pPr>
      <w:bookmarkStart w:id="40" w:name="fig:005"/>
      <w:r>
        <w:drawing>
          <wp:inline>
            <wp:extent cx="5334000" cy="1182822"/>
            <wp:effectExtent b="0" l="0" r="0" t="0"/>
            <wp:docPr descr="Работа с файлом без атрибута" title="" id="38" name="Picture"/>
            <a:graphic>
              <a:graphicData uri="http://schemas.openxmlformats.org/drawingml/2006/picture">
                <pic:pic>
                  <pic:nvPicPr>
                    <pic:cNvPr descr="image\file_no_attr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Работа с файлом без атрибута</w:t>
      </w:r>
    </w:p>
    <w:bookmarkEnd w:id="41"/>
    <w:bookmarkStart w:id="46" w:name="расширенный-атрибут-i"/>
    <w:p>
      <w:pPr>
        <w:pStyle w:val="Heading2"/>
      </w:pPr>
      <w:r>
        <w:t xml:space="preserve">Расширенный атрибут i</w:t>
      </w:r>
    </w:p>
    <w:p>
      <w:pPr>
        <w:pStyle w:val="FirstParagraph"/>
      </w:pPr>
      <w:r>
        <w:t xml:space="preserve">Восстановил файл и установил на него атрибут i. Повторил все действия.</w:t>
      </w:r>
    </w:p>
    <w:p>
      <w:pPr>
        <w:pStyle w:val="CaptionedFigure"/>
      </w:pPr>
      <w:bookmarkStart w:id="45" w:name="fig:006"/>
      <w:r>
        <w:drawing>
          <wp:inline>
            <wp:extent cx="5334000" cy="1376516"/>
            <wp:effectExtent b="0" l="0" r="0" t="0"/>
            <wp:docPr descr="Повтор действий" title="" id="43" name="Picture"/>
            <a:graphic>
              <a:graphicData uri="http://schemas.openxmlformats.org/drawingml/2006/picture">
                <pic:pic>
                  <pic:nvPicPr>
                    <pic:cNvPr descr="image\repea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Повтор действий</w:t>
      </w:r>
    </w:p>
    <w:p>
      <w:pPr>
        <w:pStyle w:val="BodyText"/>
      </w:pPr>
      <w:r>
        <w:t xml:space="preserve">Абсолютно все действия были запрещены.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консоли с расширенными атрибутами файлов.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9" Target="media/rId29.png" /><Relationship Type="http://schemas.openxmlformats.org/officeDocument/2006/relationships/image" Id="rId42" Target="media/rId4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#4</dc:title>
  <dc:creator>Критский Сергей Димитриевич</dc:creator>
  <dc:language>ru-RU</dc:language>
  <cp:keywords/>
  <dcterms:created xsi:type="dcterms:W3CDTF">2022-10-01T08:06:20Z</dcterms:created>
  <dcterms:modified xsi:type="dcterms:W3CDTF">2022-10-01T08:06:20Z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Расширенные атрибуты.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