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CC489" w14:textId="24DBF71B" w:rsidR="00273AD1" w:rsidRPr="00284B08" w:rsidRDefault="00273AD1" w:rsidP="00273AD1">
      <w:pPr>
        <w:rPr>
          <w:sz w:val="40"/>
          <w:szCs w:val="40"/>
        </w:rPr>
      </w:pPr>
      <w:r w:rsidRPr="00284B08">
        <w:rPr>
          <w:noProof/>
          <w:sz w:val="40"/>
          <w:szCs w:val="40"/>
        </w:rPr>
        <w:drawing>
          <wp:inline distT="0" distB="0" distL="0" distR="0" wp14:anchorId="105D5399" wp14:editId="757B55C4">
            <wp:extent cx="4286250" cy="1704975"/>
            <wp:effectExtent l="0" t="0" r="0" b="0"/>
            <wp:docPr id="818716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1704975"/>
                    </a:xfrm>
                    <a:prstGeom prst="rect">
                      <a:avLst/>
                    </a:prstGeom>
                    <a:noFill/>
                    <a:ln>
                      <a:noFill/>
                    </a:ln>
                  </pic:spPr>
                </pic:pic>
              </a:graphicData>
            </a:graphic>
          </wp:inline>
        </w:drawing>
      </w:r>
    </w:p>
    <w:p w14:paraId="6CEC9F32" w14:textId="77777777" w:rsidR="00273AD1" w:rsidRPr="00284B08" w:rsidRDefault="00273AD1" w:rsidP="00273AD1">
      <w:pPr>
        <w:rPr>
          <w:sz w:val="40"/>
          <w:szCs w:val="40"/>
        </w:rPr>
      </w:pPr>
      <w:r w:rsidRPr="00284B08">
        <w:rPr>
          <w:sz w:val="40"/>
          <w:szCs w:val="40"/>
        </w:rPr>
        <w:t> </w:t>
      </w:r>
      <w:r w:rsidRPr="00284B08">
        <w:rPr>
          <w:sz w:val="40"/>
          <w:szCs w:val="40"/>
        </w:rPr>
        <w:br/>
        <w:t> </w:t>
      </w:r>
      <w:r w:rsidRPr="00284B08">
        <w:rPr>
          <w:sz w:val="40"/>
          <w:szCs w:val="40"/>
        </w:rPr>
        <w:br/>
        <w:t> </w:t>
      </w:r>
    </w:p>
    <w:p w14:paraId="4CA442CA" w14:textId="2872315E" w:rsidR="00273AD1" w:rsidRPr="00284B08" w:rsidRDefault="00273AD1" w:rsidP="00273AD1">
      <w:pPr>
        <w:jc w:val="center"/>
        <w:rPr>
          <w:sz w:val="40"/>
          <w:szCs w:val="40"/>
        </w:rPr>
      </w:pPr>
      <w:r w:rsidRPr="00284B08">
        <w:rPr>
          <w:sz w:val="40"/>
          <w:szCs w:val="40"/>
        </w:rPr>
        <w:t>Master's degree in computer science</w:t>
      </w:r>
    </w:p>
    <w:p w14:paraId="12936320" w14:textId="77777777" w:rsidR="00273AD1" w:rsidRPr="00284B08" w:rsidRDefault="00273AD1" w:rsidP="00273AD1">
      <w:pPr>
        <w:jc w:val="center"/>
        <w:rPr>
          <w:sz w:val="40"/>
          <w:szCs w:val="40"/>
        </w:rPr>
      </w:pPr>
    </w:p>
    <w:p w14:paraId="4DAAE2E2" w14:textId="77777777" w:rsidR="00273AD1" w:rsidRPr="00284B08" w:rsidRDefault="00273AD1" w:rsidP="00273AD1">
      <w:pPr>
        <w:jc w:val="center"/>
        <w:rPr>
          <w:sz w:val="40"/>
          <w:szCs w:val="40"/>
        </w:rPr>
      </w:pPr>
    </w:p>
    <w:p w14:paraId="13E0E5FD" w14:textId="77777777" w:rsidR="00273AD1" w:rsidRPr="00284B08" w:rsidRDefault="00273AD1" w:rsidP="00273AD1">
      <w:pPr>
        <w:jc w:val="center"/>
        <w:rPr>
          <w:sz w:val="40"/>
          <w:szCs w:val="40"/>
        </w:rPr>
      </w:pPr>
    </w:p>
    <w:p w14:paraId="7FBC3A45" w14:textId="77777777" w:rsidR="00273AD1" w:rsidRPr="00284B08" w:rsidRDefault="00273AD1" w:rsidP="00273AD1">
      <w:pPr>
        <w:jc w:val="center"/>
        <w:rPr>
          <w:sz w:val="40"/>
          <w:szCs w:val="40"/>
        </w:rPr>
      </w:pPr>
    </w:p>
    <w:p w14:paraId="3FC8D010" w14:textId="77777777" w:rsidR="00273AD1" w:rsidRPr="00284B08" w:rsidRDefault="00273AD1" w:rsidP="00273AD1">
      <w:pPr>
        <w:jc w:val="center"/>
        <w:rPr>
          <w:sz w:val="40"/>
          <w:szCs w:val="40"/>
        </w:rPr>
      </w:pPr>
    </w:p>
    <w:p w14:paraId="2B7006B3" w14:textId="424741A7" w:rsidR="00273AD1" w:rsidRPr="00284B08" w:rsidRDefault="006E4C56" w:rsidP="00273AD1">
      <w:pPr>
        <w:jc w:val="center"/>
        <w:rPr>
          <w:sz w:val="40"/>
          <w:szCs w:val="40"/>
        </w:rPr>
      </w:pPr>
      <w:r>
        <w:rPr>
          <w:sz w:val="40"/>
          <w:szCs w:val="40"/>
        </w:rPr>
        <w:t>Gut Protein Interacting with Human Body Protein</w:t>
      </w:r>
      <w:r w:rsidR="00273AD1" w:rsidRPr="00284B08">
        <w:rPr>
          <w:sz w:val="40"/>
          <w:szCs w:val="40"/>
        </w:rPr>
        <w:t xml:space="preserve"> Report</w:t>
      </w:r>
    </w:p>
    <w:p w14:paraId="54A32283" w14:textId="77777777" w:rsidR="00273AD1" w:rsidRPr="00284B08" w:rsidRDefault="00273AD1" w:rsidP="00273AD1">
      <w:pPr>
        <w:rPr>
          <w:sz w:val="40"/>
          <w:szCs w:val="40"/>
        </w:rPr>
      </w:pPr>
      <w:r w:rsidRPr="00284B08">
        <w:rPr>
          <w:sz w:val="40"/>
          <w:szCs w:val="40"/>
        </w:rPr>
        <w:t> </w:t>
      </w:r>
    </w:p>
    <w:p w14:paraId="116FE158" w14:textId="77777777" w:rsidR="00273AD1" w:rsidRPr="00284B08" w:rsidRDefault="00273AD1" w:rsidP="00273AD1">
      <w:pPr>
        <w:rPr>
          <w:sz w:val="40"/>
          <w:szCs w:val="40"/>
        </w:rPr>
      </w:pPr>
      <w:r w:rsidRPr="00284B08">
        <w:rPr>
          <w:sz w:val="40"/>
          <w:szCs w:val="40"/>
        </w:rPr>
        <w:t> </w:t>
      </w:r>
    </w:p>
    <w:p w14:paraId="2A2A26FD" w14:textId="3FDCBC77" w:rsidR="00273AD1" w:rsidRPr="00284B08" w:rsidRDefault="00273AD1" w:rsidP="00273AD1">
      <w:pPr>
        <w:rPr>
          <w:sz w:val="40"/>
          <w:szCs w:val="40"/>
        </w:rPr>
      </w:pPr>
      <w:r w:rsidRPr="00284B08">
        <w:rPr>
          <w:sz w:val="40"/>
          <w:szCs w:val="40"/>
        </w:rPr>
        <w:t>  </w:t>
      </w:r>
    </w:p>
    <w:p w14:paraId="27780270" w14:textId="77777777" w:rsidR="00273AD1" w:rsidRPr="00284B08" w:rsidRDefault="00273AD1" w:rsidP="00273AD1">
      <w:pPr>
        <w:rPr>
          <w:sz w:val="40"/>
          <w:szCs w:val="40"/>
        </w:rPr>
      </w:pPr>
      <w:r w:rsidRPr="00284B08">
        <w:rPr>
          <w:sz w:val="40"/>
          <w:szCs w:val="40"/>
        </w:rPr>
        <w:t> </w:t>
      </w:r>
    </w:p>
    <w:p w14:paraId="42025868" w14:textId="77777777" w:rsidR="00273AD1" w:rsidRPr="00284B08" w:rsidRDefault="00273AD1" w:rsidP="00273AD1">
      <w:pPr>
        <w:rPr>
          <w:sz w:val="40"/>
          <w:szCs w:val="40"/>
        </w:rPr>
      </w:pPr>
      <w:r w:rsidRPr="00284B08">
        <w:rPr>
          <w:sz w:val="40"/>
          <w:szCs w:val="40"/>
        </w:rPr>
        <w:t> </w:t>
      </w:r>
    </w:p>
    <w:p w14:paraId="2F19948C" w14:textId="77777777" w:rsidR="00273AD1" w:rsidRPr="00284B08" w:rsidRDefault="00273AD1">
      <w:pPr>
        <w:rPr>
          <w:sz w:val="40"/>
          <w:szCs w:val="40"/>
        </w:rPr>
      </w:pPr>
    </w:p>
    <w:p w14:paraId="20B6C773" w14:textId="20D6E0BD" w:rsidR="0082017E" w:rsidRPr="00284B08" w:rsidRDefault="006E4C56">
      <w:pPr>
        <w:rPr>
          <w:sz w:val="40"/>
          <w:szCs w:val="40"/>
        </w:rPr>
      </w:pPr>
      <w:r>
        <w:rPr>
          <w:sz w:val="40"/>
          <w:szCs w:val="40"/>
        </w:rPr>
        <w:lastRenderedPageBreak/>
        <w:t>Foundation</w:t>
      </w:r>
    </w:p>
    <w:p w14:paraId="15668C8B" w14:textId="10150F01" w:rsidR="006E4C56" w:rsidRDefault="00213382">
      <w:pPr>
        <w:rPr>
          <w:sz w:val="24"/>
          <w:szCs w:val="24"/>
        </w:rPr>
      </w:pPr>
      <w:r>
        <w:rPr>
          <w:sz w:val="24"/>
          <w:szCs w:val="24"/>
        </w:rPr>
        <w:t xml:space="preserve">This work consisted on </w:t>
      </w:r>
      <w:proofErr w:type="spellStart"/>
      <w:r>
        <w:rPr>
          <w:sz w:val="24"/>
          <w:szCs w:val="24"/>
        </w:rPr>
        <w:t>infering</w:t>
      </w:r>
      <w:proofErr w:type="spellEnd"/>
      <w:r>
        <w:rPr>
          <w:sz w:val="24"/>
          <w:szCs w:val="24"/>
        </w:rPr>
        <w:t xml:space="preserve"> if there could be, possibly, an interaction between a protein that would be relevant for a disease (in this case Type 2 Diabetes) that interacted with a Human Body protein, thus linking these PPI with that disease. </w:t>
      </w:r>
      <w:r w:rsidR="006E4C56">
        <w:rPr>
          <w:sz w:val="24"/>
          <w:szCs w:val="24"/>
        </w:rPr>
        <w:t xml:space="preserve">When I asked ChatGPT “what are the main organisms associated with Type 2 diabetes, preferably from the intestine”, I </w:t>
      </w:r>
      <w:r>
        <w:rPr>
          <w:sz w:val="24"/>
          <w:szCs w:val="24"/>
        </w:rPr>
        <w:t>got</w:t>
      </w:r>
      <w:r w:rsidR="006E4C56">
        <w:rPr>
          <w:sz w:val="24"/>
          <w:szCs w:val="24"/>
        </w:rPr>
        <w:t xml:space="preserve"> the following</w:t>
      </w:r>
      <w:r>
        <w:rPr>
          <w:sz w:val="24"/>
          <w:szCs w:val="24"/>
        </w:rPr>
        <w:t xml:space="preserve"> answer</w:t>
      </w:r>
      <w:r w:rsidR="006E4C56">
        <w:rPr>
          <w:sz w:val="24"/>
          <w:szCs w:val="24"/>
        </w:rPr>
        <w:t>:</w:t>
      </w:r>
    </w:p>
    <w:p w14:paraId="337AB322" w14:textId="41FE843C" w:rsidR="006E4C56" w:rsidRDefault="00062F78" w:rsidP="006E4C56">
      <w:pPr>
        <w:pStyle w:val="ListParagraph"/>
        <w:numPr>
          <w:ilvl w:val="0"/>
          <w:numId w:val="14"/>
        </w:numPr>
        <w:rPr>
          <w:sz w:val="24"/>
          <w:szCs w:val="24"/>
        </w:rPr>
      </w:pPr>
      <w:r w:rsidRPr="00062F78">
        <w:rPr>
          <w:sz w:val="24"/>
          <w:szCs w:val="24"/>
        </w:rPr>
        <w:t>Microorganism</w:t>
      </w:r>
      <w:r w:rsidR="006E4C56">
        <w:rPr>
          <w:sz w:val="24"/>
          <w:szCs w:val="24"/>
        </w:rPr>
        <w:t xml:space="preserve"> considered beneficial:</w:t>
      </w:r>
    </w:p>
    <w:p w14:paraId="133A8598" w14:textId="4FD5E142" w:rsidR="006E4C56" w:rsidRPr="00062F78" w:rsidRDefault="006E4C56" w:rsidP="00062F78">
      <w:pPr>
        <w:pStyle w:val="ListParagraph"/>
        <w:numPr>
          <w:ilvl w:val="1"/>
          <w:numId w:val="14"/>
        </w:numPr>
        <w:rPr>
          <w:sz w:val="24"/>
          <w:szCs w:val="24"/>
        </w:rPr>
      </w:pPr>
      <w:proofErr w:type="spellStart"/>
      <w:r w:rsidRPr="00062F78">
        <w:rPr>
          <w:b/>
          <w:bCs/>
          <w:sz w:val="24"/>
          <w:szCs w:val="24"/>
        </w:rPr>
        <w:t>Akkermansia</w:t>
      </w:r>
      <w:proofErr w:type="spellEnd"/>
      <w:r w:rsidRPr="00062F78">
        <w:rPr>
          <w:b/>
          <w:bCs/>
          <w:sz w:val="24"/>
          <w:szCs w:val="24"/>
        </w:rPr>
        <w:t xml:space="preserve"> </w:t>
      </w:r>
      <w:proofErr w:type="spellStart"/>
      <w:r w:rsidRPr="00062F78">
        <w:rPr>
          <w:b/>
          <w:bCs/>
          <w:sz w:val="24"/>
          <w:szCs w:val="24"/>
        </w:rPr>
        <w:t>muciniphila</w:t>
      </w:r>
      <w:proofErr w:type="spellEnd"/>
      <w:r w:rsidR="00062F78" w:rsidRPr="00062F78">
        <w:rPr>
          <w:sz w:val="24"/>
          <w:szCs w:val="24"/>
        </w:rPr>
        <w:t xml:space="preserve"> - Associated with the integrity of the intestinal barrier and regulation of inflammation. Reduced levels are often observed in patients with Type 2 Diabetes.</w:t>
      </w:r>
    </w:p>
    <w:p w14:paraId="32E34762" w14:textId="583414E7" w:rsidR="006E4C56" w:rsidRPr="00062F78" w:rsidRDefault="006E4C56" w:rsidP="00062F78">
      <w:pPr>
        <w:pStyle w:val="ListParagraph"/>
        <w:numPr>
          <w:ilvl w:val="1"/>
          <w:numId w:val="14"/>
        </w:numPr>
        <w:rPr>
          <w:sz w:val="24"/>
          <w:szCs w:val="24"/>
        </w:rPr>
      </w:pPr>
      <w:proofErr w:type="spellStart"/>
      <w:r w:rsidRPr="00062F78">
        <w:rPr>
          <w:b/>
          <w:bCs/>
          <w:sz w:val="24"/>
          <w:szCs w:val="24"/>
        </w:rPr>
        <w:t>Faecalibacterium</w:t>
      </w:r>
      <w:proofErr w:type="spellEnd"/>
      <w:r w:rsidRPr="00062F78">
        <w:rPr>
          <w:b/>
          <w:bCs/>
          <w:sz w:val="24"/>
          <w:szCs w:val="24"/>
        </w:rPr>
        <w:t xml:space="preserve"> </w:t>
      </w:r>
      <w:proofErr w:type="spellStart"/>
      <w:r w:rsidRPr="00062F78">
        <w:rPr>
          <w:b/>
          <w:bCs/>
          <w:sz w:val="24"/>
          <w:szCs w:val="24"/>
        </w:rPr>
        <w:t>prausnitzii</w:t>
      </w:r>
      <w:proofErr w:type="spellEnd"/>
      <w:r w:rsidR="00062F78" w:rsidRPr="00062F78">
        <w:rPr>
          <w:sz w:val="24"/>
          <w:szCs w:val="24"/>
        </w:rPr>
        <w:t xml:space="preserve"> - A butyrate producer with anti-inflammatory properties. Low levels are commonly found in individuals with Type 2 Diabetes.</w:t>
      </w:r>
    </w:p>
    <w:p w14:paraId="32C641E6" w14:textId="75F8F8A9" w:rsidR="006E4C56" w:rsidRPr="00062F78" w:rsidRDefault="006E4C56" w:rsidP="00062F78">
      <w:pPr>
        <w:pStyle w:val="ListParagraph"/>
        <w:numPr>
          <w:ilvl w:val="1"/>
          <w:numId w:val="14"/>
        </w:numPr>
        <w:rPr>
          <w:sz w:val="24"/>
          <w:szCs w:val="24"/>
        </w:rPr>
      </w:pPr>
      <w:r w:rsidRPr="00062F78">
        <w:rPr>
          <w:b/>
          <w:bCs/>
          <w:sz w:val="24"/>
          <w:szCs w:val="24"/>
        </w:rPr>
        <w:t>Bifidobacterium spp.</w:t>
      </w:r>
      <w:r w:rsidR="00062F78" w:rsidRPr="00062F78">
        <w:rPr>
          <w:sz w:val="24"/>
          <w:szCs w:val="24"/>
        </w:rPr>
        <w:t xml:space="preserve"> - Contributes to metabolic health, fiber fermentation, and inflammation regulation.</w:t>
      </w:r>
    </w:p>
    <w:p w14:paraId="3B96AEC3" w14:textId="292613A1" w:rsidR="006E4C56" w:rsidRDefault="00062F78" w:rsidP="006E4C56">
      <w:pPr>
        <w:pStyle w:val="ListParagraph"/>
        <w:numPr>
          <w:ilvl w:val="0"/>
          <w:numId w:val="14"/>
        </w:numPr>
        <w:rPr>
          <w:sz w:val="24"/>
          <w:szCs w:val="24"/>
        </w:rPr>
      </w:pPr>
      <w:r w:rsidRPr="00062F78">
        <w:rPr>
          <w:sz w:val="24"/>
          <w:szCs w:val="24"/>
        </w:rPr>
        <w:t>Microorganism</w:t>
      </w:r>
      <w:r w:rsidR="006E4C56">
        <w:rPr>
          <w:sz w:val="24"/>
          <w:szCs w:val="24"/>
        </w:rPr>
        <w:t xml:space="preserve"> potentially detrimental:</w:t>
      </w:r>
    </w:p>
    <w:p w14:paraId="14982BF3" w14:textId="6D45E326" w:rsidR="006E4C56" w:rsidRPr="00062F78" w:rsidRDefault="006E4C56" w:rsidP="00062F78">
      <w:pPr>
        <w:pStyle w:val="ListParagraph"/>
        <w:numPr>
          <w:ilvl w:val="1"/>
          <w:numId w:val="14"/>
        </w:numPr>
        <w:rPr>
          <w:sz w:val="24"/>
          <w:szCs w:val="24"/>
        </w:rPr>
      </w:pPr>
      <w:proofErr w:type="spellStart"/>
      <w:r w:rsidRPr="00062F78">
        <w:rPr>
          <w:b/>
          <w:bCs/>
          <w:sz w:val="24"/>
          <w:szCs w:val="24"/>
        </w:rPr>
        <w:t>Ruminococcus</w:t>
      </w:r>
      <w:proofErr w:type="spellEnd"/>
      <w:r w:rsidRPr="00062F78">
        <w:rPr>
          <w:b/>
          <w:bCs/>
          <w:sz w:val="24"/>
          <w:szCs w:val="24"/>
        </w:rPr>
        <w:t xml:space="preserve"> spp.</w:t>
      </w:r>
      <w:r w:rsidR="00062F78" w:rsidRPr="00062F78">
        <w:rPr>
          <w:sz w:val="24"/>
          <w:szCs w:val="24"/>
        </w:rPr>
        <w:t xml:space="preserve"> - Some species of this genus are associated with mucin degradation, which can compromise the intestinal barrier.</w:t>
      </w:r>
    </w:p>
    <w:p w14:paraId="4E2E16E8" w14:textId="4E2E8CDC" w:rsidR="006E4C56" w:rsidRPr="00062F78" w:rsidRDefault="006E4C56" w:rsidP="00062F78">
      <w:pPr>
        <w:pStyle w:val="ListParagraph"/>
        <w:numPr>
          <w:ilvl w:val="1"/>
          <w:numId w:val="14"/>
        </w:numPr>
        <w:rPr>
          <w:sz w:val="24"/>
          <w:szCs w:val="24"/>
        </w:rPr>
      </w:pPr>
      <w:proofErr w:type="spellStart"/>
      <w:r w:rsidRPr="00062F78">
        <w:rPr>
          <w:b/>
          <w:bCs/>
          <w:sz w:val="24"/>
          <w:szCs w:val="24"/>
        </w:rPr>
        <w:t>Prevotella</w:t>
      </w:r>
      <w:proofErr w:type="spellEnd"/>
      <w:r w:rsidRPr="00062F78">
        <w:rPr>
          <w:b/>
          <w:bCs/>
          <w:sz w:val="24"/>
          <w:szCs w:val="24"/>
        </w:rPr>
        <w:t xml:space="preserve"> spp.</w:t>
      </w:r>
      <w:r w:rsidR="00062F78" w:rsidRPr="00062F78">
        <w:rPr>
          <w:sz w:val="24"/>
          <w:szCs w:val="24"/>
        </w:rPr>
        <w:t xml:space="preserve"> - Although some species have probiotic properties, others are linked to inflammation in populations with Type 2 Diabetes.</w:t>
      </w:r>
    </w:p>
    <w:p w14:paraId="2BEB65C0" w14:textId="0BB25F65" w:rsidR="006E4C56" w:rsidRPr="00062F78" w:rsidRDefault="006E4C56" w:rsidP="00062F78">
      <w:pPr>
        <w:pStyle w:val="ListParagraph"/>
        <w:numPr>
          <w:ilvl w:val="1"/>
          <w:numId w:val="14"/>
        </w:numPr>
        <w:rPr>
          <w:sz w:val="24"/>
          <w:szCs w:val="24"/>
        </w:rPr>
      </w:pPr>
      <w:proofErr w:type="spellStart"/>
      <w:r w:rsidRPr="00062F78">
        <w:rPr>
          <w:b/>
          <w:bCs/>
          <w:sz w:val="24"/>
          <w:szCs w:val="24"/>
        </w:rPr>
        <w:t>Desulfovibrio</w:t>
      </w:r>
      <w:proofErr w:type="spellEnd"/>
      <w:r w:rsidRPr="00062F78">
        <w:rPr>
          <w:b/>
          <w:bCs/>
          <w:sz w:val="24"/>
          <w:szCs w:val="24"/>
        </w:rPr>
        <w:t xml:space="preserve"> spp.</w:t>
      </w:r>
      <w:r w:rsidR="00062F78" w:rsidRPr="00062F78">
        <w:rPr>
          <w:sz w:val="24"/>
          <w:szCs w:val="24"/>
        </w:rPr>
        <w:t xml:space="preserve"> - Sulfate-reducing bacteria associated with the production of toxic compounds like hydrogen sulfide, which can harm the intestinal mucosa.</w:t>
      </w:r>
    </w:p>
    <w:p w14:paraId="643B5817" w14:textId="73D1B7EC" w:rsidR="006E4C56" w:rsidRPr="00062F78" w:rsidRDefault="006E4C56" w:rsidP="00062F78">
      <w:pPr>
        <w:pStyle w:val="ListParagraph"/>
        <w:numPr>
          <w:ilvl w:val="1"/>
          <w:numId w:val="14"/>
        </w:numPr>
        <w:rPr>
          <w:sz w:val="24"/>
          <w:szCs w:val="24"/>
        </w:rPr>
      </w:pPr>
      <w:r w:rsidRPr="00062F78">
        <w:rPr>
          <w:b/>
          <w:bCs/>
          <w:sz w:val="24"/>
          <w:szCs w:val="24"/>
        </w:rPr>
        <w:t xml:space="preserve">Proteobacteria (Ex.: Escherichia coli </w:t>
      </w:r>
      <w:proofErr w:type="spellStart"/>
      <w:r w:rsidRPr="00062F78">
        <w:rPr>
          <w:b/>
          <w:bCs/>
          <w:sz w:val="24"/>
          <w:szCs w:val="24"/>
        </w:rPr>
        <w:t>patogênica</w:t>
      </w:r>
      <w:proofErr w:type="spellEnd"/>
      <w:r w:rsidRPr="00062F78">
        <w:rPr>
          <w:b/>
          <w:bCs/>
          <w:sz w:val="24"/>
          <w:szCs w:val="24"/>
        </w:rPr>
        <w:t>)</w:t>
      </w:r>
      <w:r w:rsidR="00062F78" w:rsidRPr="00062F78">
        <w:rPr>
          <w:sz w:val="24"/>
          <w:szCs w:val="24"/>
        </w:rPr>
        <w:t xml:space="preserve"> - Represents a pro-inflammatory group that increases under conditions of intestinal dysbiosis in Type 2 Diabetes.</w:t>
      </w:r>
      <w:r w:rsidRPr="00062F78">
        <w:rPr>
          <w:sz w:val="24"/>
          <w:szCs w:val="24"/>
        </w:rPr>
        <w:t xml:space="preserve"> </w:t>
      </w:r>
    </w:p>
    <w:p w14:paraId="512BBFF5" w14:textId="75E341D2" w:rsidR="006E4C56" w:rsidRDefault="006E4C56" w:rsidP="006E4C56">
      <w:pPr>
        <w:pStyle w:val="ListParagraph"/>
        <w:numPr>
          <w:ilvl w:val="0"/>
          <w:numId w:val="14"/>
        </w:numPr>
        <w:rPr>
          <w:sz w:val="24"/>
          <w:szCs w:val="24"/>
        </w:rPr>
      </w:pPr>
      <w:r w:rsidRPr="006E4C56">
        <w:rPr>
          <w:sz w:val="24"/>
          <w:szCs w:val="24"/>
        </w:rPr>
        <w:t xml:space="preserve">Other </w:t>
      </w:r>
      <w:r w:rsidR="00062F78" w:rsidRPr="00062F78">
        <w:rPr>
          <w:sz w:val="24"/>
          <w:szCs w:val="24"/>
        </w:rPr>
        <w:t>Microorganism</w:t>
      </w:r>
      <w:r w:rsidRPr="006E4C56">
        <w:rPr>
          <w:sz w:val="24"/>
          <w:szCs w:val="24"/>
        </w:rPr>
        <w:t xml:space="preserve"> of i</w:t>
      </w:r>
      <w:r>
        <w:rPr>
          <w:sz w:val="24"/>
          <w:szCs w:val="24"/>
        </w:rPr>
        <w:t>nterest:</w:t>
      </w:r>
    </w:p>
    <w:p w14:paraId="49ED4536" w14:textId="4E501FAA" w:rsidR="006E4C56" w:rsidRDefault="006E4C56" w:rsidP="00062F78">
      <w:pPr>
        <w:pStyle w:val="ListParagraph"/>
        <w:numPr>
          <w:ilvl w:val="1"/>
          <w:numId w:val="14"/>
        </w:numPr>
        <w:rPr>
          <w:sz w:val="24"/>
          <w:szCs w:val="24"/>
        </w:rPr>
      </w:pPr>
      <w:r w:rsidRPr="00062F78">
        <w:rPr>
          <w:b/>
          <w:bCs/>
          <w:sz w:val="24"/>
          <w:szCs w:val="24"/>
        </w:rPr>
        <w:t>Clostridium spp. (Certain groups)</w:t>
      </w:r>
      <w:r w:rsidR="00062F78" w:rsidRPr="00062F78">
        <w:rPr>
          <w:sz w:val="24"/>
          <w:szCs w:val="24"/>
        </w:rPr>
        <w:t xml:space="preserve"> - Some subgroups of Clostridium are butyrate producers and have positive effects, while others are associated with inflammation and insulin resistance.</w:t>
      </w:r>
    </w:p>
    <w:p w14:paraId="4620D900" w14:textId="77777777" w:rsidR="00F52C51" w:rsidRPr="00F52C51" w:rsidRDefault="00F52C51" w:rsidP="00F52C51">
      <w:pPr>
        <w:rPr>
          <w:sz w:val="24"/>
          <w:szCs w:val="24"/>
        </w:rPr>
      </w:pPr>
    </w:p>
    <w:p w14:paraId="250653A3" w14:textId="19CD6D82" w:rsidR="009E4781" w:rsidRPr="00284B08" w:rsidRDefault="006E4C56" w:rsidP="0082017E">
      <w:pPr>
        <w:rPr>
          <w:sz w:val="40"/>
          <w:szCs w:val="40"/>
        </w:rPr>
      </w:pPr>
      <w:r>
        <w:rPr>
          <w:sz w:val="40"/>
          <w:szCs w:val="40"/>
        </w:rPr>
        <w:t>Micro-organisms Proteome acquisition</w:t>
      </w:r>
    </w:p>
    <w:p w14:paraId="323304F4" w14:textId="75488A16" w:rsidR="00857219" w:rsidRDefault="006E4C56" w:rsidP="00857219">
      <w:pPr>
        <w:rPr>
          <w:sz w:val="24"/>
          <w:szCs w:val="24"/>
        </w:rPr>
      </w:pPr>
      <w:r>
        <w:rPr>
          <w:sz w:val="24"/>
          <w:szCs w:val="24"/>
        </w:rPr>
        <w:t xml:space="preserve">The proteome from each of the following microorganisms was obtained, mainly from </w:t>
      </w:r>
      <w:proofErr w:type="spellStart"/>
      <w:r>
        <w:rPr>
          <w:sz w:val="24"/>
          <w:szCs w:val="24"/>
        </w:rPr>
        <w:t>UniProt</w:t>
      </w:r>
      <w:proofErr w:type="spellEnd"/>
      <w:r w:rsidR="0061279B">
        <w:rPr>
          <w:sz w:val="24"/>
          <w:szCs w:val="24"/>
        </w:rPr>
        <w:t>. A</w:t>
      </w:r>
      <w:r>
        <w:rPr>
          <w:sz w:val="24"/>
          <w:szCs w:val="24"/>
        </w:rPr>
        <w:t xml:space="preserve">s an </w:t>
      </w:r>
      <w:proofErr w:type="gramStart"/>
      <w:r>
        <w:rPr>
          <w:sz w:val="24"/>
          <w:szCs w:val="24"/>
        </w:rPr>
        <w:t>example</w:t>
      </w:r>
      <w:proofErr w:type="gramEnd"/>
      <w:r>
        <w:rPr>
          <w:sz w:val="24"/>
          <w:szCs w:val="24"/>
        </w:rPr>
        <w:t xml:space="preserve"> I leave the link for the Proteome </w:t>
      </w:r>
      <w:r w:rsidR="00716BE5">
        <w:rPr>
          <w:sz w:val="24"/>
          <w:szCs w:val="24"/>
        </w:rPr>
        <w:t>acquisition</w:t>
      </w:r>
      <w:r>
        <w:rPr>
          <w:sz w:val="24"/>
          <w:szCs w:val="24"/>
        </w:rPr>
        <w:t xml:space="preserve"> of </w:t>
      </w:r>
      <w:proofErr w:type="spellStart"/>
      <w:r w:rsidRPr="006E4C56">
        <w:rPr>
          <w:sz w:val="24"/>
          <w:szCs w:val="24"/>
        </w:rPr>
        <w:t>Akkermansia</w:t>
      </w:r>
      <w:proofErr w:type="spellEnd"/>
      <w:r w:rsidRPr="006E4C56">
        <w:rPr>
          <w:sz w:val="24"/>
          <w:szCs w:val="24"/>
        </w:rPr>
        <w:t xml:space="preserve"> </w:t>
      </w:r>
      <w:proofErr w:type="spellStart"/>
      <w:r w:rsidRPr="006E4C56">
        <w:rPr>
          <w:sz w:val="24"/>
          <w:szCs w:val="24"/>
        </w:rPr>
        <w:t>muciniphila</w:t>
      </w:r>
      <w:proofErr w:type="spellEnd"/>
      <w:r>
        <w:rPr>
          <w:sz w:val="24"/>
          <w:szCs w:val="24"/>
        </w:rPr>
        <w:t xml:space="preserve"> </w:t>
      </w:r>
      <w:hyperlink r:id="rId6" w:history="1">
        <w:r w:rsidRPr="00F81D2F">
          <w:rPr>
            <w:rStyle w:val="Hyperlink"/>
            <w:sz w:val="24"/>
            <w:szCs w:val="24"/>
          </w:rPr>
          <w:t>https://www.uniprot.org/proteomes/UP000001031</w:t>
        </w:r>
      </w:hyperlink>
      <w:r>
        <w:rPr>
          <w:sz w:val="24"/>
          <w:szCs w:val="24"/>
        </w:rPr>
        <w:t>.</w:t>
      </w:r>
    </w:p>
    <w:p w14:paraId="39F21A22" w14:textId="1CB7CBA1" w:rsidR="00441199" w:rsidRDefault="006E4C56" w:rsidP="00857219">
      <w:pPr>
        <w:rPr>
          <w:sz w:val="24"/>
          <w:szCs w:val="24"/>
        </w:rPr>
      </w:pPr>
      <w:r>
        <w:rPr>
          <w:sz w:val="24"/>
          <w:szCs w:val="24"/>
        </w:rPr>
        <w:t xml:space="preserve">The data was downloaded in a </w:t>
      </w:r>
      <w:proofErr w:type="spellStart"/>
      <w:r>
        <w:rPr>
          <w:sz w:val="24"/>
          <w:szCs w:val="24"/>
        </w:rPr>
        <w:t>fasta</w:t>
      </w:r>
      <w:proofErr w:type="spellEnd"/>
      <w:r>
        <w:rPr>
          <w:sz w:val="24"/>
          <w:szCs w:val="24"/>
        </w:rPr>
        <w:t xml:space="preserve"> format (the predefined format) and the obtained file was comprised of the following information</w:t>
      </w:r>
      <w:r w:rsidR="00AB0844">
        <w:rPr>
          <w:sz w:val="24"/>
          <w:szCs w:val="24"/>
        </w:rPr>
        <w:t xml:space="preserve">. It is important to note that this information is, of course, microorganism </w:t>
      </w:r>
      <w:proofErr w:type="spellStart"/>
      <w:r w:rsidR="00AB0844">
        <w:rPr>
          <w:sz w:val="24"/>
          <w:szCs w:val="24"/>
        </w:rPr>
        <w:t>deppendant</w:t>
      </w:r>
      <w:proofErr w:type="spellEnd"/>
      <w:r w:rsidR="00AB0844">
        <w:rPr>
          <w:sz w:val="24"/>
          <w:szCs w:val="24"/>
        </w:rPr>
        <w:t xml:space="preserve">, but the first protein in the proteome of the </w:t>
      </w:r>
      <w:proofErr w:type="spellStart"/>
      <w:r w:rsidR="00AB0844" w:rsidRPr="006E4C56">
        <w:rPr>
          <w:sz w:val="24"/>
          <w:szCs w:val="24"/>
        </w:rPr>
        <w:t>Akkermansia</w:t>
      </w:r>
      <w:proofErr w:type="spellEnd"/>
      <w:r w:rsidR="00AB0844" w:rsidRPr="006E4C56">
        <w:rPr>
          <w:sz w:val="24"/>
          <w:szCs w:val="24"/>
        </w:rPr>
        <w:t xml:space="preserve"> </w:t>
      </w:r>
      <w:proofErr w:type="spellStart"/>
      <w:r w:rsidR="00AB0844" w:rsidRPr="006E4C56">
        <w:rPr>
          <w:sz w:val="24"/>
          <w:szCs w:val="24"/>
        </w:rPr>
        <w:t>muciniphila</w:t>
      </w:r>
      <w:proofErr w:type="spellEnd"/>
      <w:r w:rsidR="00AB0844">
        <w:rPr>
          <w:sz w:val="24"/>
          <w:szCs w:val="24"/>
        </w:rPr>
        <w:t xml:space="preserve"> can be found bellow.</w:t>
      </w:r>
    </w:p>
    <w:p w14:paraId="003A7664" w14:textId="0853393A" w:rsidR="00716BE5" w:rsidRDefault="00716BE5" w:rsidP="00857219">
      <w:pPr>
        <w:rPr>
          <w:sz w:val="24"/>
          <w:szCs w:val="24"/>
        </w:rPr>
      </w:pPr>
      <w:r w:rsidRPr="00716BE5">
        <w:rPr>
          <w:noProof/>
          <w:sz w:val="24"/>
          <w:szCs w:val="24"/>
        </w:rPr>
        <w:drawing>
          <wp:inline distT="0" distB="0" distL="0" distR="0" wp14:anchorId="7BC721DC" wp14:editId="7C3CBE6E">
            <wp:extent cx="5400040" cy="753745"/>
            <wp:effectExtent l="0" t="0" r="0" b="8255"/>
            <wp:docPr id="727589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89610" name=""/>
                    <pic:cNvPicPr/>
                  </pic:nvPicPr>
                  <pic:blipFill>
                    <a:blip r:embed="rId7"/>
                    <a:stretch>
                      <a:fillRect/>
                    </a:stretch>
                  </pic:blipFill>
                  <pic:spPr>
                    <a:xfrm>
                      <a:off x="0" y="0"/>
                      <a:ext cx="5400040" cy="753745"/>
                    </a:xfrm>
                    <a:prstGeom prst="rect">
                      <a:avLst/>
                    </a:prstGeom>
                  </pic:spPr>
                </pic:pic>
              </a:graphicData>
            </a:graphic>
          </wp:inline>
        </w:drawing>
      </w:r>
    </w:p>
    <w:p w14:paraId="76397EE9" w14:textId="77777777" w:rsidR="00AC22C3" w:rsidRDefault="00AC22C3" w:rsidP="00857219">
      <w:pPr>
        <w:rPr>
          <w:sz w:val="24"/>
          <w:szCs w:val="24"/>
        </w:rPr>
      </w:pPr>
    </w:p>
    <w:p w14:paraId="54D39DBC" w14:textId="4C37271E" w:rsidR="00716BE5" w:rsidRPr="00284B08" w:rsidRDefault="00716BE5" w:rsidP="00716BE5">
      <w:pPr>
        <w:rPr>
          <w:sz w:val="40"/>
          <w:szCs w:val="40"/>
        </w:rPr>
      </w:pPr>
      <w:r>
        <w:rPr>
          <w:sz w:val="40"/>
          <w:szCs w:val="40"/>
        </w:rPr>
        <w:t>Dataset Breakdown</w:t>
      </w:r>
    </w:p>
    <w:p w14:paraId="69AAFFD4" w14:textId="738C19B0" w:rsidR="00716BE5" w:rsidRPr="00716BE5" w:rsidRDefault="00716BE5" w:rsidP="00716BE5">
      <w:pPr>
        <w:numPr>
          <w:ilvl w:val="0"/>
          <w:numId w:val="15"/>
        </w:numPr>
        <w:rPr>
          <w:sz w:val="24"/>
          <w:szCs w:val="24"/>
        </w:rPr>
      </w:pPr>
      <w:r w:rsidRPr="00716BE5">
        <w:rPr>
          <w:b/>
          <w:bCs/>
          <w:sz w:val="24"/>
          <w:szCs w:val="24"/>
        </w:rPr>
        <w:t>sp|B2UP57</w:t>
      </w:r>
      <w:r w:rsidRPr="00716BE5">
        <w:rPr>
          <w:sz w:val="24"/>
          <w:szCs w:val="24"/>
        </w:rPr>
        <w:t xml:space="preserve">: This indicates a </w:t>
      </w:r>
      <w:proofErr w:type="spellStart"/>
      <w:r w:rsidRPr="00716BE5">
        <w:rPr>
          <w:sz w:val="24"/>
          <w:szCs w:val="24"/>
        </w:rPr>
        <w:t>UniProt</w:t>
      </w:r>
      <w:proofErr w:type="spellEnd"/>
      <w:r w:rsidRPr="00716BE5">
        <w:rPr>
          <w:sz w:val="24"/>
          <w:szCs w:val="24"/>
        </w:rPr>
        <w:t xml:space="preserve"> protein entry (</w:t>
      </w:r>
      <w:proofErr w:type="spellStart"/>
      <w:r w:rsidRPr="00716BE5">
        <w:rPr>
          <w:sz w:val="24"/>
          <w:szCs w:val="24"/>
        </w:rPr>
        <w:t>sp</w:t>
      </w:r>
      <w:proofErr w:type="spellEnd"/>
      <w:r w:rsidRPr="00716BE5">
        <w:rPr>
          <w:sz w:val="24"/>
          <w:szCs w:val="24"/>
        </w:rPr>
        <w:t xml:space="preserve"> stands for Swiss-Prot)</w:t>
      </w:r>
      <w:r w:rsidR="00AC22C3">
        <w:rPr>
          <w:sz w:val="24"/>
          <w:szCs w:val="24"/>
        </w:rPr>
        <w:t>, after that the Protein ID can be found</w:t>
      </w:r>
      <w:r w:rsidRPr="00716BE5">
        <w:rPr>
          <w:sz w:val="24"/>
          <w:szCs w:val="24"/>
        </w:rPr>
        <w:t>.</w:t>
      </w:r>
    </w:p>
    <w:p w14:paraId="60255602" w14:textId="77777777" w:rsidR="00716BE5" w:rsidRPr="00716BE5" w:rsidRDefault="00716BE5" w:rsidP="00716BE5">
      <w:pPr>
        <w:numPr>
          <w:ilvl w:val="0"/>
          <w:numId w:val="15"/>
        </w:numPr>
        <w:rPr>
          <w:sz w:val="24"/>
          <w:szCs w:val="24"/>
        </w:rPr>
      </w:pPr>
      <w:r w:rsidRPr="00716BE5">
        <w:rPr>
          <w:b/>
          <w:bCs/>
          <w:sz w:val="24"/>
          <w:szCs w:val="24"/>
        </w:rPr>
        <w:t>H2018_AKKM8 Beta-hexosaminidase</w:t>
      </w:r>
      <w:r w:rsidRPr="00716BE5">
        <w:rPr>
          <w:sz w:val="24"/>
          <w:szCs w:val="24"/>
        </w:rPr>
        <w:t xml:space="preserve">: This is the name of the protein, in this case, </w:t>
      </w:r>
      <w:r w:rsidRPr="00716BE5">
        <w:rPr>
          <w:b/>
          <w:bCs/>
          <w:sz w:val="24"/>
          <w:szCs w:val="24"/>
        </w:rPr>
        <w:t>Beta-hexosaminidase</w:t>
      </w:r>
      <w:r w:rsidRPr="00716BE5">
        <w:rPr>
          <w:sz w:val="24"/>
          <w:szCs w:val="24"/>
        </w:rPr>
        <w:t>.</w:t>
      </w:r>
    </w:p>
    <w:p w14:paraId="13617D72" w14:textId="77777777" w:rsidR="00716BE5" w:rsidRPr="00716BE5" w:rsidRDefault="00716BE5" w:rsidP="00716BE5">
      <w:pPr>
        <w:numPr>
          <w:ilvl w:val="0"/>
          <w:numId w:val="15"/>
        </w:numPr>
        <w:rPr>
          <w:sz w:val="24"/>
          <w:szCs w:val="24"/>
        </w:rPr>
      </w:pPr>
      <w:r w:rsidRPr="00716BE5">
        <w:rPr>
          <w:b/>
          <w:bCs/>
          <w:sz w:val="24"/>
          <w:szCs w:val="24"/>
        </w:rPr>
        <w:t>Amuc_2018</w:t>
      </w:r>
      <w:r w:rsidRPr="00716BE5">
        <w:rPr>
          <w:sz w:val="24"/>
          <w:szCs w:val="24"/>
        </w:rPr>
        <w:t>: This is the gene name associated with the protein in this organism.</w:t>
      </w:r>
    </w:p>
    <w:p w14:paraId="1E16356A" w14:textId="6DB1DBD7" w:rsidR="00716BE5" w:rsidRPr="00716BE5" w:rsidRDefault="00716BE5" w:rsidP="00716BE5">
      <w:pPr>
        <w:numPr>
          <w:ilvl w:val="0"/>
          <w:numId w:val="15"/>
        </w:numPr>
        <w:rPr>
          <w:sz w:val="24"/>
          <w:szCs w:val="24"/>
        </w:rPr>
      </w:pPr>
      <w:r w:rsidRPr="00716BE5">
        <w:rPr>
          <w:b/>
          <w:bCs/>
          <w:sz w:val="24"/>
          <w:szCs w:val="24"/>
        </w:rPr>
        <w:t>OS=</w:t>
      </w:r>
      <w:proofErr w:type="spellStart"/>
      <w:r w:rsidRPr="00716BE5">
        <w:rPr>
          <w:b/>
          <w:bCs/>
          <w:sz w:val="24"/>
          <w:szCs w:val="24"/>
        </w:rPr>
        <w:t>Akkermansia</w:t>
      </w:r>
      <w:proofErr w:type="spellEnd"/>
      <w:r w:rsidRPr="00716BE5">
        <w:rPr>
          <w:b/>
          <w:bCs/>
          <w:sz w:val="24"/>
          <w:szCs w:val="24"/>
        </w:rPr>
        <w:t xml:space="preserve"> </w:t>
      </w:r>
      <w:proofErr w:type="spellStart"/>
      <w:r w:rsidRPr="00716BE5">
        <w:rPr>
          <w:b/>
          <w:bCs/>
          <w:sz w:val="24"/>
          <w:szCs w:val="24"/>
        </w:rPr>
        <w:t>muciniphila</w:t>
      </w:r>
      <w:proofErr w:type="spellEnd"/>
      <w:r w:rsidRPr="00716BE5">
        <w:rPr>
          <w:sz w:val="24"/>
          <w:szCs w:val="24"/>
        </w:rPr>
        <w:t xml:space="preserve">: The </w:t>
      </w:r>
      <w:r w:rsidR="00AC22C3" w:rsidRPr="00716BE5">
        <w:rPr>
          <w:sz w:val="24"/>
          <w:szCs w:val="24"/>
        </w:rPr>
        <w:t>organism’s</w:t>
      </w:r>
      <w:r w:rsidRPr="00716BE5">
        <w:rPr>
          <w:sz w:val="24"/>
          <w:szCs w:val="24"/>
        </w:rPr>
        <w:t xml:space="preserve"> name.</w:t>
      </w:r>
    </w:p>
    <w:p w14:paraId="550BE36C" w14:textId="77777777" w:rsidR="00716BE5" w:rsidRPr="00716BE5" w:rsidRDefault="00716BE5" w:rsidP="00716BE5">
      <w:pPr>
        <w:numPr>
          <w:ilvl w:val="0"/>
          <w:numId w:val="15"/>
        </w:numPr>
        <w:rPr>
          <w:sz w:val="24"/>
          <w:szCs w:val="24"/>
        </w:rPr>
      </w:pPr>
      <w:r w:rsidRPr="00716BE5">
        <w:rPr>
          <w:b/>
          <w:bCs/>
          <w:sz w:val="24"/>
          <w:szCs w:val="24"/>
        </w:rPr>
        <w:t>OX=349741</w:t>
      </w:r>
      <w:r w:rsidRPr="00716BE5">
        <w:rPr>
          <w:sz w:val="24"/>
          <w:szCs w:val="24"/>
        </w:rPr>
        <w:t xml:space="preserve">: The NCBI taxonomy identifier for </w:t>
      </w:r>
      <w:proofErr w:type="spellStart"/>
      <w:r w:rsidRPr="00716BE5">
        <w:rPr>
          <w:sz w:val="24"/>
          <w:szCs w:val="24"/>
        </w:rPr>
        <w:t>Akkermansia</w:t>
      </w:r>
      <w:proofErr w:type="spellEnd"/>
      <w:r w:rsidRPr="00716BE5">
        <w:rPr>
          <w:sz w:val="24"/>
          <w:szCs w:val="24"/>
        </w:rPr>
        <w:t xml:space="preserve"> </w:t>
      </w:r>
      <w:proofErr w:type="spellStart"/>
      <w:r w:rsidRPr="00716BE5">
        <w:rPr>
          <w:sz w:val="24"/>
          <w:szCs w:val="24"/>
        </w:rPr>
        <w:t>muciniphila</w:t>
      </w:r>
      <w:proofErr w:type="spellEnd"/>
      <w:r w:rsidRPr="00716BE5">
        <w:rPr>
          <w:sz w:val="24"/>
          <w:szCs w:val="24"/>
        </w:rPr>
        <w:t>.</w:t>
      </w:r>
    </w:p>
    <w:p w14:paraId="44207DC0" w14:textId="77777777" w:rsidR="00716BE5" w:rsidRPr="00716BE5" w:rsidRDefault="00716BE5" w:rsidP="00716BE5">
      <w:pPr>
        <w:numPr>
          <w:ilvl w:val="0"/>
          <w:numId w:val="15"/>
        </w:numPr>
        <w:rPr>
          <w:sz w:val="24"/>
          <w:szCs w:val="24"/>
        </w:rPr>
      </w:pPr>
      <w:r w:rsidRPr="00716BE5">
        <w:rPr>
          <w:b/>
          <w:bCs/>
          <w:sz w:val="24"/>
          <w:szCs w:val="24"/>
        </w:rPr>
        <w:t>PE=1</w:t>
      </w:r>
      <w:r w:rsidRPr="00716BE5">
        <w:rPr>
          <w:sz w:val="24"/>
          <w:szCs w:val="24"/>
        </w:rPr>
        <w:t xml:space="preserve">: Protein existence evidence level, with </w:t>
      </w:r>
      <w:r w:rsidRPr="00716BE5">
        <w:rPr>
          <w:b/>
          <w:bCs/>
          <w:sz w:val="24"/>
          <w:szCs w:val="24"/>
        </w:rPr>
        <w:t>1</w:t>
      </w:r>
      <w:r w:rsidRPr="00716BE5">
        <w:rPr>
          <w:sz w:val="24"/>
          <w:szCs w:val="24"/>
        </w:rPr>
        <w:t xml:space="preserve"> indicating strong evidence (e.g., experimental).</w:t>
      </w:r>
    </w:p>
    <w:p w14:paraId="2D850E96" w14:textId="77777777" w:rsidR="00716BE5" w:rsidRDefault="00716BE5" w:rsidP="00716BE5">
      <w:pPr>
        <w:numPr>
          <w:ilvl w:val="0"/>
          <w:numId w:val="15"/>
        </w:numPr>
        <w:rPr>
          <w:sz w:val="24"/>
          <w:szCs w:val="24"/>
        </w:rPr>
      </w:pPr>
      <w:r w:rsidRPr="00716BE5">
        <w:rPr>
          <w:b/>
          <w:bCs/>
          <w:sz w:val="24"/>
          <w:szCs w:val="24"/>
        </w:rPr>
        <w:t>SV=1</w:t>
      </w:r>
      <w:r w:rsidRPr="00716BE5">
        <w:rPr>
          <w:sz w:val="24"/>
          <w:szCs w:val="24"/>
        </w:rPr>
        <w:t>: Sequence version, showing the version number of this protein sequence.</w:t>
      </w:r>
    </w:p>
    <w:p w14:paraId="3927358D" w14:textId="531431AF" w:rsidR="006E4C56" w:rsidRPr="00AC22C3" w:rsidRDefault="00716BE5" w:rsidP="00857219">
      <w:pPr>
        <w:numPr>
          <w:ilvl w:val="0"/>
          <w:numId w:val="15"/>
        </w:numPr>
        <w:rPr>
          <w:b/>
          <w:bCs/>
          <w:sz w:val="24"/>
          <w:szCs w:val="24"/>
        </w:rPr>
      </w:pPr>
      <w:r w:rsidRPr="00716BE5">
        <w:rPr>
          <w:b/>
          <w:bCs/>
          <w:sz w:val="24"/>
          <w:szCs w:val="24"/>
        </w:rPr>
        <w:t>MARPPLPILGGILLSSFSPPAEATAQYSIIPPSRTELRQETAKT...</w:t>
      </w:r>
      <w:r>
        <w:rPr>
          <w:b/>
          <w:bCs/>
          <w:sz w:val="24"/>
          <w:szCs w:val="24"/>
        </w:rPr>
        <w:t xml:space="preserve">: </w:t>
      </w:r>
      <w:r w:rsidRPr="00716BE5">
        <w:rPr>
          <w:sz w:val="24"/>
          <w:szCs w:val="24"/>
        </w:rPr>
        <w:t>Amino Acid sequence</w:t>
      </w:r>
      <w:r>
        <w:rPr>
          <w:sz w:val="24"/>
          <w:szCs w:val="24"/>
        </w:rPr>
        <w:t xml:space="preserve"> of the protein</w:t>
      </w:r>
    </w:p>
    <w:p w14:paraId="5EEE6CFD" w14:textId="77777777" w:rsidR="00AC22C3" w:rsidRPr="00AC22C3" w:rsidRDefault="00AC22C3" w:rsidP="00AC22C3">
      <w:pPr>
        <w:rPr>
          <w:b/>
          <w:bCs/>
          <w:sz w:val="24"/>
          <w:szCs w:val="24"/>
        </w:rPr>
      </w:pPr>
    </w:p>
    <w:p w14:paraId="64F49F1A" w14:textId="12EFE813" w:rsidR="00857219" w:rsidRPr="00284B08" w:rsidRDefault="006E4C56" w:rsidP="00857219">
      <w:pPr>
        <w:rPr>
          <w:sz w:val="40"/>
          <w:szCs w:val="40"/>
        </w:rPr>
      </w:pPr>
      <w:r>
        <w:rPr>
          <w:sz w:val="40"/>
          <w:szCs w:val="40"/>
        </w:rPr>
        <w:t xml:space="preserve">Dataset </w:t>
      </w:r>
      <w:r w:rsidR="00716BE5">
        <w:rPr>
          <w:sz w:val="40"/>
          <w:szCs w:val="40"/>
        </w:rPr>
        <w:t>Filtering</w:t>
      </w:r>
    </w:p>
    <w:p w14:paraId="5991956A" w14:textId="1CC4DC28" w:rsidR="00E60388" w:rsidRDefault="00716BE5" w:rsidP="00857219">
      <w:pPr>
        <w:rPr>
          <w:sz w:val="24"/>
          <w:szCs w:val="24"/>
        </w:rPr>
      </w:pPr>
      <w:r>
        <w:rPr>
          <w:sz w:val="24"/>
          <w:szCs w:val="24"/>
        </w:rPr>
        <w:t>Knowing th</w:t>
      </w:r>
      <w:r w:rsidR="00F52C51">
        <w:rPr>
          <w:sz w:val="24"/>
          <w:szCs w:val="24"/>
        </w:rPr>
        <w:t>e objective of the work, an Interactome was used. Interactomes contain a database of PPI thus enabling the comparison.</w:t>
      </w:r>
      <w:r>
        <w:rPr>
          <w:sz w:val="24"/>
          <w:szCs w:val="24"/>
        </w:rPr>
        <w:t xml:space="preserve"> </w:t>
      </w:r>
      <w:r w:rsidR="00F52C51">
        <w:rPr>
          <w:sz w:val="24"/>
          <w:szCs w:val="24"/>
        </w:rPr>
        <w:t xml:space="preserve">Interactome 3D from </w:t>
      </w:r>
      <w:hyperlink r:id="rId8" w:history="1">
        <w:r w:rsidR="00F52C51" w:rsidRPr="00B83F7B">
          <w:rPr>
            <w:rStyle w:val="Hyperlink"/>
            <w:sz w:val="24"/>
            <w:szCs w:val="24"/>
          </w:rPr>
          <w:t>https://interactome3d.irbbarcelona.org/</w:t>
        </w:r>
      </w:hyperlink>
      <w:r>
        <w:rPr>
          <w:sz w:val="24"/>
          <w:szCs w:val="24"/>
        </w:rPr>
        <w:t xml:space="preserve"> was used.</w:t>
      </w:r>
    </w:p>
    <w:p w14:paraId="46B6D272" w14:textId="147253DD" w:rsidR="005E429C" w:rsidRDefault="00E60388" w:rsidP="005E429C">
      <w:pPr>
        <w:rPr>
          <w:sz w:val="24"/>
          <w:szCs w:val="24"/>
        </w:rPr>
      </w:pPr>
      <w:r>
        <w:rPr>
          <w:sz w:val="24"/>
          <w:szCs w:val="24"/>
        </w:rPr>
        <w:t>For this, all the info needed to be filtered and processed. The data for this step was mostly kept intact but some of the entries were excluded. The entries, proteins, that had PE, the protein existence higher than 3 were removed</w:t>
      </w:r>
      <w:r w:rsidR="00F52C51">
        <w:rPr>
          <w:sz w:val="24"/>
          <w:szCs w:val="24"/>
        </w:rPr>
        <w:t xml:space="preserve"> (PE = 4, PE = 5)</w:t>
      </w:r>
      <w:r>
        <w:rPr>
          <w:sz w:val="24"/>
          <w:szCs w:val="24"/>
        </w:rPr>
        <w:t>.</w:t>
      </w:r>
      <w:r w:rsidR="005E429C" w:rsidRPr="005E429C">
        <w:rPr>
          <w:sz w:val="24"/>
          <w:szCs w:val="24"/>
        </w:rPr>
        <w:t xml:space="preserve"> </w:t>
      </w:r>
      <w:r w:rsidR="005E429C">
        <w:rPr>
          <w:sz w:val="24"/>
          <w:szCs w:val="24"/>
        </w:rPr>
        <w:t>A protein level than 3 would be higher than 3 is purely prediction or blatantly uncertain thus not matching the needed criteria.</w:t>
      </w:r>
    </w:p>
    <w:p w14:paraId="3338B7FB" w14:textId="6EB442C4" w:rsidR="00E60388" w:rsidRDefault="00E60388" w:rsidP="00E60388">
      <w:pPr>
        <w:rPr>
          <w:sz w:val="24"/>
          <w:szCs w:val="24"/>
        </w:rPr>
      </w:pPr>
    </w:p>
    <w:tbl>
      <w:tblPr>
        <w:tblStyle w:val="TableGrid"/>
        <w:tblW w:w="0" w:type="auto"/>
        <w:tblLook w:val="04A0" w:firstRow="1" w:lastRow="0" w:firstColumn="1" w:lastColumn="0" w:noHBand="0" w:noVBand="1"/>
      </w:tblPr>
      <w:tblGrid>
        <w:gridCol w:w="2831"/>
        <w:gridCol w:w="2831"/>
        <w:gridCol w:w="2832"/>
      </w:tblGrid>
      <w:tr w:rsidR="00E60388" w:rsidRPr="00E60388" w14:paraId="7047FFBB" w14:textId="77777777" w:rsidTr="00E60388">
        <w:tc>
          <w:tcPr>
            <w:tcW w:w="2831" w:type="dxa"/>
          </w:tcPr>
          <w:p w14:paraId="2B613751" w14:textId="77777777" w:rsidR="00E60388" w:rsidRPr="00E60388" w:rsidRDefault="00E60388" w:rsidP="00EB4653">
            <w:pPr>
              <w:rPr>
                <w:sz w:val="24"/>
                <w:szCs w:val="24"/>
              </w:rPr>
            </w:pPr>
            <w:r w:rsidRPr="00E60388">
              <w:rPr>
                <w:sz w:val="24"/>
                <w:szCs w:val="24"/>
              </w:rPr>
              <w:t>PE Level</w:t>
            </w:r>
          </w:p>
        </w:tc>
        <w:tc>
          <w:tcPr>
            <w:tcW w:w="2831" w:type="dxa"/>
          </w:tcPr>
          <w:p w14:paraId="4B93F485" w14:textId="77777777" w:rsidR="00E60388" w:rsidRPr="00E60388" w:rsidRDefault="00E60388" w:rsidP="00EB4653">
            <w:pPr>
              <w:rPr>
                <w:sz w:val="24"/>
                <w:szCs w:val="24"/>
              </w:rPr>
            </w:pPr>
            <w:r w:rsidRPr="00E60388">
              <w:rPr>
                <w:sz w:val="24"/>
                <w:szCs w:val="24"/>
              </w:rPr>
              <w:t>Description</w:t>
            </w:r>
          </w:p>
        </w:tc>
        <w:tc>
          <w:tcPr>
            <w:tcW w:w="2832" w:type="dxa"/>
          </w:tcPr>
          <w:p w14:paraId="061860D8" w14:textId="77777777" w:rsidR="00E60388" w:rsidRPr="00E60388" w:rsidRDefault="00E60388" w:rsidP="00EB4653">
            <w:pPr>
              <w:rPr>
                <w:sz w:val="24"/>
                <w:szCs w:val="24"/>
              </w:rPr>
            </w:pPr>
            <w:r w:rsidRPr="00E60388">
              <w:rPr>
                <w:sz w:val="24"/>
                <w:szCs w:val="24"/>
              </w:rPr>
              <w:t>Evidence Type</w:t>
            </w:r>
          </w:p>
        </w:tc>
      </w:tr>
      <w:tr w:rsidR="00E60388" w:rsidRPr="00E60388" w14:paraId="44D0D2F2" w14:textId="77777777" w:rsidTr="00E60388">
        <w:tc>
          <w:tcPr>
            <w:tcW w:w="2831" w:type="dxa"/>
          </w:tcPr>
          <w:p w14:paraId="152A8ACB" w14:textId="77777777" w:rsidR="00E60388" w:rsidRPr="00E60388" w:rsidRDefault="00E60388" w:rsidP="00EB4653">
            <w:pPr>
              <w:rPr>
                <w:sz w:val="24"/>
                <w:szCs w:val="24"/>
              </w:rPr>
            </w:pPr>
            <w:r w:rsidRPr="00E60388">
              <w:rPr>
                <w:sz w:val="24"/>
                <w:szCs w:val="24"/>
              </w:rPr>
              <w:t>PE=1</w:t>
            </w:r>
          </w:p>
        </w:tc>
        <w:tc>
          <w:tcPr>
            <w:tcW w:w="2831" w:type="dxa"/>
          </w:tcPr>
          <w:p w14:paraId="1C1B49EB" w14:textId="77777777" w:rsidR="00E60388" w:rsidRPr="00E60388" w:rsidRDefault="00E60388" w:rsidP="00EB4653">
            <w:pPr>
              <w:rPr>
                <w:sz w:val="24"/>
                <w:szCs w:val="24"/>
              </w:rPr>
            </w:pPr>
            <w:r w:rsidRPr="00E60388">
              <w:rPr>
                <w:sz w:val="24"/>
                <w:szCs w:val="24"/>
              </w:rPr>
              <w:t>Experimental evidence at the protein level</w:t>
            </w:r>
          </w:p>
        </w:tc>
        <w:tc>
          <w:tcPr>
            <w:tcW w:w="2832" w:type="dxa"/>
          </w:tcPr>
          <w:p w14:paraId="5DEF6A60" w14:textId="77777777" w:rsidR="00E60388" w:rsidRPr="00E60388" w:rsidRDefault="00E60388" w:rsidP="00EB4653">
            <w:pPr>
              <w:rPr>
                <w:sz w:val="24"/>
                <w:szCs w:val="24"/>
              </w:rPr>
            </w:pPr>
            <w:r w:rsidRPr="00E60388">
              <w:rPr>
                <w:sz w:val="24"/>
                <w:szCs w:val="24"/>
              </w:rPr>
              <w:t>Protein detected by direct experiments</w:t>
            </w:r>
          </w:p>
        </w:tc>
      </w:tr>
      <w:tr w:rsidR="00E60388" w:rsidRPr="00E60388" w14:paraId="237EC8BB" w14:textId="77777777" w:rsidTr="00E60388">
        <w:tc>
          <w:tcPr>
            <w:tcW w:w="2831" w:type="dxa"/>
          </w:tcPr>
          <w:p w14:paraId="1A39613D" w14:textId="77777777" w:rsidR="00E60388" w:rsidRPr="00E60388" w:rsidRDefault="00E60388" w:rsidP="00EB4653">
            <w:pPr>
              <w:rPr>
                <w:sz w:val="24"/>
                <w:szCs w:val="24"/>
              </w:rPr>
            </w:pPr>
            <w:r w:rsidRPr="00E60388">
              <w:rPr>
                <w:sz w:val="24"/>
                <w:szCs w:val="24"/>
              </w:rPr>
              <w:t>PE=2</w:t>
            </w:r>
          </w:p>
        </w:tc>
        <w:tc>
          <w:tcPr>
            <w:tcW w:w="2831" w:type="dxa"/>
          </w:tcPr>
          <w:p w14:paraId="2654140A" w14:textId="77777777" w:rsidR="00E60388" w:rsidRPr="00E60388" w:rsidRDefault="00E60388" w:rsidP="00EB4653">
            <w:pPr>
              <w:rPr>
                <w:sz w:val="24"/>
                <w:szCs w:val="24"/>
              </w:rPr>
            </w:pPr>
            <w:r w:rsidRPr="00E60388">
              <w:rPr>
                <w:sz w:val="24"/>
                <w:szCs w:val="24"/>
              </w:rPr>
              <w:t>Experimental evidence at the transcript level</w:t>
            </w:r>
          </w:p>
        </w:tc>
        <w:tc>
          <w:tcPr>
            <w:tcW w:w="2832" w:type="dxa"/>
          </w:tcPr>
          <w:p w14:paraId="029183ED" w14:textId="77777777" w:rsidR="00E60388" w:rsidRPr="00E60388" w:rsidRDefault="00E60388" w:rsidP="00EB4653">
            <w:pPr>
              <w:rPr>
                <w:sz w:val="24"/>
                <w:szCs w:val="24"/>
              </w:rPr>
            </w:pPr>
            <w:r w:rsidRPr="00E60388">
              <w:rPr>
                <w:sz w:val="24"/>
                <w:szCs w:val="24"/>
              </w:rPr>
              <w:t>mRNA detected, but no direct protein evidence</w:t>
            </w:r>
          </w:p>
        </w:tc>
      </w:tr>
      <w:tr w:rsidR="00E60388" w:rsidRPr="00E60388" w14:paraId="3D47775D" w14:textId="77777777" w:rsidTr="00E60388">
        <w:tc>
          <w:tcPr>
            <w:tcW w:w="2831" w:type="dxa"/>
          </w:tcPr>
          <w:p w14:paraId="51E7792A" w14:textId="77777777" w:rsidR="00E60388" w:rsidRPr="00E60388" w:rsidRDefault="00E60388" w:rsidP="00EB4653">
            <w:pPr>
              <w:rPr>
                <w:sz w:val="24"/>
                <w:szCs w:val="24"/>
              </w:rPr>
            </w:pPr>
            <w:r w:rsidRPr="00E60388">
              <w:rPr>
                <w:sz w:val="24"/>
                <w:szCs w:val="24"/>
              </w:rPr>
              <w:t>PE=3</w:t>
            </w:r>
          </w:p>
        </w:tc>
        <w:tc>
          <w:tcPr>
            <w:tcW w:w="2831" w:type="dxa"/>
          </w:tcPr>
          <w:p w14:paraId="382018D3" w14:textId="77777777" w:rsidR="00E60388" w:rsidRPr="00E60388" w:rsidRDefault="00E60388" w:rsidP="00EB4653">
            <w:pPr>
              <w:rPr>
                <w:sz w:val="24"/>
                <w:szCs w:val="24"/>
              </w:rPr>
            </w:pPr>
            <w:r w:rsidRPr="00E60388">
              <w:rPr>
                <w:sz w:val="24"/>
                <w:szCs w:val="24"/>
              </w:rPr>
              <w:t>Inferred from homology</w:t>
            </w:r>
          </w:p>
        </w:tc>
        <w:tc>
          <w:tcPr>
            <w:tcW w:w="2832" w:type="dxa"/>
          </w:tcPr>
          <w:p w14:paraId="426524F4" w14:textId="77777777" w:rsidR="00E60388" w:rsidRPr="00E60388" w:rsidRDefault="00E60388" w:rsidP="00EB4653">
            <w:pPr>
              <w:rPr>
                <w:sz w:val="24"/>
                <w:szCs w:val="24"/>
              </w:rPr>
            </w:pPr>
            <w:r w:rsidRPr="00E60388">
              <w:rPr>
                <w:sz w:val="24"/>
                <w:szCs w:val="24"/>
              </w:rPr>
              <w:t>Protein predicted based on related proteins</w:t>
            </w:r>
          </w:p>
        </w:tc>
      </w:tr>
      <w:tr w:rsidR="00E60388" w:rsidRPr="00E60388" w14:paraId="0ACBE1CE" w14:textId="77777777" w:rsidTr="00E60388">
        <w:tc>
          <w:tcPr>
            <w:tcW w:w="2831" w:type="dxa"/>
          </w:tcPr>
          <w:p w14:paraId="79BAF2A3" w14:textId="77777777" w:rsidR="00E60388" w:rsidRPr="00E60388" w:rsidRDefault="00E60388" w:rsidP="00EB4653">
            <w:pPr>
              <w:rPr>
                <w:sz w:val="24"/>
                <w:szCs w:val="24"/>
              </w:rPr>
            </w:pPr>
            <w:r w:rsidRPr="00E60388">
              <w:rPr>
                <w:sz w:val="24"/>
                <w:szCs w:val="24"/>
              </w:rPr>
              <w:t>PE=4</w:t>
            </w:r>
          </w:p>
        </w:tc>
        <w:tc>
          <w:tcPr>
            <w:tcW w:w="2831" w:type="dxa"/>
          </w:tcPr>
          <w:p w14:paraId="13FB5ED7" w14:textId="77777777" w:rsidR="00E60388" w:rsidRPr="00E60388" w:rsidRDefault="00E60388" w:rsidP="00EB4653">
            <w:pPr>
              <w:rPr>
                <w:sz w:val="24"/>
                <w:szCs w:val="24"/>
              </w:rPr>
            </w:pPr>
            <w:r w:rsidRPr="00E60388">
              <w:rPr>
                <w:sz w:val="24"/>
                <w:szCs w:val="24"/>
              </w:rPr>
              <w:t>Predicted</w:t>
            </w:r>
          </w:p>
        </w:tc>
        <w:tc>
          <w:tcPr>
            <w:tcW w:w="2832" w:type="dxa"/>
          </w:tcPr>
          <w:p w14:paraId="2D7208E4" w14:textId="77777777" w:rsidR="00E60388" w:rsidRPr="00E60388" w:rsidRDefault="00E60388" w:rsidP="00EB4653">
            <w:pPr>
              <w:rPr>
                <w:sz w:val="24"/>
                <w:szCs w:val="24"/>
              </w:rPr>
            </w:pPr>
            <w:r w:rsidRPr="00E60388">
              <w:rPr>
                <w:sz w:val="24"/>
                <w:szCs w:val="24"/>
              </w:rPr>
              <w:t>Computational prediction only</w:t>
            </w:r>
          </w:p>
        </w:tc>
      </w:tr>
      <w:tr w:rsidR="00E60388" w:rsidRPr="00E60388" w14:paraId="2ECF56CD" w14:textId="77777777" w:rsidTr="00E60388">
        <w:tc>
          <w:tcPr>
            <w:tcW w:w="2831" w:type="dxa"/>
          </w:tcPr>
          <w:p w14:paraId="4AA2608B" w14:textId="77777777" w:rsidR="00E60388" w:rsidRPr="00E60388" w:rsidRDefault="00E60388" w:rsidP="00EB4653">
            <w:pPr>
              <w:rPr>
                <w:sz w:val="24"/>
                <w:szCs w:val="24"/>
              </w:rPr>
            </w:pPr>
            <w:r w:rsidRPr="00E60388">
              <w:rPr>
                <w:sz w:val="24"/>
                <w:szCs w:val="24"/>
              </w:rPr>
              <w:t>PE=5</w:t>
            </w:r>
          </w:p>
        </w:tc>
        <w:tc>
          <w:tcPr>
            <w:tcW w:w="2831" w:type="dxa"/>
          </w:tcPr>
          <w:p w14:paraId="525EA3FD" w14:textId="77777777" w:rsidR="00E60388" w:rsidRPr="00E60388" w:rsidRDefault="00E60388" w:rsidP="00EB4653">
            <w:pPr>
              <w:rPr>
                <w:sz w:val="24"/>
                <w:szCs w:val="24"/>
              </w:rPr>
            </w:pPr>
            <w:r w:rsidRPr="00E60388">
              <w:rPr>
                <w:sz w:val="24"/>
                <w:szCs w:val="24"/>
              </w:rPr>
              <w:t>Uncertain</w:t>
            </w:r>
          </w:p>
        </w:tc>
        <w:tc>
          <w:tcPr>
            <w:tcW w:w="2832" w:type="dxa"/>
          </w:tcPr>
          <w:p w14:paraId="13C6058B" w14:textId="77777777" w:rsidR="00E60388" w:rsidRPr="00E60388" w:rsidRDefault="00E60388" w:rsidP="00EB4653">
            <w:pPr>
              <w:rPr>
                <w:sz w:val="24"/>
                <w:szCs w:val="24"/>
              </w:rPr>
            </w:pPr>
            <w:r w:rsidRPr="00E60388">
              <w:rPr>
                <w:sz w:val="24"/>
                <w:szCs w:val="24"/>
              </w:rPr>
              <w:t>The protein is a dubious prediction</w:t>
            </w:r>
          </w:p>
        </w:tc>
      </w:tr>
    </w:tbl>
    <w:p w14:paraId="50843FF8" w14:textId="77777777" w:rsidR="00E60388" w:rsidRDefault="00E60388" w:rsidP="00E60388">
      <w:pPr>
        <w:rPr>
          <w:sz w:val="24"/>
          <w:szCs w:val="24"/>
        </w:rPr>
      </w:pPr>
    </w:p>
    <w:p w14:paraId="35760654" w14:textId="74A682F1" w:rsidR="00E60388" w:rsidRDefault="00E60388" w:rsidP="00E60388">
      <w:pPr>
        <w:rPr>
          <w:sz w:val="24"/>
          <w:szCs w:val="24"/>
        </w:rPr>
      </w:pPr>
      <w:r>
        <w:rPr>
          <w:sz w:val="24"/>
          <w:szCs w:val="24"/>
        </w:rPr>
        <w:t>The</w:t>
      </w:r>
      <w:r w:rsidR="0078290F">
        <w:rPr>
          <w:sz w:val="24"/>
          <w:szCs w:val="24"/>
        </w:rPr>
        <w:t xml:space="preserve"> resulting proteins were</w:t>
      </w:r>
      <w:r>
        <w:rPr>
          <w:sz w:val="24"/>
          <w:szCs w:val="24"/>
        </w:rPr>
        <w:t xml:space="preserve"> then converted into EXCEL (for easier analysis and display) and the result was the following.</w:t>
      </w:r>
      <w:r w:rsidRPr="00E60388">
        <w:rPr>
          <w:noProof/>
          <w:sz w:val="24"/>
          <w:szCs w:val="24"/>
        </w:rPr>
        <w:drawing>
          <wp:inline distT="0" distB="0" distL="0" distR="0" wp14:anchorId="2C1F60EE" wp14:editId="6213FEF4">
            <wp:extent cx="5400040" cy="3267710"/>
            <wp:effectExtent l="0" t="0" r="0" b="8890"/>
            <wp:docPr id="1521953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53532" name=""/>
                    <pic:cNvPicPr/>
                  </pic:nvPicPr>
                  <pic:blipFill>
                    <a:blip r:embed="rId9"/>
                    <a:stretch>
                      <a:fillRect/>
                    </a:stretch>
                  </pic:blipFill>
                  <pic:spPr>
                    <a:xfrm>
                      <a:off x="0" y="0"/>
                      <a:ext cx="5400040" cy="3267710"/>
                    </a:xfrm>
                    <a:prstGeom prst="rect">
                      <a:avLst/>
                    </a:prstGeom>
                  </pic:spPr>
                </pic:pic>
              </a:graphicData>
            </a:graphic>
          </wp:inline>
        </w:drawing>
      </w:r>
    </w:p>
    <w:p w14:paraId="16729CB9" w14:textId="3A15D46D" w:rsidR="00F8187E" w:rsidRDefault="0078290F" w:rsidP="00857219">
      <w:pPr>
        <w:rPr>
          <w:sz w:val="24"/>
          <w:szCs w:val="24"/>
        </w:rPr>
      </w:pPr>
      <w:r>
        <w:rPr>
          <w:sz w:val="24"/>
          <w:szCs w:val="24"/>
        </w:rPr>
        <w:t>Finally, the data was retrieved from the EXCEL, removed all excess data and just kept the Protein IDS</w:t>
      </w:r>
      <w:r w:rsidR="00364BDC">
        <w:rPr>
          <w:sz w:val="24"/>
          <w:szCs w:val="24"/>
        </w:rPr>
        <w:t xml:space="preserve"> (only thing necessary to input in the Interactome)</w:t>
      </w:r>
      <w:r>
        <w:rPr>
          <w:sz w:val="24"/>
          <w:szCs w:val="24"/>
        </w:rPr>
        <w:t xml:space="preserve">. All the protein IDS from all proteomes were stored in a single </w:t>
      </w:r>
      <w:r w:rsidR="00090DA2">
        <w:rPr>
          <w:sz w:val="24"/>
          <w:szCs w:val="24"/>
        </w:rPr>
        <w:t xml:space="preserve">doc file called “LISTA”. The main reason for this choice is simply for ease of </w:t>
      </w:r>
      <w:r w:rsidR="00364BDC">
        <w:rPr>
          <w:sz w:val="24"/>
          <w:szCs w:val="24"/>
        </w:rPr>
        <w:t>use</w:t>
      </w:r>
      <w:r w:rsidR="00090DA2">
        <w:rPr>
          <w:sz w:val="24"/>
          <w:szCs w:val="24"/>
        </w:rPr>
        <w:t>, to have all the protein IDS condensed into a single place.</w:t>
      </w:r>
    </w:p>
    <w:p w14:paraId="26E71EAB" w14:textId="243FD32C" w:rsidR="00090DA2" w:rsidRDefault="00090DA2" w:rsidP="00857219">
      <w:pPr>
        <w:rPr>
          <w:sz w:val="24"/>
          <w:szCs w:val="24"/>
        </w:rPr>
      </w:pPr>
      <w:r>
        <w:rPr>
          <w:sz w:val="24"/>
          <w:szCs w:val="24"/>
        </w:rPr>
        <w:t>Some of the entries for the Lista file are the following:</w:t>
      </w:r>
    </w:p>
    <w:p w14:paraId="2697B4A4" w14:textId="652232DA" w:rsidR="00090DA2" w:rsidRDefault="00090DA2" w:rsidP="00857219">
      <w:pPr>
        <w:rPr>
          <w:sz w:val="24"/>
          <w:szCs w:val="24"/>
        </w:rPr>
      </w:pPr>
      <w:r w:rsidRPr="00090DA2">
        <w:rPr>
          <w:noProof/>
          <w:sz w:val="24"/>
          <w:szCs w:val="24"/>
        </w:rPr>
        <w:drawing>
          <wp:inline distT="0" distB="0" distL="0" distR="0" wp14:anchorId="6C05CC8E" wp14:editId="79DC0FC9">
            <wp:extent cx="748846" cy="2067916"/>
            <wp:effectExtent l="0" t="0" r="0" b="8890"/>
            <wp:docPr id="943357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57407" name=""/>
                    <pic:cNvPicPr/>
                  </pic:nvPicPr>
                  <pic:blipFill>
                    <a:blip r:embed="rId10"/>
                    <a:stretch>
                      <a:fillRect/>
                    </a:stretch>
                  </pic:blipFill>
                  <pic:spPr>
                    <a:xfrm>
                      <a:off x="0" y="0"/>
                      <a:ext cx="756141" cy="2088060"/>
                    </a:xfrm>
                    <a:prstGeom prst="rect">
                      <a:avLst/>
                    </a:prstGeom>
                  </pic:spPr>
                </pic:pic>
              </a:graphicData>
            </a:graphic>
          </wp:inline>
        </w:drawing>
      </w:r>
    </w:p>
    <w:p w14:paraId="07168356" w14:textId="5E335B6B" w:rsidR="00361E55" w:rsidRPr="00284B08" w:rsidRDefault="00361E55" w:rsidP="00857219">
      <w:pPr>
        <w:rPr>
          <w:sz w:val="24"/>
          <w:szCs w:val="24"/>
        </w:rPr>
      </w:pPr>
      <w:r>
        <w:rPr>
          <w:sz w:val="24"/>
          <w:szCs w:val="24"/>
        </w:rPr>
        <w:t>The LISTA file, at the end had over 6500 protein IDS (6676 to be exact) that would be inputted in the referred website.</w:t>
      </w:r>
    </w:p>
    <w:p w14:paraId="5D81DB9E" w14:textId="050398CC" w:rsidR="005504B5" w:rsidRPr="00284B08" w:rsidRDefault="009E463A" w:rsidP="005504B5">
      <w:pPr>
        <w:rPr>
          <w:sz w:val="40"/>
          <w:szCs w:val="40"/>
        </w:rPr>
      </w:pPr>
      <w:r w:rsidRPr="00284B08">
        <w:rPr>
          <w:sz w:val="40"/>
          <w:szCs w:val="40"/>
        </w:rPr>
        <w:t>Result</w:t>
      </w:r>
      <w:r w:rsidR="00361E55">
        <w:rPr>
          <w:sz w:val="40"/>
          <w:szCs w:val="40"/>
        </w:rPr>
        <w:t>s</w:t>
      </w:r>
    </w:p>
    <w:p w14:paraId="53EFDBB4" w14:textId="64693908" w:rsidR="0076714A" w:rsidRDefault="00361E55" w:rsidP="000B57FA">
      <w:pPr>
        <w:rPr>
          <w:sz w:val="24"/>
          <w:szCs w:val="24"/>
        </w:rPr>
      </w:pPr>
      <w:r>
        <w:rPr>
          <w:sz w:val="24"/>
          <w:szCs w:val="24"/>
        </w:rPr>
        <w:t xml:space="preserve">All the protein IDS were inserted into the proteome. At first, an error was received because of a mal format that was inserted into the </w:t>
      </w:r>
      <w:proofErr w:type="spellStart"/>
      <w:r w:rsidRPr="00361E55">
        <w:rPr>
          <w:sz w:val="24"/>
          <w:szCs w:val="24"/>
        </w:rPr>
        <w:t>Ruminococcus</w:t>
      </w:r>
      <w:proofErr w:type="spellEnd"/>
      <w:r w:rsidRPr="00361E55">
        <w:rPr>
          <w:sz w:val="24"/>
          <w:szCs w:val="24"/>
        </w:rPr>
        <w:t xml:space="preserve"> spp.</w:t>
      </w:r>
      <w:r w:rsidR="00364BDC">
        <w:rPr>
          <w:sz w:val="24"/>
          <w:szCs w:val="24"/>
        </w:rPr>
        <w:t xml:space="preserve"> Protein IDs.</w:t>
      </w:r>
      <w:r>
        <w:rPr>
          <w:sz w:val="24"/>
          <w:szCs w:val="24"/>
        </w:rPr>
        <w:t xml:space="preserve"> </w:t>
      </w:r>
      <w:r w:rsidR="00364BDC">
        <w:rPr>
          <w:sz w:val="24"/>
          <w:szCs w:val="24"/>
        </w:rPr>
        <w:t xml:space="preserve"> The</w:t>
      </w:r>
      <w:r>
        <w:rPr>
          <w:sz w:val="24"/>
          <w:szCs w:val="24"/>
        </w:rPr>
        <w:t xml:space="preserve"> website couldn’t retrieve the protein IDS or they simply weren’t a match to </w:t>
      </w:r>
      <w:r w:rsidR="00364BDC">
        <w:rPr>
          <w:sz w:val="24"/>
          <w:szCs w:val="24"/>
        </w:rPr>
        <w:t>any existing protein ID’s</w:t>
      </w:r>
      <w:r>
        <w:rPr>
          <w:sz w:val="24"/>
          <w:szCs w:val="24"/>
        </w:rPr>
        <w:t xml:space="preserve">. After careful consideration and after taking a look at the actual dataset, it was determined that the protein IDS from </w:t>
      </w:r>
      <w:proofErr w:type="spellStart"/>
      <w:r w:rsidRPr="00361E55">
        <w:rPr>
          <w:sz w:val="24"/>
          <w:szCs w:val="24"/>
        </w:rPr>
        <w:t>Ruminococcus</w:t>
      </w:r>
      <w:proofErr w:type="spellEnd"/>
      <w:r w:rsidRPr="00361E55">
        <w:rPr>
          <w:sz w:val="24"/>
          <w:szCs w:val="24"/>
        </w:rPr>
        <w:t xml:space="preserve"> </w:t>
      </w:r>
      <w:proofErr w:type="spellStart"/>
      <w:r w:rsidRPr="00361E55">
        <w:rPr>
          <w:sz w:val="24"/>
          <w:szCs w:val="24"/>
        </w:rPr>
        <w:t>spp</w:t>
      </w:r>
      <w:proofErr w:type="spellEnd"/>
      <w:r>
        <w:rPr>
          <w:sz w:val="24"/>
          <w:szCs w:val="24"/>
        </w:rPr>
        <w:t xml:space="preserve"> </w:t>
      </w:r>
      <w:r w:rsidR="00364BDC">
        <w:rPr>
          <w:sz w:val="24"/>
          <w:szCs w:val="24"/>
        </w:rPr>
        <w:t>w</w:t>
      </w:r>
      <w:r>
        <w:rPr>
          <w:sz w:val="24"/>
          <w:szCs w:val="24"/>
        </w:rPr>
        <w:t xml:space="preserve">ere actually valid and that, perhaps, there was simply just not a match </w:t>
      </w:r>
      <w:r w:rsidR="00364BDC">
        <w:rPr>
          <w:sz w:val="24"/>
          <w:szCs w:val="24"/>
        </w:rPr>
        <w:t>at</w:t>
      </w:r>
      <w:r>
        <w:rPr>
          <w:sz w:val="24"/>
          <w:szCs w:val="24"/>
        </w:rPr>
        <w:t xml:space="preserve"> all</w:t>
      </w:r>
      <w:r w:rsidR="00364BDC">
        <w:rPr>
          <w:sz w:val="24"/>
          <w:szCs w:val="24"/>
        </w:rPr>
        <w:t xml:space="preserve"> and thus</w:t>
      </w:r>
      <w:r>
        <w:rPr>
          <w:sz w:val="24"/>
          <w:szCs w:val="24"/>
        </w:rPr>
        <w:t xml:space="preserve"> the data from that </w:t>
      </w:r>
      <w:r w:rsidR="00364BDC">
        <w:rPr>
          <w:sz w:val="24"/>
          <w:szCs w:val="24"/>
        </w:rPr>
        <w:t>microorganism</w:t>
      </w:r>
      <w:r>
        <w:rPr>
          <w:sz w:val="24"/>
          <w:szCs w:val="24"/>
        </w:rPr>
        <w:t xml:space="preserve"> was simply removed.</w:t>
      </w:r>
    </w:p>
    <w:p w14:paraId="5885A21C" w14:textId="6B91178F" w:rsidR="00361E55" w:rsidRDefault="00361E55" w:rsidP="000B57FA">
      <w:pPr>
        <w:rPr>
          <w:sz w:val="24"/>
          <w:szCs w:val="24"/>
        </w:rPr>
      </w:pPr>
      <w:r>
        <w:rPr>
          <w:sz w:val="24"/>
          <w:szCs w:val="24"/>
        </w:rPr>
        <w:t>All the other data was then inputted into the website and the result was:</w:t>
      </w:r>
    </w:p>
    <w:p w14:paraId="278E7981" w14:textId="2B6B3E1B" w:rsidR="00361E55" w:rsidRDefault="00F9608C" w:rsidP="000B57FA">
      <w:pPr>
        <w:rPr>
          <w:sz w:val="24"/>
          <w:szCs w:val="24"/>
        </w:rPr>
      </w:pPr>
      <w:r w:rsidRPr="00F9608C">
        <w:rPr>
          <w:noProof/>
          <w:sz w:val="24"/>
          <w:szCs w:val="24"/>
        </w:rPr>
        <w:drawing>
          <wp:inline distT="0" distB="0" distL="0" distR="0" wp14:anchorId="4C3A620E" wp14:editId="62787B8C">
            <wp:extent cx="5400040" cy="2062480"/>
            <wp:effectExtent l="0" t="0" r="0" b="0"/>
            <wp:docPr id="126482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27087" name=""/>
                    <pic:cNvPicPr/>
                  </pic:nvPicPr>
                  <pic:blipFill>
                    <a:blip r:embed="rId11"/>
                    <a:stretch>
                      <a:fillRect/>
                    </a:stretch>
                  </pic:blipFill>
                  <pic:spPr>
                    <a:xfrm>
                      <a:off x="0" y="0"/>
                      <a:ext cx="5400040" cy="2062480"/>
                    </a:xfrm>
                    <a:prstGeom prst="rect">
                      <a:avLst/>
                    </a:prstGeom>
                  </pic:spPr>
                </pic:pic>
              </a:graphicData>
            </a:graphic>
          </wp:inline>
        </w:drawing>
      </w:r>
    </w:p>
    <w:p w14:paraId="09BD9D3D" w14:textId="726D7EB4" w:rsidR="00F9608C" w:rsidRDefault="00F9608C" w:rsidP="000B57FA">
      <w:pPr>
        <w:rPr>
          <w:sz w:val="24"/>
          <w:szCs w:val="24"/>
        </w:rPr>
      </w:pPr>
      <w:r>
        <w:rPr>
          <w:sz w:val="24"/>
          <w:szCs w:val="24"/>
        </w:rPr>
        <w:t>In the end, there were no interactions between all the protein Ids and the human body.</w:t>
      </w:r>
    </w:p>
    <w:p w14:paraId="15C2B162" w14:textId="77777777" w:rsidR="00F9608C" w:rsidRDefault="00F9608C" w:rsidP="000B57FA">
      <w:pPr>
        <w:rPr>
          <w:sz w:val="24"/>
          <w:szCs w:val="24"/>
        </w:rPr>
      </w:pPr>
    </w:p>
    <w:p w14:paraId="0968C1CA" w14:textId="1F25C572" w:rsidR="00F9608C" w:rsidRDefault="00F9608C" w:rsidP="00F9608C">
      <w:pPr>
        <w:rPr>
          <w:sz w:val="40"/>
          <w:szCs w:val="40"/>
        </w:rPr>
      </w:pPr>
      <w:r w:rsidRPr="00284B08">
        <w:rPr>
          <w:sz w:val="40"/>
          <w:szCs w:val="40"/>
        </w:rPr>
        <w:t>Result</w:t>
      </w:r>
      <w:r>
        <w:rPr>
          <w:sz w:val="40"/>
          <w:szCs w:val="40"/>
        </w:rPr>
        <w:t xml:space="preserve"> Analysis</w:t>
      </w:r>
    </w:p>
    <w:p w14:paraId="2E66F49D" w14:textId="6140E8C1" w:rsidR="00F9608C" w:rsidRDefault="00F9608C" w:rsidP="00F9608C">
      <w:pPr>
        <w:rPr>
          <w:sz w:val="24"/>
          <w:szCs w:val="24"/>
        </w:rPr>
      </w:pPr>
      <w:r>
        <w:rPr>
          <w:sz w:val="24"/>
          <w:szCs w:val="24"/>
        </w:rPr>
        <w:t>There could have been many errors</w:t>
      </w:r>
      <w:r w:rsidR="00FC78D2">
        <w:rPr>
          <w:sz w:val="24"/>
          <w:szCs w:val="24"/>
        </w:rPr>
        <w:t xml:space="preserve"> that happened in each of the following steps</w:t>
      </w:r>
      <w:r>
        <w:rPr>
          <w:sz w:val="24"/>
          <w:szCs w:val="24"/>
        </w:rPr>
        <w:t>:</w:t>
      </w:r>
    </w:p>
    <w:p w14:paraId="54E97CD9" w14:textId="0D6DF494" w:rsidR="00F9608C" w:rsidRDefault="00F9608C" w:rsidP="00F9608C">
      <w:pPr>
        <w:pStyle w:val="ListParagraph"/>
        <w:numPr>
          <w:ilvl w:val="0"/>
          <w:numId w:val="16"/>
        </w:numPr>
        <w:rPr>
          <w:sz w:val="24"/>
          <w:szCs w:val="24"/>
        </w:rPr>
      </w:pPr>
      <w:r>
        <w:rPr>
          <w:sz w:val="24"/>
          <w:szCs w:val="24"/>
        </w:rPr>
        <w:t>From the website</w:t>
      </w:r>
      <w:r w:rsidR="00FC78D2">
        <w:rPr>
          <w:sz w:val="24"/>
          <w:szCs w:val="24"/>
        </w:rPr>
        <w:t xml:space="preserve"> side</w:t>
      </w:r>
      <w:r>
        <w:rPr>
          <w:sz w:val="24"/>
          <w:szCs w:val="24"/>
        </w:rPr>
        <w:t xml:space="preserve"> (not filtering/having) all the interactions necessary;</w:t>
      </w:r>
    </w:p>
    <w:p w14:paraId="3AAC136F" w14:textId="3F0B3B76" w:rsidR="00F9608C" w:rsidRDefault="00F9608C" w:rsidP="00F9608C">
      <w:pPr>
        <w:pStyle w:val="ListParagraph"/>
        <w:numPr>
          <w:ilvl w:val="0"/>
          <w:numId w:val="16"/>
        </w:numPr>
        <w:rPr>
          <w:sz w:val="24"/>
          <w:szCs w:val="24"/>
        </w:rPr>
      </w:pPr>
      <w:r>
        <w:rPr>
          <w:sz w:val="24"/>
          <w:szCs w:val="24"/>
        </w:rPr>
        <w:t>From the proteome info (if the info was not reliable/incomplete) we could be missing vital data and possibly some interactions;</w:t>
      </w:r>
    </w:p>
    <w:p w14:paraId="497FB294" w14:textId="0F3555D2" w:rsidR="00F9608C" w:rsidRPr="00F9608C" w:rsidRDefault="00F9608C" w:rsidP="00F9608C">
      <w:pPr>
        <w:rPr>
          <w:sz w:val="24"/>
          <w:szCs w:val="24"/>
        </w:rPr>
      </w:pPr>
      <w:r>
        <w:rPr>
          <w:sz w:val="24"/>
          <w:szCs w:val="24"/>
        </w:rPr>
        <w:t>In the end, the only conclusion that can be drawn is that, for the introduced data</w:t>
      </w:r>
      <w:r w:rsidR="00FC78D2">
        <w:rPr>
          <w:sz w:val="24"/>
          <w:szCs w:val="24"/>
        </w:rPr>
        <w:t xml:space="preserve"> </w:t>
      </w:r>
      <w:r>
        <w:rPr>
          <w:sz w:val="24"/>
          <w:szCs w:val="24"/>
        </w:rPr>
        <w:t>in this specific website, there were NO RECORDED interactions between those protein IDS and the Human Body.</w:t>
      </w:r>
    </w:p>
    <w:p w14:paraId="66B1BBC3" w14:textId="77777777" w:rsidR="00F9608C" w:rsidRPr="00F9608C" w:rsidRDefault="00F9608C" w:rsidP="000B57FA">
      <w:pPr>
        <w:rPr>
          <w:sz w:val="24"/>
          <w:szCs w:val="24"/>
        </w:rPr>
      </w:pPr>
    </w:p>
    <w:sectPr w:rsidR="00F9608C" w:rsidRPr="00F9608C" w:rsidSect="00DD1C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40A48"/>
    <w:multiLevelType w:val="hybridMultilevel"/>
    <w:tmpl w:val="20A82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9B741C"/>
    <w:multiLevelType w:val="multilevel"/>
    <w:tmpl w:val="3A30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14313"/>
    <w:multiLevelType w:val="hybridMultilevel"/>
    <w:tmpl w:val="037AA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860B1"/>
    <w:multiLevelType w:val="hybridMultilevel"/>
    <w:tmpl w:val="58FC5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2F69FF"/>
    <w:multiLevelType w:val="hybridMultilevel"/>
    <w:tmpl w:val="43707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66822"/>
    <w:multiLevelType w:val="hybridMultilevel"/>
    <w:tmpl w:val="64DC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03B62"/>
    <w:multiLevelType w:val="hybridMultilevel"/>
    <w:tmpl w:val="C9CC3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A14736"/>
    <w:multiLevelType w:val="hybridMultilevel"/>
    <w:tmpl w:val="3858D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21755E"/>
    <w:multiLevelType w:val="hybridMultilevel"/>
    <w:tmpl w:val="CBEEFD3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15:restartNumberingAfterBreak="0">
    <w:nsid w:val="59AE1EBF"/>
    <w:multiLevelType w:val="hybridMultilevel"/>
    <w:tmpl w:val="913C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36589D"/>
    <w:multiLevelType w:val="multilevel"/>
    <w:tmpl w:val="754E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16BF8"/>
    <w:multiLevelType w:val="hybridMultilevel"/>
    <w:tmpl w:val="AF5E1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8657E3E"/>
    <w:multiLevelType w:val="hybridMultilevel"/>
    <w:tmpl w:val="DC22ADA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7A817DDF"/>
    <w:multiLevelType w:val="hybridMultilevel"/>
    <w:tmpl w:val="5FBE5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31510"/>
    <w:multiLevelType w:val="hybridMultilevel"/>
    <w:tmpl w:val="6AACA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F374F8"/>
    <w:multiLevelType w:val="hybridMultilevel"/>
    <w:tmpl w:val="48F2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677621">
    <w:abstractNumId w:val="13"/>
  </w:num>
  <w:num w:numId="2" w16cid:durableId="791634341">
    <w:abstractNumId w:val="8"/>
  </w:num>
  <w:num w:numId="3" w16cid:durableId="2028020681">
    <w:abstractNumId w:val="14"/>
  </w:num>
  <w:num w:numId="4" w16cid:durableId="1577592456">
    <w:abstractNumId w:val="9"/>
  </w:num>
  <w:num w:numId="5" w16cid:durableId="1547791420">
    <w:abstractNumId w:val="12"/>
  </w:num>
  <w:num w:numId="6" w16cid:durableId="1739088853">
    <w:abstractNumId w:val="5"/>
  </w:num>
  <w:num w:numId="7" w16cid:durableId="1151605094">
    <w:abstractNumId w:val="3"/>
  </w:num>
  <w:num w:numId="8" w16cid:durableId="610358020">
    <w:abstractNumId w:val="1"/>
  </w:num>
  <w:num w:numId="9" w16cid:durableId="653753049">
    <w:abstractNumId w:val="4"/>
  </w:num>
  <w:num w:numId="10" w16cid:durableId="667709340">
    <w:abstractNumId w:val="15"/>
  </w:num>
  <w:num w:numId="11" w16cid:durableId="1812867052">
    <w:abstractNumId w:val="7"/>
  </w:num>
  <w:num w:numId="12" w16cid:durableId="1934627263">
    <w:abstractNumId w:val="0"/>
  </w:num>
  <w:num w:numId="13" w16cid:durableId="807087396">
    <w:abstractNumId w:val="11"/>
  </w:num>
  <w:num w:numId="14" w16cid:durableId="1858764669">
    <w:abstractNumId w:val="6"/>
  </w:num>
  <w:num w:numId="15" w16cid:durableId="812334573">
    <w:abstractNumId w:val="10"/>
  </w:num>
  <w:num w:numId="16" w16cid:durableId="1173184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7E"/>
    <w:rsid w:val="00041682"/>
    <w:rsid w:val="00060BEE"/>
    <w:rsid w:val="00062F78"/>
    <w:rsid w:val="00090DA2"/>
    <w:rsid w:val="000B57FA"/>
    <w:rsid w:val="000D584B"/>
    <w:rsid w:val="0013501E"/>
    <w:rsid w:val="00154708"/>
    <w:rsid w:val="001B43E8"/>
    <w:rsid w:val="001E46CE"/>
    <w:rsid w:val="00205837"/>
    <w:rsid w:val="00213382"/>
    <w:rsid w:val="00224F86"/>
    <w:rsid w:val="00273AD1"/>
    <w:rsid w:val="00284B08"/>
    <w:rsid w:val="002C0485"/>
    <w:rsid w:val="00324E3F"/>
    <w:rsid w:val="00355E2D"/>
    <w:rsid w:val="00361E55"/>
    <w:rsid w:val="00364BDC"/>
    <w:rsid w:val="004009FB"/>
    <w:rsid w:val="00441199"/>
    <w:rsid w:val="004543EC"/>
    <w:rsid w:val="00495A16"/>
    <w:rsid w:val="005504B5"/>
    <w:rsid w:val="00563DC8"/>
    <w:rsid w:val="005702D3"/>
    <w:rsid w:val="005E429C"/>
    <w:rsid w:val="0061279B"/>
    <w:rsid w:val="006204FE"/>
    <w:rsid w:val="00632BC6"/>
    <w:rsid w:val="006721D7"/>
    <w:rsid w:val="0068510B"/>
    <w:rsid w:val="006A0AE2"/>
    <w:rsid w:val="006B5BD3"/>
    <w:rsid w:val="006D3565"/>
    <w:rsid w:val="006E4C56"/>
    <w:rsid w:val="006F7216"/>
    <w:rsid w:val="00706530"/>
    <w:rsid w:val="00716BE5"/>
    <w:rsid w:val="0076714A"/>
    <w:rsid w:val="007759D1"/>
    <w:rsid w:val="0078290F"/>
    <w:rsid w:val="008064C6"/>
    <w:rsid w:val="0082017E"/>
    <w:rsid w:val="0084247C"/>
    <w:rsid w:val="00846A04"/>
    <w:rsid w:val="00851308"/>
    <w:rsid w:val="00857219"/>
    <w:rsid w:val="0089166C"/>
    <w:rsid w:val="008B067D"/>
    <w:rsid w:val="008C1968"/>
    <w:rsid w:val="009E463A"/>
    <w:rsid w:val="009E4781"/>
    <w:rsid w:val="00A37A87"/>
    <w:rsid w:val="00A41A96"/>
    <w:rsid w:val="00A75EF8"/>
    <w:rsid w:val="00AB0844"/>
    <w:rsid w:val="00AC22C3"/>
    <w:rsid w:val="00BC2101"/>
    <w:rsid w:val="00BC2B40"/>
    <w:rsid w:val="00BE1130"/>
    <w:rsid w:val="00C74A67"/>
    <w:rsid w:val="00CB357C"/>
    <w:rsid w:val="00D55066"/>
    <w:rsid w:val="00DD1CC9"/>
    <w:rsid w:val="00E16B9E"/>
    <w:rsid w:val="00E60388"/>
    <w:rsid w:val="00EC4269"/>
    <w:rsid w:val="00ED1535"/>
    <w:rsid w:val="00ED5404"/>
    <w:rsid w:val="00F30E9A"/>
    <w:rsid w:val="00F52C51"/>
    <w:rsid w:val="00F65D40"/>
    <w:rsid w:val="00F70184"/>
    <w:rsid w:val="00F8187E"/>
    <w:rsid w:val="00F9608C"/>
    <w:rsid w:val="00FA0555"/>
    <w:rsid w:val="00FC78D2"/>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C5FC"/>
  <w15:chartTrackingRefBased/>
  <w15:docId w15:val="{A254B96A-634F-4CCF-9610-D4A0823E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0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219"/>
    <w:pPr>
      <w:ind w:left="720"/>
      <w:contextualSpacing/>
    </w:pPr>
  </w:style>
  <w:style w:type="paragraph" w:styleId="NormalWeb">
    <w:name w:val="Normal (Web)"/>
    <w:basedOn w:val="Normal"/>
    <w:uiPriority w:val="99"/>
    <w:semiHidden/>
    <w:unhideWhenUsed/>
    <w:rsid w:val="00273AD1"/>
    <w:rPr>
      <w:rFonts w:ascii="Times New Roman" w:hAnsi="Times New Roman" w:cs="Times New Roman"/>
      <w:sz w:val="24"/>
      <w:szCs w:val="24"/>
    </w:rPr>
  </w:style>
  <w:style w:type="character" w:styleId="Hyperlink">
    <w:name w:val="Hyperlink"/>
    <w:basedOn w:val="DefaultParagraphFont"/>
    <w:uiPriority w:val="99"/>
    <w:unhideWhenUsed/>
    <w:rsid w:val="00A37A87"/>
    <w:rPr>
      <w:color w:val="0563C1" w:themeColor="hyperlink"/>
      <w:u w:val="single"/>
    </w:rPr>
  </w:style>
  <w:style w:type="character" w:styleId="UnresolvedMention">
    <w:name w:val="Unresolved Mention"/>
    <w:basedOn w:val="DefaultParagraphFont"/>
    <w:uiPriority w:val="99"/>
    <w:semiHidden/>
    <w:unhideWhenUsed/>
    <w:rsid w:val="00A37A87"/>
    <w:rPr>
      <w:color w:val="605E5C"/>
      <w:shd w:val="clear" w:color="auto" w:fill="E1DFDD"/>
    </w:rPr>
  </w:style>
  <w:style w:type="table" w:styleId="TableGrid">
    <w:name w:val="Table Grid"/>
    <w:basedOn w:val="TableNormal"/>
    <w:uiPriority w:val="39"/>
    <w:rsid w:val="00E6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9912">
      <w:bodyDiv w:val="1"/>
      <w:marLeft w:val="0"/>
      <w:marRight w:val="0"/>
      <w:marTop w:val="0"/>
      <w:marBottom w:val="0"/>
      <w:divBdr>
        <w:top w:val="none" w:sz="0" w:space="0" w:color="auto"/>
        <w:left w:val="none" w:sz="0" w:space="0" w:color="auto"/>
        <w:bottom w:val="none" w:sz="0" w:space="0" w:color="auto"/>
        <w:right w:val="none" w:sz="0" w:space="0" w:color="auto"/>
      </w:divBdr>
    </w:div>
    <w:div w:id="32459451">
      <w:bodyDiv w:val="1"/>
      <w:marLeft w:val="0"/>
      <w:marRight w:val="0"/>
      <w:marTop w:val="0"/>
      <w:marBottom w:val="0"/>
      <w:divBdr>
        <w:top w:val="none" w:sz="0" w:space="0" w:color="auto"/>
        <w:left w:val="none" w:sz="0" w:space="0" w:color="auto"/>
        <w:bottom w:val="none" w:sz="0" w:space="0" w:color="auto"/>
        <w:right w:val="none" w:sz="0" w:space="0" w:color="auto"/>
      </w:divBdr>
    </w:div>
    <w:div w:id="142625185">
      <w:bodyDiv w:val="1"/>
      <w:marLeft w:val="0"/>
      <w:marRight w:val="0"/>
      <w:marTop w:val="0"/>
      <w:marBottom w:val="0"/>
      <w:divBdr>
        <w:top w:val="none" w:sz="0" w:space="0" w:color="auto"/>
        <w:left w:val="none" w:sz="0" w:space="0" w:color="auto"/>
        <w:bottom w:val="none" w:sz="0" w:space="0" w:color="auto"/>
        <w:right w:val="none" w:sz="0" w:space="0" w:color="auto"/>
      </w:divBdr>
    </w:div>
    <w:div w:id="150102910">
      <w:bodyDiv w:val="1"/>
      <w:marLeft w:val="0"/>
      <w:marRight w:val="0"/>
      <w:marTop w:val="0"/>
      <w:marBottom w:val="0"/>
      <w:divBdr>
        <w:top w:val="none" w:sz="0" w:space="0" w:color="auto"/>
        <w:left w:val="none" w:sz="0" w:space="0" w:color="auto"/>
        <w:bottom w:val="none" w:sz="0" w:space="0" w:color="auto"/>
        <w:right w:val="none" w:sz="0" w:space="0" w:color="auto"/>
      </w:divBdr>
    </w:div>
    <w:div w:id="236405989">
      <w:bodyDiv w:val="1"/>
      <w:marLeft w:val="0"/>
      <w:marRight w:val="0"/>
      <w:marTop w:val="0"/>
      <w:marBottom w:val="0"/>
      <w:divBdr>
        <w:top w:val="none" w:sz="0" w:space="0" w:color="auto"/>
        <w:left w:val="none" w:sz="0" w:space="0" w:color="auto"/>
        <w:bottom w:val="none" w:sz="0" w:space="0" w:color="auto"/>
        <w:right w:val="none" w:sz="0" w:space="0" w:color="auto"/>
      </w:divBdr>
    </w:div>
    <w:div w:id="248277100">
      <w:bodyDiv w:val="1"/>
      <w:marLeft w:val="0"/>
      <w:marRight w:val="0"/>
      <w:marTop w:val="0"/>
      <w:marBottom w:val="0"/>
      <w:divBdr>
        <w:top w:val="none" w:sz="0" w:space="0" w:color="auto"/>
        <w:left w:val="none" w:sz="0" w:space="0" w:color="auto"/>
        <w:bottom w:val="none" w:sz="0" w:space="0" w:color="auto"/>
        <w:right w:val="none" w:sz="0" w:space="0" w:color="auto"/>
      </w:divBdr>
    </w:div>
    <w:div w:id="290597885">
      <w:bodyDiv w:val="1"/>
      <w:marLeft w:val="0"/>
      <w:marRight w:val="0"/>
      <w:marTop w:val="0"/>
      <w:marBottom w:val="0"/>
      <w:divBdr>
        <w:top w:val="none" w:sz="0" w:space="0" w:color="auto"/>
        <w:left w:val="none" w:sz="0" w:space="0" w:color="auto"/>
        <w:bottom w:val="none" w:sz="0" w:space="0" w:color="auto"/>
        <w:right w:val="none" w:sz="0" w:space="0" w:color="auto"/>
      </w:divBdr>
    </w:div>
    <w:div w:id="347223348">
      <w:bodyDiv w:val="1"/>
      <w:marLeft w:val="0"/>
      <w:marRight w:val="0"/>
      <w:marTop w:val="0"/>
      <w:marBottom w:val="0"/>
      <w:divBdr>
        <w:top w:val="none" w:sz="0" w:space="0" w:color="auto"/>
        <w:left w:val="none" w:sz="0" w:space="0" w:color="auto"/>
        <w:bottom w:val="none" w:sz="0" w:space="0" w:color="auto"/>
        <w:right w:val="none" w:sz="0" w:space="0" w:color="auto"/>
      </w:divBdr>
    </w:div>
    <w:div w:id="488248463">
      <w:bodyDiv w:val="1"/>
      <w:marLeft w:val="0"/>
      <w:marRight w:val="0"/>
      <w:marTop w:val="0"/>
      <w:marBottom w:val="0"/>
      <w:divBdr>
        <w:top w:val="none" w:sz="0" w:space="0" w:color="auto"/>
        <w:left w:val="none" w:sz="0" w:space="0" w:color="auto"/>
        <w:bottom w:val="none" w:sz="0" w:space="0" w:color="auto"/>
        <w:right w:val="none" w:sz="0" w:space="0" w:color="auto"/>
      </w:divBdr>
    </w:div>
    <w:div w:id="573391322">
      <w:bodyDiv w:val="1"/>
      <w:marLeft w:val="0"/>
      <w:marRight w:val="0"/>
      <w:marTop w:val="0"/>
      <w:marBottom w:val="0"/>
      <w:divBdr>
        <w:top w:val="none" w:sz="0" w:space="0" w:color="auto"/>
        <w:left w:val="none" w:sz="0" w:space="0" w:color="auto"/>
        <w:bottom w:val="none" w:sz="0" w:space="0" w:color="auto"/>
        <w:right w:val="none" w:sz="0" w:space="0" w:color="auto"/>
      </w:divBdr>
    </w:div>
    <w:div w:id="932200366">
      <w:bodyDiv w:val="1"/>
      <w:marLeft w:val="0"/>
      <w:marRight w:val="0"/>
      <w:marTop w:val="0"/>
      <w:marBottom w:val="0"/>
      <w:divBdr>
        <w:top w:val="none" w:sz="0" w:space="0" w:color="auto"/>
        <w:left w:val="none" w:sz="0" w:space="0" w:color="auto"/>
        <w:bottom w:val="none" w:sz="0" w:space="0" w:color="auto"/>
        <w:right w:val="none" w:sz="0" w:space="0" w:color="auto"/>
      </w:divBdr>
    </w:div>
    <w:div w:id="1103770335">
      <w:bodyDiv w:val="1"/>
      <w:marLeft w:val="0"/>
      <w:marRight w:val="0"/>
      <w:marTop w:val="0"/>
      <w:marBottom w:val="0"/>
      <w:divBdr>
        <w:top w:val="none" w:sz="0" w:space="0" w:color="auto"/>
        <w:left w:val="none" w:sz="0" w:space="0" w:color="auto"/>
        <w:bottom w:val="none" w:sz="0" w:space="0" w:color="auto"/>
        <w:right w:val="none" w:sz="0" w:space="0" w:color="auto"/>
      </w:divBdr>
      <w:divsChild>
        <w:div w:id="130179160">
          <w:marLeft w:val="0"/>
          <w:marRight w:val="0"/>
          <w:marTop w:val="0"/>
          <w:marBottom w:val="0"/>
          <w:divBdr>
            <w:top w:val="none" w:sz="0" w:space="0" w:color="auto"/>
            <w:left w:val="none" w:sz="0" w:space="0" w:color="auto"/>
            <w:bottom w:val="none" w:sz="0" w:space="0" w:color="auto"/>
            <w:right w:val="none" w:sz="0" w:space="0" w:color="auto"/>
          </w:divBdr>
          <w:divsChild>
            <w:div w:id="564344092">
              <w:marLeft w:val="0"/>
              <w:marRight w:val="0"/>
              <w:marTop w:val="0"/>
              <w:marBottom w:val="0"/>
              <w:divBdr>
                <w:top w:val="none" w:sz="0" w:space="0" w:color="auto"/>
                <w:left w:val="none" w:sz="0" w:space="0" w:color="auto"/>
                <w:bottom w:val="none" w:sz="0" w:space="0" w:color="auto"/>
                <w:right w:val="none" w:sz="0" w:space="0" w:color="auto"/>
              </w:divBdr>
              <w:divsChild>
                <w:div w:id="10305828">
                  <w:marLeft w:val="0"/>
                  <w:marRight w:val="0"/>
                  <w:marTop w:val="0"/>
                  <w:marBottom w:val="0"/>
                  <w:divBdr>
                    <w:top w:val="none" w:sz="0" w:space="0" w:color="auto"/>
                    <w:left w:val="none" w:sz="0" w:space="0" w:color="auto"/>
                    <w:bottom w:val="none" w:sz="0" w:space="0" w:color="auto"/>
                    <w:right w:val="none" w:sz="0" w:space="0" w:color="auto"/>
                  </w:divBdr>
                  <w:divsChild>
                    <w:div w:id="2185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60624">
      <w:bodyDiv w:val="1"/>
      <w:marLeft w:val="0"/>
      <w:marRight w:val="0"/>
      <w:marTop w:val="0"/>
      <w:marBottom w:val="0"/>
      <w:divBdr>
        <w:top w:val="none" w:sz="0" w:space="0" w:color="auto"/>
        <w:left w:val="none" w:sz="0" w:space="0" w:color="auto"/>
        <w:bottom w:val="none" w:sz="0" w:space="0" w:color="auto"/>
        <w:right w:val="none" w:sz="0" w:space="0" w:color="auto"/>
      </w:divBdr>
      <w:divsChild>
        <w:div w:id="650208048">
          <w:marLeft w:val="0"/>
          <w:marRight w:val="0"/>
          <w:marTop w:val="0"/>
          <w:marBottom w:val="0"/>
          <w:divBdr>
            <w:top w:val="none" w:sz="0" w:space="0" w:color="auto"/>
            <w:left w:val="none" w:sz="0" w:space="0" w:color="auto"/>
            <w:bottom w:val="none" w:sz="0" w:space="0" w:color="auto"/>
            <w:right w:val="none" w:sz="0" w:space="0" w:color="auto"/>
          </w:divBdr>
          <w:divsChild>
            <w:div w:id="1706371873">
              <w:marLeft w:val="0"/>
              <w:marRight w:val="0"/>
              <w:marTop w:val="0"/>
              <w:marBottom w:val="0"/>
              <w:divBdr>
                <w:top w:val="none" w:sz="0" w:space="0" w:color="auto"/>
                <w:left w:val="none" w:sz="0" w:space="0" w:color="auto"/>
                <w:bottom w:val="none" w:sz="0" w:space="0" w:color="auto"/>
                <w:right w:val="none" w:sz="0" w:space="0" w:color="auto"/>
              </w:divBdr>
              <w:divsChild>
                <w:div w:id="1873882358">
                  <w:marLeft w:val="0"/>
                  <w:marRight w:val="0"/>
                  <w:marTop w:val="0"/>
                  <w:marBottom w:val="0"/>
                  <w:divBdr>
                    <w:top w:val="none" w:sz="0" w:space="0" w:color="auto"/>
                    <w:left w:val="none" w:sz="0" w:space="0" w:color="auto"/>
                    <w:bottom w:val="none" w:sz="0" w:space="0" w:color="auto"/>
                    <w:right w:val="none" w:sz="0" w:space="0" w:color="auto"/>
                  </w:divBdr>
                  <w:divsChild>
                    <w:div w:id="20655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037442">
      <w:bodyDiv w:val="1"/>
      <w:marLeft w:val="0"/>
      <w:marRight w:val="0"/>
      <w:marTop w:val="0"/>
      <w:marBottom w:val="0"/>
      <w:divBdr>
        <w:top w:val="none" w:sz="0" w:space="0" w:color="auto"/>
        <w:left w:val="none" w:sz="0" w:space="0" w:color="auto"/>
        <w:bottom w:val="none" w:sz="0" w:space="0" w:color="auto"/>
        <w:right w:val="none" w:sz="0" w:space="0" w:color="auto"/>
      </w:divBdr>
    </w:div>
    <w:div w:id="1253970352">
      <w:bodyDiv w:val="1"/>
      <w:marLeft w:val="0"/>
      <w:marRight w:val="0"/>
      <w:marTop w:val="0"/>
      <w:marBottom w:val="0"/>
      <w:divBdr>
        <w:top w:val="none" w:sz="0" w:space="0" w:color="auto"/>
        <w:left w:val="none" w:sz="0" w:space="0" w:color="auto"/>
        <w:bottom w:val="none" w:sz="0" w:space="0" w:color="auto"/>
        <w:right w:val="none" w:sz="0" w:space="0" w:color="auto"/>
      </w:divBdr>
    </w:div>
    <w:div w:id="1278876365">
      <w:bodyDiv w:val="1"/>
      <w:marLeft w:val="0"/>
      <w:marRight w:val="0"/>
      <w:marTop w:val="0"/>
      <w:marBottom w:val="0"/>
      <w:divBdr>
        <w:top w:val="none" w:sz="0" w:space="0" w:color="auto"/>
        <w:left w:val="none" w:sz="0" w:space="0" w:color="auto"/>
        <w:bottom w:val="none" w:sz="0" w:space="0" w:color="auto"/>
        <w:right w:val="none" w:sz="0" w:space="0" w:color="auto"/>
      </w:divBdr>
    </w:div>
    <w:div w:id="1392538761">
      <w:bodyDiv w:val="1"/>
      <w:marLeft w:val="0"/>
      <w:marRight w:val="0"/>
      <w:marTop w:val="0"/>
      <w:marBottom w:val="0"/>
      <w:divBdr>
        <w:top w:val="none" w:sz="0" w:space="0" w:color="auto"/>
        <w:left w:val="none" w:sz="0" w:space="0" w:color="auto"/>
        <w:bottom w:val="none" w:sz="0" w:space="0" w:color="auto"/>
        <w:right w:val="none" w:sz="0" w:space="0" w:color="auto"/>
      </w:divBdr>
    </w:div>
    <w:div w:id="1420951695">
      <w:bodyDiv w:val="1"/>
      <w:marLeft w:val="0"/>
      <w:marRight w:val="0"/>
      <w:marTop w:val="0"/>
      <w:marBottom w:val="0"/>
      <w:divBdr>
        <w:top w:val="none" w:sz="0" w:space="0" w:color="auto"/>
        <w:left w:val="none" w:sz="0" w:space="0" w:color="auto"/>
        <w:bottom w:val="none" w:sz="0" w:space="0" w:color="auto"/>
        <w:right w:val="none" w:sz="0" w:space="0" w:color="auto"/>
      </w:divBdr>
    </w:div>
    <w:div w:id="1469126420">
      <w:bodyDiv w:val="1"/>
      <w:marLeft w:val="0"/>
      <w:marRight w:val="0"/>
      <w:marTop w:val="0"/>
      <w:marBottom w:val="0"/>
      <w:divBdr>
        <w:top w:val="none" w:sz="0" w:space="0" w:color="auto"/>
        <w:left w:val="none" w:sz="0" w:space="0" w:color="auto"/>
        <w:bottom w:val="none" w:sz="0" w:space="0" w:color="auto"/>
        <w:right w:val="none" w:sz="0" w:space="0" w:color="auto"/>
      </w:divBdr>
    </w:div>
    <w:div w:id="1569074784">
      <w:bodyDiv w:val="1"/>
      <w:marLeft w:val="0"/>
      <w:marRight w:val="0"/>
      <w:marTop w:val="0"/>
      <w:marBottom w:val="0"/>
      <w:divBdr>
        <w:top w:val="none" w:sz="0" w:space="0" w:color="auto"/>
        <w:left w:val="none" w:sz="0" w:space="0" w:color="auto"/>
        <w:bottom w:val="none" w:sz="0" w:space="0" w:color="auto"/>
        <w:right w:val="none" w:sz="0" w:space="0" w:color="auto"/>
      </w:divBdr>
    </w:div>
    <w:div w:id="1920600716">
      <w:bodyDiv w:val="1"/>
      <w:marLeft w:val="0"/>
      <w:marRight w:val="0"/>
      <w:marTop w:val="0"/>
      <w:marBottom w:val="0"/>
      <w:divBdr>
        <w:top w:val="none" w:sz="0" w:space="0" w:color="auto"/>
        <w:left w:val="none" w:sz="0" w:space="0" w:color="auto"/>
        <w:bottom w:val="none" w:sz="0" w:space="0" w:color="auto"/>
        <w:right w:val="none" w:sz="0" w:space="0" w:color="auto"/>
      </w:divBdr>
    </w:div>
    <w:div w:id="1929732869">
      <w:bodyDiv w:val="1"/>
      <w:marLeft w:val="0"/>
      <w:marRight w:val="0"/>
      <w:marTop w:val="0"/>
      <w:marBottom w:val="0"/>
      <w:divBdr>
        <w:top w:val="none" w:sz="0" w:space="0" w:color="auto"/>
        <w:left w:val="none" w:sz="0" w:space="0" w:color="auto"/>
        <w:bottom w:val="none" w:sz="0" w:space="0" w:color="auto"/>
        <w:right w:val="none" w:sz="0" w:space="0" w:color="auto"/>
      </w:divBdr>
    </w:div>
    <w:div w:id="209894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actome3d.irbbarcelona.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prot.org/proteomes/UP000001031"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5</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Margarido Fonseca</dc:creator>
  <cp:keywords/>
  <dc:description/>
  <cp:lastModifiedBy>Rafael Margarido Fonseca</cp:lastModifiedBy>
  <cp:revision>41</cp:revision>
  <dcterms:created xsi:type="dcterms:W3CDTF">2024-10-17T13:37:00Z</dcterms:created>
  <dcterms:modified xsi:type="dcterms:W3CDTF">2025-01-09T19:05:00Z</dcterms:modified>
</cp:coreProperties>
</file>