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DA8" w:rsidRPr="00C47408" w:rsidRDefault="007C2DA8" w:rsidP="007C2DA8">
      <w:pPr>
        <w:pStyle w:val="ListParagraph"/>
        <w:numPr>
          <w:ilvl w:val="0"/>
          <w:numId w:val="1"/>
        </w:numPr>
        <w:rPr>
          <w:rFonts w:ascii="Angsana New" w:hAnsi="Angsana New" w:cs="Angsana New" w:hint="cs"/>
          <w:b/>
          <w:bCs/>
          <w:sz w:val="40"/>
          <w:szCs w:val="40"/>
          <w:u w:val="single"/>
        </w:rPr>
      </w:pPr>
      <w:r w:rsidRPr="00C47408">
        <w:rPr>
          <w:rFonts w:ascii="Angsana New" w:hAnsi="Angsana New" w:cs="Angsana New"/>
          <w:b/>
          <w:bCs/>
          <w:sz w:val="40"/>
          <w:szCs w:val="40"/>
          <w:u w:val="single"/>
          <w:cs/>
        </w:rPr>
        <w:t>ม.ร.ว.สุขุมพันธุ์ บริพัตร</w:t>
      </w:r>
      <w:r>
        <w:rPr>
          <w:rFonts w:ascii="Angsana New" w:hAnsi="Angsana New" w:cs="Angsana New" w:hint="cs"/>
          <w:sz w:val="28"/>
          <w:cs/>
        </w:rPr>
        <w:t>(หมายเลข</w:t>
      </w:r>
      <w:r>
        <w:rPr>
          <w:rFonts w:ascii="Angsana New" w:hAnsi="Angsana New" w:cs="Angsana New"/>
          <w:sz w:val="28"/>
        </w:rPr>
        <w:t xml:space="preserve"> 16</w:t>
      </w:r>
      <w:r>
        <w:rPr>
          <w:rFonts w:ascii="Angsana New" w:hAnsi="Angsana New" w:cs="Angsana New" w:hint="cs"/>
          <w:sz w:val="28"/>
          <w:cs/>
        </w:rPr>
        <w:t>)</w:t>
      </w:r>
    </w:p>
    <w:p w:rsidR="007C2DA8" w:rsidRDefault="007C2DA8" w:rsidP="007C2DA8">
      <w:pPr>
        <w:pStyle w:val="ListParagraph"/>
        <w:rPr>
          <w:rFonts w:ascii="Angsana New" w:hAnsi="Angsana New" w:cs="Angsana New" w:hint="cs"/>
          <w:sz w:val="28"/>
        </w:rPr>
      </w:pPr>
    </w:p>
    <w:p w:rsidR="007C2DA8" w:rsidRDefault="007C2DA8" w:rsidP="007C2DA8">
      <w:pPr>
        <w:pStyle w:val="ListParagraph"/>
        <w:numPr>
          <w:ilvl w:val="0"/>
          <w:numId w:val="2"/>
        </w:numPr>
        <w:rPr>
          <w:rFonts w:ascii="Angsana New" w:hAnsi="Angsana New" w:cs="Angsana New" w:hint="cs"/>
          <w:sz w:val="28"/>
        </w:rPr>
      </w:pPr>
      <w:r>
        <w:rPr>
          <w:rFonts w:ascii="Angsana New" w:hAnsi="Angsana New" w:cs="Angsana New" w:hint="cs"/>
          <w:sz w:val="28"/>
          <w:cs/>
        </w:rPr>
        <w:t>ผู้สมัครจากพรรค</w:t>
      </w:r>
      <w:r w:rsidRPr="00251CE7">
        <w:rPr>
          <w:rFonts w:ascii="Angsana New" w:hAnsi="Angsana New" w:cs="Angsana New"/>
          <w:sz w:val="28"/>
          <w:cs/>
        </w:rPr>
        <w:t>ประชาธิปัตย์</w:t>
      </w:r>
    </w:p>
    <w:p w:rsidR="007C2DA8" w:rsidRDefault="007C2DA8" w:rsidP="007C2DA8">
      <w:pPr>
        <w:pStyle w:val="ListParagraph"/>
        <w:numPr>
          <w:ilvl w:val="0"/>
          <w:numId w:val="2"/>
        </w:numPr>
        <w:rPr>
          <w:rFonts w:ascii="Angsana New" w:hAnsi="Angsana New" w:cs="Angsana New" w:hint="cs"/>
          <w:sz w:val="28"/>
        </w:rPr>
      </w:pPr>
      <w:r>
        <w:rPr>
          <w:rFonts w:ascii="Angsana New" w:hAnsi="Angsana New" w:cs="Angsana New" w:hint="cs"/>
          <w:sz w:val="28"/>
          <w:cs/>
        </w:rPr>
        <w:t xml:space="preserve">อายุ </w:t>
      </w:r>
      <w:r>
        <w:rPr>
          <w:rFonts w:ascii="Angsana New" w:hAnsi="Angsana New" w:cs="Angsana New"/>
          <w:sz w:val="28"/>
        </w:rPr>
        <w:t>60</w:t>
      </w:r>
      <w:r>
        <w:rPr>
          <w:rFonts w:ascii="Angsana New" w:hAnsi="Angsana New" w:cs="Angsana New" w:hint="cs"/>
          <w:sz w:val="28"/>
          <w:cs/>
        </w:rPr>
        <w:t xml:space="preserve"> ปี</w:t>
      </w:r>
      <w:r w:rsidRPr="00251CE7">
        <w:rPr>
          <w:rFonts w:ascii="Angsana New" w:hAnsi="Angsana New" w:cs="Angsana New"/>
          <w:sz w:val="28"/>
          <w:cs/>
        </w:rPr>
        <w:t xml:space="preserve">เกิดวันที่ 22 กันยายน 2495 </w:t>
      </w:r>
    </w:p>
    <w:p w:rsidR="007C2DA8" w:rsidRPr="00251CE7" w:rsidRDefault="007C2DA8" w:rsidP="007C2DA8">
      <w:pPr>
        <w:pStyle w:val="ListParagraph"/>
        <w:numPr>
          <w:ilvl w:val="0"/>
          <w:numId w:val="2"/>
        </w:numPr>
        <w:rPr>
          <w:rFonts w:ascii="Angsana New" w:hAnsi="Angsana New" w:cs="Angsana New"/>
          <w:sz w:val="28"/>
        </w:rPr>
      </w:pPr>
      <w:r w:rsidRPr="00251CE7">
        <w:rPr>
          <w:rFonts w:ascii="Angsana New" w:hAnsi="Angsana New" w:cs="Angsana New"/>
          <w:sz w:val="28"/>
          <w:cs/>
        </w:rPr>
        <w:t xml:space="preserve">ระดับประถมศึกษาและมัธยมศึกษา ณ โรงเรียน </w:t>
      </w:r>
      <w:r w:rsidRPr="00251CE7">
        <w:rPr>
          <w:rFonts w:ascii="Angsana New" w:hAnsi="Angsana New" w:cs="Angsana New"/>
          <w:sz w:val="28"/>
        </w:rPr>
        <w:t>Cheam (</w:t>
      </w:r>
      <w:r w:rsidRPr="00251CE7">
        <w:rPr>
          <w:rFonts w:ascii="Angsana New" w:hAnsi="Angsana New" w:cs="Angsana New"/>
          <w:sz w:val="28"/>
          <w:cs/>
        </w:rPr>
        <w:t xml:space="preserve">ดำรงตำแหน่ง หัวหน้าโรงเรียน) และโรงเรียน </w:t>
      </w:r>
      <w:r w:rsidRPr="00251CE7">
        <w:rPr>
          <w:rFonts w:ascii="Angsana New" w:hAnsi="Angsana New" w:cs="Angsana New"/>
          <w:sz w:val="28"/>
        </w:rPr>
        <w:t xml:space="preserve">Rugby </w:t>
      </w:r>
      <w:r w:rsidRPr="00251CE7">
        <w:rPr>
          <w:rFonts w:ascii="Angsana New" w:hAnsi="Angsana New" w:cs="Angsana New"/>
          <w:sz w:val="28"/>
          <w:cs/>
        </w:rPr>
        <w:t xml:space="preserve">ประเทศอังกฤษ (ดำรงตำแหน่ง หัวหน้า </w:t>
      </w:r>
      <w:r w:rsidRPr="00251CE7">
        <w:rPr>
          <w:rFonts w:ascii="Angsana New" w:hAnsi="Angsana New" w:cs="Angsana New"/>
          <w:sz w:val="28"/>
        </w:rPr>
        <w:t xml:space="preserve">House </w:t>
      </w:r>
      <w:r w:rsidRPr="00251CE7">
        <w:rPr>
          <w:rFonts w:ascii="Angsana New" w:hAnsi="Angsana New" w:cs="Angsana New"/>
          <w:sz w:val="28"/>
          <w:cs/>
        </w:rPr>
        <w:t>หรือสี และได้รับทุนการศึกษาเรียนดีเด่น) (พ.ศ. 2506-พ.ศ. 2513)</w:t>
      </w:r>
    </w:p>
    <w:p w:rsidR="007C2DA8" w:rsidRPr="00251CE7" w:rsidRDefault="007C2DA8" w:rsidP="007C2DA8">
      <w:pPr>
        <w:pStyle w:val="ListParagraph"/>
        <w:numPr>
          <w:ilvl w:val="0"/>
          <w:numId w:val="2"/>
        </w:numPr>
        <w:rPr>
          <w:rFonts w:ascii="Angsana New" w:hAnsi="Angsana New" w:cs="Angsana New"/>
          <w:sz w:val="28"/>
        </w:rPr>
      </w:pPr>
      <w:r w:rsidRPr="00251CE7">
        <w:rPr>
          <w:rFonts w:ascii="Angsana New" w:hAnsi="Angsana New" w:cs="Angsana New"/>
          <w:sz w:val="28"/>
          <w:cs/>
        </w:rPr>
        <w:t xml:space="preserve">ระดับปริญญาตรี (เกียรตินิยมอันดับ 2) และระดับปริญญาโทจาก </w:t>
      </w:r>
      <w:r w:rsidRPr="00251CE7">
        <w:rPr>
          <w:rFonts w:ascii="Angsana New" w:hAnsi="Angsana New" w:cs="Angsana New"/>
          <w:sz w:val="28"/>
        </w:rPr>
        <w:t xml:space="preserve">Pembroke College </w:t>
      </w:r>
      <w:r w:rsidRPr="00251CE7">
        <w:rPr>
          <w:rFonts w:ascii="Angsana New" w:hAnsi="Angsana New" w:cs="Angsana New"/>
          <w:sz w:val="28"/>
          <w:cs/>
        </w:rPr>
        <w:t>มหาวิทยาลัยอ๊อกซฟอร์ด ประเทศอังกฤษ (เกียรตินิยม) สาขาวิชาปรัชญาการเมืองและเศรษฐศาสตร์ (</w:t>
      </w:r>
      <w:r w:rsidRPr="00251CE7">
        <w:rPr>
          <w:rFonts w:ascii="Angsana New" w:hAnsi="Angsana New" w:cs="Angsana New"/>
          <w:sz w:val="28"/>
        </w:rPr>
        <w:t>PPE) (</w:t>
      </w:r>
      <w:r w:rsidRPr="00251CE7">
        <w:rPr>
          <w:rFonts w:ascii="Angsana New" w:hAnsi="Angsana New" w:cs="Angsana New"/>
          <w:sz w:val="28"/>
          <w:cs/>
        </w:rPr>
        <w:t>พ.ศ. 2514 - พ.ศ. 2520)</w:t>
      </w:r>
    </w:p>
    <w:p w:rsidR="007C2DA8" w:rsidRDefault="007C2DA8" w:rsidP="007C2DA8">
      <w:pPr>
        <w:pStyle w:val="ListParagraph"/>
        <w:numPr>
          <w:ilvl w:val="0"/>
          <w:numId w:val="2"/>
        </w:numPr>
        <w:rPr>
          <w:rFonts w:ascii="Angsana New" w:hAnsi="Angsana New" w:cs="Angsana New" w:hint="cs"/>
          <w:sz w:val="28"/>
        </w:rPr>
      </w:pPr>
      <w:r w:rsidRPr="00251CE7">
        <w:rPr>
          <w:rFonts w:ascii="Angsana New" w:hAnsi="Angsana New" w:cs="Angsana New"/>
          <w:sz w:val="28"/>
          <w:cs/>
        </w:rPr>
        <w:t>ระดับปริญญาโทจาก มหาวิทยาลัยจอร์จทาวน์ ประเทศสหรัฐอเมริกา ทางด้านสาขาวิชาความสัมพันธ์ระหว่างประเทศ (พ.ศ. 2521)</w:t>
      </w:r>
    </w:p>
    <w:p w:rsidR="007C2DA8" w:rsidRDefault="007C2DA8" w:rsidP="007C2DA8">
      <w:pPr>
        <w:pStyle w:val="ListParagraph"/>
        <w:numPr>
          <w:ilvl w:val="0"/>
          <w:numId w:val="2"/>
        </w:numPr>
        <w:rPr>
          <w:rFonts w:ascii="Angsana New" w:hAnsi="Angsana New" w:cs="Angsana New" w:hint="cs"/>
          <w:sz w:val="28"/>
        </w:rPr>
      </w:pPr>
      <w:r w:rsidRPr="00251CE7">
        <w:rPr>
          <w:rFonts w:ascii="Angsana New" w:hAnsi="Angsana New" w:cs="Angsana New"/>
          <w:sz w:val="28"/>
          <w:cs/>
        </w:rPr>
        <w:t xml:space="preserve">เป็นอดีตผู้ว่าฯกทม.คนล่าสุด หรือลำดับที่ 15 </w:t>
      </w:r>
    </w:p>
    <w:p w:rsidR="007C2DA8" w:rsidRDefault="007C2DA8" w:rsidP="007C2DA8">
      <w:pPr>
        <w:pStyle w:val="ListParagraph"/>
        <w:numPr>
          <w:ilvl w:val="0"/>
          <w:numId w:val="2"/>
        </w:numPr>
        <w:rPr>
          <w:rFonts w:ascii="Angsana New" w:hAnsi="Angsana New" w:cs="Angsana New" w:hint="cs"/>
          <w:sz w:val="28"/>
        </w:rPr>
      </w:pPr>
      <w:r w:rsidRPr="00251CE7">
        <w:rPr>
          <w:rFonts w:ascii="Angsana New" w:hAnsi="Angsana New" w:cs="Angsana New"/>
          <w:sz w:val="28"/>
          <w:cs/>
        </w:rPr>
        <w:t>เคยดำรงตำแหน่งรัฐมนตรีช่วยว่าการกระทรวงการต่างประเทศ</w:t>
      </w:r>
    </w:p>
    <w:p w:rsidR="007C2DA8" w:rsidRPr="00251CE7" w:rsidRDefault="007C2DA8" w:rsidP="007C2DA8">
      <w:pPr>
        <w:pStyle w:val="ListParagraph"/>
        <w:numPr>
          <w:ilvl w:val="0"/>
          <w:numId w:val="2"/>
        </w:numPr>
        <w:rPr>
          <w:rFonts w:ascii="Angsana New" w:hAnsi="Angsana New" w:cs="Angsana New" w:hint="cs"/>
          <w:sz w:val="28"/>
        </w:rPr>
      </w:pPr>
      <w:r w:rsidRPr="00251CE7">
        <w:rPr>
          <w:rFonts w:ascii="Angsana New" w:hAnsi="Angsana New" w:cs="Angsana New"/>
          <w:sz w:val="28"/>
          <w:cs/>
        </w:rPr>
        <w:t xml:space="preserve"> เป็นโอรสในพระวรวงศ์เธอ พระองค์เจ้าสุขุมาภินันท์ (พระโอรสใน จอมพล สมเด็จพระเจ้าบรมวงศ์เธอ เจ้าฟ้าบริพัตรสุขุมพันธุ์ กรมพระนครสวรรค์วรพินิต) และ หม่อมดุษฎี บริพัตร ณ อยุธยา (นางสาวดุษฎี ณ ถลาง) มีชื่อเล่นว่า "คุณชายหมู"</w:t>
      </w:r>
    </w:p>
    <w:p w:rsidR="007C2DA8" w:rsidRDefault="007C2DA8" w:rsidP="007C2DA8">
      <w:pPr>
        <w:pStyle w:val="ListParagraph"/>
        <w:rPr>
          <w:rFonts w:ascii="Angsana New" w:hAnsi="Angsana New" w:cs="Angsana New" w:hint="cs"/>
        </w:rPr>
      </w:pPr>
    </w:p>
    <w:p w:rsidR="007C2DA8" w:rsidRPr="00251CE7" w:rsidRDefault="007C2DA8" w:rsidP="007C2DA8">
      <w:pPr>
        <w:pStyle w:val="ListParagraph"/>
        <w:ind w:left="0"/>
        <w:rPr>
          <w:rFonts w:ascii="Angsana New" w:hAnsi="Angsana New" w:cs="Angsana New"/>
          <w:b/>
          <w:bCs/>
          <w:sz w:val="40"/>
          <w:szCs w:val="40"/>
          <w:u w:val="single"/>
        </w:rPr>
      </w:pPr>
      <w:r w:rsidRPr="00251CE7">
        <w:rPr>
          <w:rFonts w:ascii="Angsana New" w:hAnsi="Angsana New" w:cs="Angsana New"/>
          <w:b/>
          <w:bCs/>
          <w:sz w:val="40"/>
          <w:szCs w:val="40"/>
          <w:u w:val="single"/>
          <w:cs/>
        </w:rPr>
        <w:t>ประวัติการทำงาน</w:t>
      </w:r>
    </w:p>
    <w:p w:rsidR="007C2DA8" w:rsidRPr="00251CE7" w:rsidRDefault="007C2DA8" w:rsidP="007C2DA8">
      <w:pPr>
        <w:pStyle w:val="ListParagraph"/>
        <w:rPr>
          <w:rFonts w:ascii="Angsana New" w:hAnsi="Angsana New" w:cs="Angsana New"/>
        </w:rPr>
      </w:pPr>
    </w:p>
    <w:p w:rsidR="007C2DA8" w:rsidRPr="00251CE7" w:rsidRDefault="007C2DA8" w:rsidP="007C2DA8">
      <w:pPr>
        <w:pStyle w:val="ListParagraph"/>
        <w:rPr>
          <w:rFonts w:ascii="Angsana New" w:hAnsi="Angsana New" w:cs="Angsana New"/>
        </w:rPr>
      </w:pPr>
      <w:r w:rsidRPr="00251CE7">
        <w:rPr>
          <w:rFonts w:ascii="Angsana New" w:hAnsi="Angsana New" w:cs="Angsana New"/>
          <w:cs/>
        </w:rPr>
        <w:t>พ.ศ. 2523 - พ.ศ. 2539 - อาจารย์ประจำคณะรัฐศาสตร์ จุฬาลงกรณ์มหาวิทยาลัย</w:t>
      </w:r>
    </w:p>
    <w:p w:rsidR="007C2DA8" w:rsidRPr="00251CE7" w:rsidRDefault="007C2DA8" w:rsidP="007C2DA8">
      <w:pPr>
        <w:pStyle w:val="ListParagraph"/>
        <w:rPr>
          <w:rFonts w:ascii="Angsana New" w:hAnsi="Angsana New" w:cs="Angsana New"/>
        </w:rPr>
      </w:pPr>
      <w:r w:rsidRPr="00251CE7">
        <w:rPr>
          <w:rFonts w:ascii="Angsana New" w:hAnsi="Angsana New" w:cs="Angsana New"/>
          <w:cs/>
        </w:rPr>
        <w:t>พ.ศ. 2530 - พ.ศ. 2531 - ที่ปรึกษาคณะกรรมาธิการการต่างประเทศ สภาผู้แทนราษฎร</w:t>
      </w:r>
    </w:p>
    <w:p w:rsidR="007C2DA8" w:rsidRPr="00251CE7" w:rsidRDefault="007C2DA8" w:rsidP="007C2DA8">
      <w:pPr>
        <w:pStyle w:val="ListParagraph"/>
        <w:rPr>
          <w:rFonts w:ascii="Angsana New" w:hAnsi="Angsana New" w:cs="Angsana New"/>
        </w:rPr>
      </w:pPr>
      <w:r w:rsidRPr="00251CE7">
        <w:rPr>
          <w:rFonts w:ascii="Angsana New" w:hAnsi="Angsana New" w:cs="Angsana New"/>
          <w:cs/>
        </w:rPr>
        <w:t>พ.ศ. 2530 - พ.ศ. 2536 - ผู้อำนวยการสถาบันศึกษาความมั่นคงและนานาชาติ จุฬาลงกรณ์มหาวิทยาลัย</w:t>
      </w:r>
    </w:p>
    <w:p w:rsidR="007C2DA8" w:rsidRPr="00251CE7" w:rsidRDefault="007C2DA8" w:rsidP="007C2DA8">
      <w:pPr>
        <w:pStyle w:val="ListParagraph"/>
        <w:rPr>
          <w:rFonts w:ascii="Angsana New" w:hAnsi="Angsana New" w:cs="Angsana New"/>
        </w:rPr>
      </w:pPr>
      <w:r w:rsidRPr="00251CE7">
        <w:rPr>
          <w:rFonts w:ascii="Angsana New" w:hAnsi="Angsana New" w:cs="Angsana New"/>
          <w:cs/>
        </w:rPr>
        <w:t>พ.ศ. 2531 - พ.ศ. 2532 - ที่ปรึกษาทางด้านนโยบายของนายกรัฐมนตรี (พลเอกชาติชาย ชุณหะวัณ)</w:t>
      </w:r>
    </w:p>
    <w:p w:rsidR="007C2DA8" w:rsidRPr="00251CE7" w:rsidRDefault="007C2DA8" w:rsidP="007C2DA8">
      <w:pPr>
        <w:pStyle w:val="ListParagraph"/>
        <w:rPr>
          <w:rFonts w:ascii="Angsana New" w:hAnsi="Angsana New" w:cs="Angsana New"/>
        </w:rPr>
      </w:pPr>
      <w:r w:rsidRPr="00251CE7">
        <w:rPr>
          <w:rFonts w:ascii="Angsana New" w:hAnsi="Angsana New" w:cs="Angsana New"/>
          <w:cs/>
        </w:rPr>
        <w:t>พ.ศ. 2532 - พ.ศ. 2534 - ที่ปรึกษาคณะกรรมาธิการกิจการรัฐสภา สภาผู้แทนราษฎร</w:t>
      </w:r>
    </w:p>
    <w:p w:rsidR="007C2DA8" w:rsidRPr="00251CE7" w:rsidRDefault="007C2DA8" w:rsidP="007C2DA8">
      <w:pPr>
        <w:pStyle w:val="ListParagraph"/>
        <w:rPr>
          <w:rFonts w:ascii="Angsana New" w:hAnsi="Angsana New" w:cs="Angsana New"/>
        </w:rPr>
      </w:pPr>
      <w:r w:rsidRPr="00251CE7">
        <w:rPr>
          <w:rFonts w:ascii="Angsana New" w:hAnsi="Angsana New" w:cs="Angsana New"/>
          <w:cs/>
        </w:rPr>
        <w:t>พ.ศ. 2534 - พ.ศ. 2536 - นายกสมาคมสังคมศาสตร์แห่งประเทศไทย</w:t>
      </w:r>
    </w:p>
    <w:p w:rsidR="007C2DA8" w:rsidRPr="00251CE7" w:rsidRDefault="007C2DA8" w:rsidP="007C2DA8">
      <w:pPr>
        <w:pStyle w:val="ListParagraph"/>
        <w:rPr>
          <w:rFonts w:ascii="Angsana New" w:hAnsi="Angsana New" w:cs="Angsana New"/>
        </w:rPr>
      </w:pPr>
      <w:r w:rsidRPr="00251CE7">
        <w:rPr>
          <w:rFonts w:ascii="Angsana New" w:hAnsi="Angsana New" w:cs="Angsana New"/>
          <w:cs/>
        </w:rPr>
        <w:t>พ.ศ. 2535 - พ.ศ. 2537 - ประธานคณะกรรมการที่ปรึกษาการพาณิชย์ฝ่ายต่างประเทศของกระทรวงพาณิชย์</w:t>
      </w:r>
    </w:p>
    <w:p w:rsidR="007C2DA8" w:rsidRPr="00251CE7" w:rsidRDefault="007C2DA8" w:rsidP="007C2DA8">
      <w:pPr>
        <w:pStyle w:val="ListParagraph"/>
        <w:rPr>
          <w:rFonts w:ascii="Angsana New" w:hAnsi="Angsana New" w:cs="Angsana New"/>
        </w:rPr>
      </w:pPr>
      <w:r w:rsidRPr="00251CE7">
        <w:rPr>
          <w:rFonts w:ascii="Angsana New" w:hAnsi="Angsana New" w:cs="Angsana New"/>
          <w:cs/>
        </w:rPr>
        <w:lastRenderedPageBreak/>
        <w:t>พ.ศ. 2535 - พ.ศ. 2536 - ประธานคณะทำงานร่วมอาเซียน-เวียดนาม เพื่อศึกษาและเสนอแนะแนวทางส่งเสริมความร่วมมือระหว่างอาเซียน-เวียดนาม และประธานคณะทำงานร่วมอาเซียน-กัมพูชา-ลาว เพื่อศึกษาและเสนอแนะ แนวทางในการส่งเสริมความร่วมมือระหว่างอาเซียน-กัมพูชา-ลาว</w:t>
      </w:r>
    </w:p>
    <w:p w:rsidR="007C2DA8" w:rsidRPr="00251CE7" w:rsidRDefault="007C2DA8" w:rsidP="007C2DA8">
      <w:pPr>
        <w:pStyle w:val="ListParagraph"/>
        <w:rPr>
          <w:rFonts w:ascii="Angsana New" w:hAnsi="Angsana New" w:cs="Angsana New"/>
        </w:rPr>
      </w:pPr>
      <w:r w:rsidRPr="00251CE7">
        <w:rPr>
          <w:rFonts w:ascii="Angsana New" w:hAnsi="Angsana New" w:cs="Angsana New"/>
          <w:cs/>
        </w:rPr>
        <w:t>พ.ศ. 2539 - พ.ศ. 2544 - สมาชิกสภาผู้แทนราษฎร กรุงเทพมหานคร เขตเลือกตั้งที่ 6 (บางรัก สัมพันธวงศ์ สาทร แขวงยานนาวาและแขวงทุ่งมหาเมฆ) พรรคประชาธิปัตย์</w:t>
      </w:r>
    </w:p>
    <w:p w:rsidR="007C2DA8" w:rsidRPr="00251CE7" w:rsidRDefault="007C2DA8" w:rsidP="007C2DA8">
      <w:pPr>
        <w:pStyle w:val="ListParagraph"/>
        <w:rPr>
          <w:rFonts w:ascii="Angsana New" w:hAnsi="Angsana New" w:cs="Angsana New"/>
        </w:rPr>
      </w:pPr>
      <w:r w:rsidRPr="00251CE7">
        <w:rPr>
          <w:rFonts w:ascii="Angsana New" w:hAnsi="Angsana New" w:cs="Angsana New"/>
          <w:cs/>
        </w:rPr>
        <w:t>พ.ศ. 2540 - พ.ศ. 2543 - รัฐมนตรีช่วยว่าการกระทรวงการต่างประเทศ รัฐบาลนายชวน หลีกภัย</w:t>
      </w:r>
    </w:p>
    <w:p w:rsidR="007C2DA8" w:rsidRPr="00251CE7" w:rsidRDefault="007C2DA8" w:rsidP="007C2DA8">
      <w:pPr>
        <w:pStyle w:val="ListParagraph"/>
        <w:rPr>
          <w:rFonts w:ascii="Angsana New" w:hAnsi="Angsana New" w:cs="Angsana New"/>
        </w:rPr>
      </w:pPr>
      <w:r w:rsidRPr="00251CE7">
        <w:rPr>
          <w:rFonts w:ascii="Angsana New" w:hAnsi="Angsana New" w:cs="Angsana New"/>
          <w:cs/>
        </w:rPr>
        <w:t>พ.ศ. 2544 - พ.ศ. 2548 - สมาชิกสภาผู้แทนราษฎร ในระบบบัญชีรายชื่อ พรรคประชาธิปัตย์</w:t>
      </w:r>
    </w:p>
    <w:p w:rsidR="007C2DA8" w:rsidRPr="00251CE7" w:rsidRDefault="007C2DA8" w:rsidP="007C2DA8">
      <w:pPr>
        <w:pStyle w:val="ListParagraph"/>
        <w:rPr>
          <w:rFonts w:ascii="Angsana New" w:hAnsi="Angsana New" w:cs="Angsana New"/>
        </w:rPr>
      </w:pPr>
      <w:r w:rsidRPr="00251CE7">
        <w:rPr>
          <w:rFonts w:ascii="Angsana New" w:hAnsi="Angsana New" w:cs="Angsana New"/>
          <w:cs/>
        </w:rPr>
        <w:t>พ.ศ. 2550 - พ.ศ. 2551 - สมาชิกสภาผู้แทนราษฎร ในระบบบัญชีระบบสัดส่วน พรรคประชาธิปัตย์ โซน 6 กรุงเทพมหานคร สมุทรปราการ และนนทบุรี</w:t>
      </w:r>
    </w:p>
    <w:p w:rsidR="007C2DA8" w:rsidRDefault="007C2DA8" w:rsidP="007C2DA8">
      <w:pPr>
        <w:pStyle w:val="ListParagraph"/>
        <w:rPr>
          <w:rFonts w:ascii="Angsana New" w:hAnsi="Angsana New" w:cs="Angsana New" w:hint="cs"/>
        </w:rPr>
      </w:pPr>
      <w:r w:rsidRPr="00251CE7">
        <w:rPr>
          <w:rFonts w:ascii="Angsana New" w:hAnsi="Angsana New" w:cs="Angsana New"/>
          <w:cs/>
        </w:rPr>
        <w:t>11 มกราคม พ.ศ. 2552 - 9 มกราคม พ.ศ. 2556 ผู้ว่าราชการกรุงเทพมหานคร</w:t>
      </w:r>
    </w:p>
    <w:p w:rsidR="007C2DA8" w:rsidRDefault="007C2DA8" w:rsidP="007C2DA8">
      <w:pPr>
        <w:pStyle w:val="ListParagraph"/>
        <w:rPr>
          <w:rFonts w:ascii="Angsana New" w:hAnsi="Angsana New" w:cs="Angsana New" w:hint="cs"/>
        </w:rPr>
      </w:pPr>
    </w:p>
    <w:p w:rsidR="007C2DA8" w:rsidRPr="00251CE7" w:rsidRDefault="007C2DA8" w:rsidP="007C2DA8">
      <w:pPr>
        <w:pStyle w:val="ListParagraph"/>
        <w:ind w:left="0"/>
        <w:rPr>
          <w:rFonts w:ascii="Angsana New" w:hAnsi="Angsana New" w:cs="Angsana New"/>
          <w:b/>
          <w:bCs/>
          <w:sz w:val="40"/>
          <w:szCs w:val="40"/>
          <w:u w:val="single"/>
        </w:rPr>
      </w:pPr>
      <w:r w:rsidRPr="00251CE7">
        <w:rPr>
          <w:rFonts w:ascii="Angsana New" w:hAnsi="Angsana New" w:cs="Angsana New"/>
          <w:b/>
          <w:bCs/>
          <w:sz w:val="40"/>
          <w:szCs w:val="40"/>
          <w:u w:val="single"/>
          <w:cs/>
        </w:rPr>
        <w:t>ประวัติทางการเมือง</w:t>
      </w:r>
    </w:p>
    <w:p w:rsidR="007C2DA8" w:rsidRPr="00251CE7" w:rsidRDefault="007C2DA8" w:rsidP="007C2DA8">
      <w:pPr>
        <w:pStyle w:val="ListParagraph"/>
        <w:rPr>
          <w:rFonts w:ascii="Angsana New" w:hAnsi="Angsana New" w:cs="Angsana New"/>
        </w:rPr>
      </w:pPr>
    </w:p>
    <w:p w:rsidR="007C2DA8" w:rsidRPr="00251CE7" w:rsidRDefault="007C2DA8" w:rsidP="007C2DA8">
      <w:pPr>
        <w:pStyle w:val="ListParagraph"/>
        <w:numPr>
          <w:ilvl w:val="0"/>
          <w:numId w:val="2"/>
        </w:numPr>
        <w:ind w:left="720"/>
        <w:rPr>
          <w:rFonts w:ascii="Angsana New" w:hAnsi="Angsana New" w:cs="Angsana New"/>
        </w:rPr>
      </w:pPr>
      <w:r w:rsidRPr="00251CE7">
        <w:rPr>
          <w:rFonts w:ascii="Angsana New" w:hAnsi="Angsana New" w:cs="Angsana New"/>
          <w:cs/>
        </w:rPr>
        <w:t>รองศาสตราจารย์ หม่อมราชวงศ์สุขุมพันธุ์ บริพัตร เป็นผู้ร่วมก่อตั้งพรรคนำไทย ร่วมกับนายอำนวย วีรวรรณ เมื่อ พ.ศ. 2537 และเคยดำรงตำแหน่งรองเลขาธิการพรรคนำไทย</w:t>
      </w:r>
      <w:r>
        <w:rPr>
          <w:rFonts w:ascii="Angsana New" w:hAnsi="Angsana New" w:cs="Angsana New" w:hint="cs"/>
          <w:cs/>
        </w:rPr>
        <w:t xml:space="preserve"> </w:t>
      </w:r>
      <w:r w:rsidRPr="00251CE7">
        <w:rPr>
          <w:rFonts w:ascii="Angsana New" w:hAnsi="Angsana New" w:cs="Angsana New"/>
          <w:cs/>
        </w:rPr>
        <w:t>ต่อมา รองศาสตราจารย์ หม่อมราชวงศ์สุขุมพันธุ์ บริพัตร เข้าเป็นกรรมการบริหารพรรคประชาธิปัตย์ ได้รับเลือกตั้งเป็น สมาชิกสภาผู้แทนราษฎร กรุงเทพมหานคร เขตเลือกตั้งที่ 6 (บางรัก สัมพันธวงศ์ สาทร แขวงยานนาวาและแขวงทุ่งมหาเมฆ) เมื่อปี พ.ศ. 2539 และ 2544ดำรงตำแหน่ง รัฐมนตรีช่วยว่าการกระทรวงการต่างประเทศ ระหว่างเดือนพฤศจิกายน พ.ศ. 2540 ถึง กุมภาพันธ์ พ.ศ. 2544</w:t>
      </w:r>
    </w:p>
    <w:p w:rsidR="007C2DA8" w:rsidRDefault="007C2DA8" w:rsidP="007C2DA8">
      <w:pPr>
        <w:pStyle w:val="ListParagraph"/>
        <w:rPr>
          <w:rFonts w:ascii="Angsana New" w:hAnsi="Angsana New" w:cs="Angsana New" w:hint="cs"/>
        </w:rPr>
      </w:pPr>
      <w:r w:rsidRPr="00251CE7">
        <w:rPr>
          <w:rFonts w:ascii="Angsana New" w:hAnsi="Angsana New" w:cs="Angsana New"/>
          <w:cs/>
        </w:rPr>
        <w:t>รองศาสตราจารย์ หม่อมราชวงศ์สุขุมพันธุ์ บริพัตร เป็นสมาชิกสภาผู้แทนราษฎร ในระบบบัญชีรายชื่อ ลำดับที่ 24 ของพรรคประชาธิปัตย์ จากการเลือกตั้งในปี พ.ศ. 2548 นอกจากนี้ยังดำรงตำแหน่งรองเลขาธิการพรรค และดูแลงานทางด้านต่างประเทศและความมั่นคง ในการเลือกตั้งในปี พ.ศ. 2550 รองศาสตราจารย์ หม่อมราชวงศ์สุขุมพันธุ์ บริพัตร ได้ลงสมัครรับเลือกตั้งในระบบสัดส่วนโซน 6 กรุงเทพมหานคร สมุทรปราการ และนนทบุรี ลำดับที่ 3 และชนะการเลือกตั้ง</w:t>
      </w:r>
      <w:r>
        <w:rPr>
          <w:rFonts w:ascii="Angsana New" w:hAnsi="Angsana New" w:cs="Angsana New" w:hint="cs"/>
          <w:cs/>
        </w:rPr>
        <w:t xml:space="preserve"> </w:t>
      </w:r>
      <w:r w:rsidRPr="00251CE7">
        <w:rPr>
          <w:rFonts w:ascii="Angsana New" w:hAnsi="Angsana New" w:cs="Angsana New"/>
          <w:cs/>
        </w:rPr>
        <w:t>ต่อมาเมื่อวันที่ 22 พฤศจิกายน พ.ศ. 2551 คณะกรรมการบริหารพรรค มีมติส่ง รองศาสตราจารย์ หม่อมราชวงศ์สุขุมพันธุ์ บริพัตร เป็นผู้สมัครผู้ว่าราชการกรุงเทพมหานคร ซึ่งจะมีการเลือกตั้งในวันที่ 11 มกราคม พ.ศ. 2552 ซึ่ง รองศาสตราจารย์ หม่อมราชวงศ์สุขุมพ</w:t>
      </w:r>
      <w:r>
        <w:rPr>
          <w:rFonts w:ascii="Angsana New" w:hAnsi="Angsana New" w:cs="Angsana New"/>
          <w:cs/>
        </w:rPr>
        <w:t>ันธุ์ บริพัตร จับสลากได้เบอร์ 2</w:t>
      </w:r>
      <w:r>
        <w:rPr>
          <w:rFonts w:ascii="Angsana New" w:hAnsi="Angsana New" w:cs="Angsana New" w:hint="cs"/>
          <w:cs/>
        </w:rPr>
        <w:t xml:space="preserve"> </w:t>
      </w:r>
    </w:p>
    <w:p w:rsidR="007C2DA8" w:rsidRDefault="007C2DA8" w:rsidP="007C2DA8">
      <w:pPr>
        <w:pStyle w:val="ListParagraph"/>
        <w:rPr>
          <w:rFonts w:ascii="Angsana New" w:hAnsi="Angsana New" w:cs="Angsana New" w:hint="cs"/>
        </w:rPr>
      </w:pPr>
    </w:p>
    <w:p w:rsidR="007C2DA8" w:rsidRDefault="007C2DA8" w:rsidP="007C2DA8">
      <w:pPr>
        <w:pStyle w:val="ListParagraph"/>
        <w:numPr>
          <w:ilvl w:val="0"/>
          <w:numId w:val="2"/>
        </w:numPr>
        <w:ind w:left="720"/>
        <w:rPr>
          <w:rFonts w:ascii="Angsana New" w:hAnsi="Angsana New" w:cs="Angsana New" w:hint="cs"/>
        </w:rPr>
      </w:pPr>
      <w:r w:rsidRPr="00251CE7">
        <w:rPr>
          <w:rFonts w:ascii="Angsana New" w:hAnsi="Angsana New" w:cs="Angsana New"/>
          <w:cs/>
        </w:rPr>
        <w:t>การตกลงเป็นตัวประกันในเหตุการณ์ยึดสถานทูตพม่า พ.ศ. 2542</w:t>
      </w:r>
      <w:r>
        <w:rPr>
          <w:rFonts w:ascii="Angsana New" w:hAnsi="Angsana New" w:cs="Angsana New" w:hint="cs"/>
          <w:cs/>
        </w:rPr>
        <w:t xml:space="preserve"> </w:t>
      </w:r>
      <w:r w:rsidRPr="00251CE7">
        <w:rPr>
          <w:rFonts w:ascii="Angsana New" w:hAnsi="Angsana New" w:cs="Angsana New"/>
          <w:cs/>
        </w:rPr>
        <w:t>ดูบทความหลักที่ เหตุการณ์ก๊อด อาร์มี่ บุกยึดสถานทูตพม่า พ.ศ. 2542 และบุกยึด ร.พ.ศูนย์ราชบุรี พ.ศ. 2543</w:t>
      </w:r>
      <w:r>
        <w:rPr>
          <w:rFonts w:ascii="Angsana New" w:hAnsi="Angsana New" w:cs="Angsana New" w:hint="cs"/>
          <w:cs/>
        </w:rPr>
        <w:t xml:space="preserve"> </w:t>
      </w:r>
      <w:r w:rsidRPr="00251CE7">
        <w:rPr>
          <w:rFonts w:ascii="Angsana New" w:hAnsi="Angsana New" w:cs="Angsana New"/>
          <w:cs/>
        </w:rPr>
        <w:t>เมื่อวันที่ 1 ตุลาคม พ.ศ. 2542 ในรัฐบาลนายชวน หลีกภัย เกิดเหตุการณ์กองกำลังติดอาวุธของนักศึกษาพม่า บุกเข้ายึดสถานเอกอัครราชทูตพม่า ประจำประเทศไทย ที่ถนนสาทรเหนือ และจับเจ้าหน้าที่สถานทูตเป็นตัวประกัน</w:t>
      </w:r>
      <w:r>
        <w:rPr>
          <w:rFonts w:ascii="Angsana New" w:hAnsi="Angsana New" w:cs="Angsana New" w:hint="cs"/>
          <w:cs/>
        </w:rPr>
        <w:t xml:space="preserve"> </w:t>
      </w:r>
      <w:r w:rsidRPr="00251CE7">
        <w:rPr>
          <w:rFonts w:ascii="Angsana New" w:hAnsi="Angsana New" w:cs="Angsana New"/>
          <w:cs/>
        </w:rPr>
        <w:t>หลังการเจรจาต่อรองเป็นเวลาหลายชั่วโมง ผู้ก่อการร้ายยินยอม</w:t>
      </w:r>
      <w:r w:rsidRPr="00251CE7">
        <w:rPr>
          <w:rFonts w:ascii="Angsana New" w:hAnsi="Angsana New" w:cs="Angsana New"/>
          <w:cs/>
        </w:rPr>
        <w:lastRenderedPageBreak/>
        <w:t>ปล่อยตัวประกัน แลกกับให้ทางการไทยจัดเฮลิคอปเตอร์ไปส่งที่ อำเภอสวนผึ้ง จังหวัดราชบุรี ซึ่งเป็นชายแดนไทย-พม่า โดย หม่อมราชวงศ์สุขุมพันธุ์ รัฐมนตรีช่วยว่าการกระทรวงการต่างประเทศ ในขณะนั้น เสนอตัวเป็นตัวประกันนั่งโดยสารไปด้วยเพื่อรับรองความปลอดภัยจนกระทั่งถึงที่หมาย ทำให้เหตุการณ์ครั้งนั้นยุติลงได้โดยไม่มีการสูญเสียชีวิต</w:t>
      </w:r>
      <w:r>
        <w:rPr>
          <w:rFonts w:ascii="Angsana New" w:hAnsi="Angsana New" w:cs="Angsana New" w:hint="cs"/>
          <w:cs/>
        </w:rPr>
        <w:t xml:space="preserve"> </w:t>
      </w:r>
    </w:p>
    <w:p w:rsidR="007C2DA8" w:rsidRPr="00251CE7" w:rsidRDefault="007C2DA8" w:rsidP="007C2DA8">
      <w:pPr>
        <w:pStyle w:val="ListParagraph"/>
        <w:numPr>
          <w:ilvl w:val="0"/>
          <w:numId w:val="2"/>
        </w:numPr>
        <w:ind w:left="720"/>
        <w:rPr>
          <w:rFonts w:ascii="Angsana New" w:hAnsi="Angsana New" w:cs="Angsana New"/>
        </w:rPr>
      </w:pPr>
      <w:r>
        <w:rPr>
          <w:rFonts w:ascii="Angsana New" w:hAnsi="Angsana New" w:cs="Angsana New" w:hint="cs"/>
          <w:cs/>
        </w:rPr>
        <w:t>ก</w:t>
      </w:r>
      <w:r w:rsidRPr="00251CE7">
        <w:rPr>
          <w:rFonts w:ascii="Angsana New" w:hAnsi="Angsana New" w:cs="Angsana New"/>
          <w:cs/>
        </w:rPr>
        <w:t>ารลงนามในบันทึกข้อตกลงปักปันเขตแดนไทย-กัมพูชา พ.ศ. 2543</w:t>
      </w:r>
      <w:r>
        <w:rPr>
          <w:rFonts w:ascii="Angsana New" w:hAnsi="Angsana New" w:cs="Angsana New" w:hint="cs"/>
          <w:cs/>
        </w:rPr>
        <w:t xml:space="preserve"> </w:t>
      </w:r>
      <w:r w:rsidRPr="00251CE7">
        <w:rPr>
          <w:rFonts w:ascii="Angsana New" w:hAnsi="Angsana New" w:cs="Angsana New"/>
          <w:cs/>
        </w:rPr>
        <w:t>ในปี พ.ศ. 2543 รองศาสตราจารย์ หม่อมราชวงศ์สุขุมพันธุ์ บริพัตร รัฐมนตรีช่วยว่าการกระทรวงการต่างประเทศขณะนั้น ในฐานะประธานคณะกรรมาธิการเขตแดนร่วมไทย - กัมพูชา (ฝ่ายไทย) ได้ลงนามในบันทึกความเข้าใจระหว่างรัฐบาลไทยกับรัฐบาลกัมพูชา ว่าด้วยการสำรวจและจัดทำหลักเขตแดนทางบก ในระหว่างการเยือนกัมพูชาอย</w:t>
      </w:r>
      <w:r>
        <w:rPr>
          <w:rFonts w:ascii="Angsana New" w:hAnsi="Angsana New" w:cs="Angsana New"/>
          <w:cs/>
        </w:rPr>
        <w:t>่างเป็นทางการของ นายชวน หลีกภั</w:t>
      </w:r>
      <w:r>
        <w:rPr>
          <w:rFonts w:ascii="Angsana New" w:hAnsi="Angsana New" w:cs="Angsana New" w:hint="cs"/>
          <w:cs/>
        </w:rPr>
        <w:t xml:space="preserve"> ย</w:t>
      </w:r>
      <w:r w:rsidRPr="00251CE7">
        <w:rPr>
          <w:rFonts w:ascii="Angsana New" w:hAnsi="Angsana New" w:cs="Angsana New"/>
          <w:cs/>
        </w:rPr>
        <w:t>นายกรัฐมนตรี ระหว่างวันที่ 14 - 16 มิถุนายน พ.ศ. 2543</w:t>
      </w:r>
      <w:r>
        <w:rPr>
          <w:rFonts w:ascii="Angsana New" w:hAnsi="Angsana New" w:cs="Angsana New" w:hint="cs"/>
          <w:cs/>
        </w:rPr>
        <w:t xml:space="preserve"> </w:t>
      </w:r>
      <w:r w:rsidRPr="00251CE7">
        <w:rPr>
          <w:rFonts w:ascii="Angsana New" w:hAnsi="Angsana New" w:cs="Angsana New"/>
          <w:cs/>
        </w:rPr>
        <w:t>บันทึกความเข้าใจดังกล่าว มีสาระสำคัญส่วนหนึ่ง คือ การสำรวจและปักหลักเขตแดนทางบกจะดำเนินการโดยใช้เอกสารหลักฐานที่ผูกพันไทยและกัมพูชาตามกฎหมายระหว่างประเทศ คืออนุสัญญาฉบับลงวันที่ 13 กุมภาพันธ์ ค.ศ. 1904 สนธิสัญญาฉบับลงวันที่ 23 มีนาคม ค.ศ. 1907 กับพิธีสารแนบท้าย และ แผนที่แสดงเส้นเขตแดนระหว่างไทยกับกัมพูชามาตราส่วน 1:200,000 ซึ่งจัดทำขึ้นตามผลงานของ คณะกรรมการปักปันเขตแดนระหว่างสยามกับอินโดจีน</w:t>
      </w:r>
      <w:r>
        <w:rPr>
          <w:rFonts w:ascii="Angsana New" w:hAnsi="Angsana New" w:cs="Angsana New" w:hint="cs"/>
          <w:cs/>
        </w:rPr>
        <w:t xml:space="preserve"> </w:t>
      </w:r>
      <w:r w:rsidRPr="00251CE7">
        <w:rPr>
          <w:rFonts w:ascii="Angsana New" w:hAnsi="Angsana New" w:cs="Angsana New"/>
          <w:cs/>
        </w:rPr>
        <w:t>ต่อมาในปี พ.ศ. 2551 หลังเกิดกรณี นายนพดล ปัทมะ รัฐมนตรีว่าการกระทรวงการต่างประเทศ ลงนามในเอกสารแถลงการณ์ร่วมไทย-กัมพูชา ซึ่งอาจมีผลเปลี่ยนแปลงเขตแดนประเทศไทยโดยมิชอบด้วยรัฐธรรมนูญ เกิดการโจมตี มรว.สุขุมพันธุ์ และ พรรคประชาธิปัตย์ เกี่ยวกับการลงนามในบันทึกความเข้าใจ ไทย-กัมพูชา พ.ศ. 2543 ที่ระบุให้การจัดทำหลักเขตแดนยึดตามแผนที่ฝรั่งเศส-สยาม (ค.ศ. 1904) เป็นแนวทาง โดยไม่ระบุ แผนที่แอล 7017 ของ สหรัฐอเมริกา ที่ ไทยใช้อ้างอิง ซึ่งอาจตีความได้ว่ามีผลเปลี่ยนแปลงเขตแดนประเทศ มาตั้งแต่ พ.ศ. 2543 ก่อนการลงนามของนายนพดล ปัทมะ เรื่องดังกล่าว ม.ร.ว.สุขุมพันธุ์ได้ชี้แจงว่าการระบุถึงแผนที่ ค.ศ. 1904 เป็นการระบุประกอบเอกสารหลักคือ อนุสัญญา ค.ศ. 1904 และ สนธิสัญญา ค.ศ. 1907 ซึ่งแผนที่จะขัดหรือแย้งไม่ได้ การลงนามในปี พ.ศ. 2543 จึงไม่มีผลเปลี่ยนแปลงเขตแดนประเทศแต่อย่างใด [3]</w:t>
      </w:r>
      <w:r w:rsidRPr="00251CE7">
        <w:rPr>
          <w:rFonts w:ascii="Angsana New" w:hAnsi="Angsana New" w:cs="Angsana New"/>
        </w:rPr>
        <w:cr/>
      </w:r>
    </w:p>
    <w:p w:rsidR="007C2DA8" w:rsidRDefault="007C2DA8" w:rsidP="007C2DA8">
      <w:pPr>
        <w:pStyle w:val="ListParagraph"/>
        <w:numPr>
          <w:ilvl w:val="0"/>
          <w:numId w:val="2"/>
        </w:numPr>
        <w:ind w:left="720"/>
        <w:rPr>
          <w:rFonts w:ascii="Angsana New" w:hAnsi="Angsana New" w:cs="Angsana New" w:hint="cs"/>
        </w:rPr>
      </w:pPr>
      <w:r w:rsidRPr="00251CE7">
        <w:rPr>
          <w:rFonts w:ascii="Angsana New" w:hAnsi="Angsana New" w:cs="Angsana New"/>
          <w:cs/>
        </w:rPr>
        <w:t>ผู้ว่าราชการกรุงเทพมหานคร</w:t>
      </w:r>
    </w:p>
    <w:p w:rsidR="007C2DA8" w:rsidRDefault="007C2DA8" w:rsidP="007C2DA8">
      <w:pPr>
        <w:pStyle w:val="ListParagraph"/>
        <w:ind w:left="1800"/>
        <w:rPr>
          <w:rFonts w:ascii="Angsana New" w:hAnsi="Angsana New" w:cs="Angsana New" w:hint="cs"/>
        </w:rPr>
      </w:pPr>
    </w:p>
    <w:p w:rsidR="007C2DA8" w:rsidRPr="00A7304A" w:rsidRDefault="007C2DA8" w:rsidP="007C2DA8">
      <w:pPr>
        <w:rPr>
          <w:rFonts w:ascii="Angsana New" w:hAnsi="Angsana New" w:cs="Angsana New"/>
          <w:b/>
          <w:bCs/>
          <w:color w:val="333333"/>
          <w:sz w:val="32"/>
          <w:szCs w:val="40"/>
          <w:u w:val="single"/>
        </w:rPr>
      </w:pPr>
      <w:r w:rsidRPr="00261626">
        <w:rPr>
          <w:rFonts w:ascii="Angsana New" w:hAnsi="Angsana New" w:cs="Angsana New" w:hint="cs"/>
          <w:b/>
          <w:bCs/>
          <w:color w:val="333333"/>
          <w:sz w:val="32"/>
          <w:szCs w:val="40"/>
          <w:u w:val="single"/>
          <w:cs/>
        </w:rPr>
        <w:t>นโยบาย</w:t>
      </w:r>
    </w:p>
    <w:p w:rsidR="007C2DA8" w:rsidRDefault="007C2DA8" w:rsidP="007C2DA8">
      <w:pPr>
        <w:pStyle w:val="ListParagraph"/>
        <w:rPr>
          <w:rFonts w:ascii="Angsana New" w:hAnsi="Angsana New" w:cs="Angsana New" w:hint="cs"/>
        </w:rPr>
      </w:pPr>
      <w:r w:rsidRPr="00944C5A">
        <w:rPr>
          <w:rFonts w:ascii="Angsana New" w:hAnsi="Angsana New" w:cs="Angsana New"/>
          <w:cs/>
        </w:rPr>
        <w:t xml:space="preserve">เปิดตัวภายใต้หัวข้อ "รักกรุงเทพฯ...ร่วมสร้างกรุงเทพฯ" </w:t>
      </w:r>
      <w:r>
        <w:rPr>
          <w:rFonts w:ascii="Angsana New" w:hAnsi="Angsana New" w:cs="Angsana New" w:hint="cs"/>
          <w:cs/>
        </w:rPr>
        <w:t xml:space="preserve"> </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แบ่งเป็นข้อ ๆ ดังนี้ </w:t>
      </w:r>
    </w:p>
    <w:p w:rsidR="007C2DA8" w:rsidRDefault="007C2DA8" w:rsidP="007C2DA8">
      <w:pPr>
        <w:pStyle w:val="ListParagraph"/>
        <w:rPr>
          <w:rFonts w:ascii="Angsana New" w:hAnsi="Angsana New" w:cs="Angsana New" w:hint="cs"/>
        </w:rPr>
      </w:pPr>
    </w:p>
    <w:p w:rsidR="007C2DA8" w:rsidRDefault="007C2DA8" w:rsidP="007C2DA8">
      <w:pPr>
        <w:pStyle w:val="ListParagraph"/>
        <w:rPr>
          <w:rFonts w:ascii="Angsana New" w:hAnsi="Angsana New" w:cs="Angsana New" w:hint="cs"/>
        </w:rPr>
      </w:pPr>
    </w:p>
    <w:p w:rsidR="007C2DA8" w:rsidRPr="00944C5A" w:rsidRDefault="007C2DA8" w:rsidP="007C2DA8">
      <w:pPr>
        <w:pStyle w:val="ListParagraph"/>
        <w:rPr>
          <w:rFonts w:ascii="Angsana New" w:hAnsi="Angsana New" w:cs="Angsana New"/>
        </w:rPr>
      </w:pPr>
    </w:p>
    <w:p w:rsidR="007C2DA8" w:rsidRPr="00944C5A" w:rsidRDefault="007C2DA8" w:rsidP="007C2DA8">
      <w:pPr>
        <w:pStyle w:val="ListParagraph"/>
        <w:rPr>
          <w:rFonts w:ascii="Angsana New" w:hAnsi="Angsana New" w:cs="Angsana New"/>
        </w:rPr>
      </w:pPr>
      <w:r w:rsidRPr="00944C5A">
        <w:rPr>
          <w:rFonts w:ascii="Angsana New" w:hAnsi="Angsana New" w:cs="Angsana New"/>
          <w:cs/>
        </w:rPr>
        <w:lastRenderedPageBreak/>
        <w:t xml:space="preserve"> 1.มหานครแห่งความปลอดภัย</w:t>
      </w:r>
    </w:p>
    <w:p w:rsidR="007C2DA8" w:rsidRPr="00944C5A" w:rsidRDefault="007C2DA8" w:rsidP="007C2DA8">
      <w:pPr>
        <w:pStyle w:val="ListParagraph"/>
        <w:rPr>
          <w:rFonts w:ascii="Angsana New" w:hAnsi="Angsana New" w:cs="Angsana New"/>
        </w:rPr>
      </w:pP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ติดกล้อง </w:t>
      </w:r>
      <w:r w:rsidRPr="00944C5A">
        <w:rPr>
          <w:rFonts w:ascii="Angsana New" w:hAnsi="Angsana New" w:cs="Angsana New"/>
        </w:rPr>
        <w:t xml:space="preserve">CCTV </w:t>
      </w:r>
      <w:r w:rsidRPr="00944C5A">
        <w:rPr>
          <w:rFonts w:ascii="Angsana New" w:hAnsi="Angsana New" w:cs="Angsana New"/>
          <w:cs/>
        </w:rPr>
        <w:t>เพิ่มเติมทั่วทั้งเมือง พร้อมเชื่อมโยงเครือข่ายเอกชน 200,000 ตัว</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ระบบป้องกันพร้อมแจ้งเตือนอัคคีภัย อุทกภัย และแผ่นดินไหว</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อาสาสมัครชุมชนเฝ้าระวังภัย เสริมความปลอดภัยทุกชุมชน</w:t>
      </w:r>
    </w:p>
    <w:p w:rsidR="007C2DA8" w:rsidRPr="00944C5A" w:rsidRDefault="007C2DA8" w:rsidP="007C2DA8">
      <w:pPr>
        <w:pStyle w:val="ListParagraph"/>
        <w:rPr>
          <w:rFonts w:ascii="Angsana New" w:hAnsi="Angsana New" w:cs="Angsana New"/>
        </w:rPr>
      </w:pP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2.มหานครแห่งความสุข</w:t>
      </w:r>
    </w:p>
    <w:p w:rsidR="007C2DA8" w:rsidRPr="00944C5A" w:rsidRDefault="007C2DA8" w:rsidP="007C2DA8">
      <w:pPr>
        <w:pStyle w:val="ListParagraph"/>
        <w:rPr>
          <w:rFonts w:ascii="Angsana New" w:hAnsi="Angsana New" w:cs="Angsana New"/>
        </w:rPr>
      </w:pP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สร้างโรงพยาบาลให้ครบ 4 มุมเมือง ดูแลผู้สูงอายุครบวงจร และขยายการมีส่วนร่วมในการดูแลสุขภาพ</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การเชื่อมต่อระบบขนส่งมวลชนทุกประเภท</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สร้างอุโมงค์ลอดใต้ทางรถไฟ และปรับปรุงถนน ตรอก ซอย ทางลัด 100 สาย</w:t>
      </w:r>
    </w:p>
    <w:p w:rsidR="007C2DA8" w:rsidRPr="00944C5A" w:rsidRDefault="007C2DA8" w:rsidP="007C2DA8">
      <w:pPr>
        <w:pStyle w:val="ListParagraph"/>
        <w:rPr>
          <w:rFonts w:ascii="Angsana New" w:hAnsi="Angsana New" w:cs="Angsana New"/>
        </w:rPr>
      </w:pP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3.มหานครสีเขียวและสะอาด</w:t>
      </w:r>
    </w:p>
    <w:p w:rsidR="007C2DA8" w:rsidRPr="00944C5A" w:rsidRDefault="007C2DA8" w:rsidP="007C2DA8">
      <w:pPr>
        <w:pStyle w:val="ListParagraph"/>
        <w:rPr>
          <w:rFonts w:ascii="Angsana New" w:hAnsi="Angsana New" w:cs="Angsana New"/>
        </w:rPr>
      </w:pP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เพิ่มพื้นที่สีเขียว โดยเน้นสวนสาธารณะขนาดใหญ่</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ปรับภูมิทัศน์ถนนสายหลัก</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เพิ่มประสิทธิภาพในการบำบัดน้ำเสีย</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เพิ่มระบบจัดการขยะที่เป็นมิตรกับสิ่งแวดล้อม ตั้งแต่จัดเก็บ ขนถ่าย จนถึงเปลี่ยนขยะ ให้เป็นพลังงานไฟฟ้า ด้วยเทคโนโลยีสะอาด</w:t>
      </w:r>
    </w:p>
    <w:p w:rsidR="007C2DA8" w:rsidRPr="00944C5A" w:rsidRDefault="007C2DA8" w:rsidP="007C2DA8">
      <w:pPr>
        <w:pStyle w:val="ListParagraph"/>
        <w:rPr>
          <w:rFonts w:ascii="Angsana New" w:hAnsi="Angsana New" w:cs="Angsana New"/>
        </w:rPr>
      </w:pP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4.มหานครแห่งการเรียนรู้</w:t>
      </w:r>
    </w:p>
    <w:p w:rsidR="007C2DA8" w:rsidRPr="00944C5A" w:rsidRDefault="007C2DA8" w:rsidP="007C2DA8">
      <w:pPr>
        <w:pStyle w:val="ListParagraph"/>
        <w:rPr>
          <w:rFonts w:ascii="Angsana New" w:hAnsi="Angsana New" w:cs="Angsana New"/>
        </w:rPr>
      </w:pP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ขยายการดูแลนักเรียนจากอิ่มท้อง สมองดี สู่มีวินัย</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เด็กกรุงเทพฯ ภาษาอังกฤษแข็งแรง พร้อมรับประชาคมอาเซียน</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ห้องสมุดแห่งการเรียนรู้ และศูนย์การเรียนรู้ในชุมชน</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ขยายโอกาสการเข้าถึงระบบการสื่อสารทางอิเล็กทรอนิกส์</w:t>
      </w:r>
    </w:p>
    <w:p w:rsidR="007C2DA8" w:rsidRPr="00944C5A" w:rsidRDefault="007C2DA8" w:rsidP="007C2DA8">
      <w:pPr>
        <w:pStyle w:val="ListParagraph"/>
        <w:rPr>
          <w:rFonts w:ascii="Angsana New" w:hAnsi="Angsana New" w:cs="Angsana New"/>
        </w:rPr>
      </w:pP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5.มหานครแห่งโอกาส</w:t>
      </w:r>
    </w:p>
    <w:p w:rsidR="007C2DA8" w:rsidRPr="00944C5A" w:rsidRDefault="007C2DA8" w:rsidP="007C2DA8">
      <w:pPr>
        <w:pStyle w:val="ListParagraph"/>
        <w:rPr>
          <w:rFonts w:ascii="Angsana New" w:hAnsi="Angsana New" w:cs="Angsana New"/>
        </w:rPr>
      </w:pP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ตลาดสำหรับคนรุ่นใหม่ รองรับการใช้ความรู้และทักษะที่จะผลิตสินค้าและบริการใหม่ ๆ</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ประชาชน พนักงานบริษัทเอกชน และราชการ มีรายได้เสริมเพิ่มความมั่นคงของชีวิต</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lastRenderedPageBreak/>
        <w:t xml:space="preserve">             - เพิ่มจุดบริการพิเศษงานทะเบียนราษฎรในห้างสรรพสินค้า และขยายเวลาให้บริการถึง 22.00 น.</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ขยายปริมาณและมูลค่าเศรษฐกิจภาคกลางคืน</w:t>
      </w:r>
    </w:p>
    <w:p w:rsidR="007C2DA8" w:rsidRPr="00944C5A" w:rsidRDefault="007C2DA8" w:rsidP="007C2DA8">
      <w:pPr>
        <w:pStyle w:val="ListParagraph"/>
        <w:rPr>
          <w:rFonts w:ascii="Angsana New" w:hAnsi="Angsana New" w:cs="Angsana New"/>
        </w:rPr>
      </w:pP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6.มหานครของทุกคน</w:t>
      </w:r>
    </w:p>
    <w:p w:rsidR="007C2DA8" w:rsidRPr="00944C5A" w:rsidRDefault="007C2DA8" w:rsidP="007C2DA8">
      <w:pPr>
        <w:pStyle w:val="ListParagraph"/>
        <w:rPr>
          <w:rFonts w:ascii="Angsana New" w:hAnsi="Angsana New" w:cs="Angsana New"/>
        </w:rPr>
      </w:pP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อำนวยความสะดวกในการดำเนินชีวิต แก่ผู้สูงอายุ ผู้พิการ และผู้มีความต้องการพิเศษ</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ให้ประชาชนมีส่วนร่วมในการสร้างกรุงเทพมหานครผ่านระบบ </w:t>
      </w:r>
      <w:proofErr w:type="spellStart"/>
      <w:r w:rsidRPr="00944C5A">
        <w:rPr>
          <w:rFonts w:ascii="Angsana New" w:hAnsi="Angsana New" w:cs="Angsana New"/>
        </w:rPr>
        <w:t>i</w:t>
      </w:r>
      <w:proofErr w:type="spellEnd"/>
      <w:r w:rsidRPr="00944C5A">
        <w:rPr>
          <w:rFonts w:ascii="Angsana New" w:hAnsi="Angsana New" w:cs="Angsana New"/>
        </w:rPr>
        <w:t>-Bangkok</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ส่งเสริมให้ผู้สูงอายุมีบทบาทในการพัฒนาเด็กและเยาวชน และให้เด็กและเยาวชนมีส่วนร่วมสร้างกรุงเทพฯ</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ส่งเสริมชุมชนพัฒนาตนเองให้เข้มแข็งทางเศรษฐกิจ</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7.มหานครแห่งอาเซียน</w:t>
      </w:r>
    </w:p>
    <w:p w:rsidR="007C2DA8" w:rsidRPr="00944C5A" w:rsidRDefault="007C2DA8" w:rsidP="007C2DA8">
      <w:pPr>
        <w:pStyle w:val="ListParagraph"/>
        <w:rPr>
          <w:rFonts w:ascii="Angsana New" w:hAnsi="Angsana New" w:cs="Angsana New"/>
        </w:rPr>
      </w:pP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ศูนย์กลางการท่องเที่ยวของอาเซียนและของโลก</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ศูนย์กลางการบริการด้านการแพทย์ และการท่องเที่ยวเพื่อสุขภาพ</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ศูนย์กลางธุรกิจ การค้า การลงทุน โดยเน้น </w:t>
      </w:r>
      <w:r w:rsidRPr="00944C5A">
        <w:rPr>
          <w:rFonts w:ascii="Angsana New" w:hAnsi="Angsana New" w:cs="Angsana New"/>
        </w:rPr>
        <w:t>SME</w:t>
      </w:r>
    </w:p>
    <w:p w:rsidR="007C2DA8" w:rsidRPr="00944C5A" w:rsidRDefault="007C2DA8" w:rsidP="007C2DA8">
      <w:pPr>
        <w:pStyle w:val="ListParagraph"/>
        <w:rPr>
          <w:rFonts w:ascii="Angsana New" w:hAnsi="Angsana New" w:cs="Angsana New"/>
        </w:rPr>
      </w:pPr>
      <w:r w:rsidRPr="00944C5A">
        <w:rPr>
          <w:rFonts w:ascii="Angsana New" w:hAnsi="Angsana New" w:cs="Angsana New"/>
          <w:cs/>
        </w:rPr>
        <w:t xml:space="preserve">             - ศูนย์กลางการแลกเปลี่ยนศิลปะและวัฒนธรรมอาเซียน</w:t>
      </w:r>
    </w:p>
    <w:p w:rsidR="007C2DA8" w:rsidRPr="00944C5A" w:rsidRDefault="007C2DA8" w:rsidP="007C2DA8">
      <w:pPr>
        <w:pStyle w:val="ListParagraph"/>
        <w:rPr>
          <w:rFonts w:ascii="Angsana New" w:hAnsi="Angsana New" w:cs="Angsana New"/>
        </w:rPr>
      </w:pPr>
    </w:p>
    <w:p w:rsidR="007C2DA8" w:rsidRDefault="007C2DA8" w:rsidP="007C2DA8">
      <w:pPr>
        <w:pStyle w:val="ListParagraph"/>
        <w:rPr>
          <w:rFonts w:ascii="Angsana New" w:hAnsi="Angsana New" w:cs="Angsana New" w:hint="cs"/>
        </w:rPr>
      </w:pPr>
      <w:r w:rsidRPr="00944C5A">
        <w:rPr>
          <w:rFonts w:ascii="Angsana New" w:hAnsi="Angsana New" w:cs="Angsana New"/>
          <w:cs/>
        </w:rPr>
        <w:t xml:space="preserve">            **ดูนโยบาย ม.ร.ว.สุขุมพันธุ์ บริพัตร เพิ่มเติมได้ที่ </w:t>
      </w:r>
      <w:r w:rsidRPr="00944C5A">
        <w:rPr>
          <w:rFonts w:ascii="Angsana New" w:hAnsi="Angsana New" w:cs="Angsana New"/>
        </w:rPr>
        <w:t xml:space="preserve">sukhumbhand.com  </w:t>
      </w:r>
    </w:p>
    <w:p w:rsidR="007C2DA8" w:rsidRPr="00944C5A" w:rsidRDefault="007C2DA8" w:rsidP="007C2DA8">
      <w:pPr>
        <w:rPr>
          <w:rFonts w:ascii="Angsana New" w:hAnsi="Angsana New" w:cs="Angsana New" w:hint="cs"/>
          <w:b/>
          <w:bCs/>
          <w:color w:val="333333"/>
          <w:sz w:val="32"/>
          <w:szCs w:val="40"/>
          <w:u w:val="single"/>
        </w:rPr>
      </w:pPr>
      <w:r>
        <w:rPr>
          <w:rFonts w:ascii="Angsana New" w:hAnsi="Angsana New" w:cs="Angsana New" w:hint="cs"/>
          <w:b/>
          <w:bCs/>
          <w:color w:val="333333"/>
          <w:sz w:val="32"/>
          <w:szCs w:val="40"/>
          <w:u w:val="single"/>
          <w:cs/>
        </w:rPr>
        <w:t xml:space="preserve">ช่องทางติดต่อ </w:t>
      </w:r>
      <w:r>
        <w:rPr>
          <w:rFonts w:ascii="Angsana New" w:hAnsi="Angsana New" w:cs="Angsana New"/>
          <w:b/>
          <w:bCs/>
          <w:color w:val="333333"/>
          <w:sz w:val="32"/>
          <w:szCs w:val="40"/>
          <w:u w:val="single"/>
        </w:rPr>
        <w:t>Online</w:t>
      </w:r>
    </w:p>
    <w:p w:rsidR="007C2DA8" w:rsidRPr="00CC11B8" w:rsidRDefault="007C2DA8" w:rsidP="007C2DA8">
      <w:pPr>
        <w:pStyle w:val="ListParagraph"/>
        <w:rPr>
          <w:rFonts w:ascii="Angsana New" w:hAnsi="Angsana New" w:cs="Angsana New" w:hint="cs"/>
          <w:sz w:val="28"/>
        </w:rPr>
      </w:pPr>
      <w:r w:rsidRPr="00CC11B8">
        <w:rPr>
          <w:rFonts w:ascii="Angsana New" w:hAnsi="Angsana New" w:cs="Angsana New"/>
          <w:sz w:val="28"/>
        </w:rPr>
        <w:t>Website</w:t>
      </w:r>
      <w:r>
        <w:rPr>
          <w:rFonts w:ascii="Angsana New" w:hAnsi="Angsana New" w:cs="Angsana New"/>
          <w:sz w:val="28"/>
        </w:rPr>
        <w:tab/>
      </w:r>
      <w:r>
        <w:rPr>
          <w:rFonts w:ascii="Angsana New" w:hAnsi="Angsana New" w:cs="Angsana New"/>
          <w:sz w:val="28"/>
        </w:rPr>
        <w:tab/>
        <w:t>Sukhumbhand.com</w:t>
      </w:r>
    </w:p>
    <w:p w:rsidR="007C2DA8" w:rsidRDefault="007C2DA8" w:rsidP="007C2DA8">
      <w:pPr>
        <w:pStyle w:val="ListParagraph"/>
        <w:rPr>
          <w:rFonts w:ascii="Angsana New" w:hAnsi="Angsana New" w:cs="Angsana New"/>
          <w:sz w:val="28"/>
        </w:rPr>
      </w:pPr>
      <w:r w:rsidRPr="00CC11B8">
        <w:rPr>
          <w:rFonts w:ascii="Angsana New" w:hAnsi="Angsana New" w:cs="Angsana New"/>
          <w:sz w:val="28"/>
        </w:rPr>
        <w:t>Facebook</w:t>
      </w:r>
      <w:r>
        <w:rPr>
          <w:rFonts w:ascii="Angsana New" w:hAnsi="Angsana New" w:cs="Angsana New"/>
          <w:sz w:val="28"/>
        </w:rPr>
        <w:tab/>
      </w:r>
      <w:r>
        <w:rPr>
          <w:rFonts w:ascii="Angsana New" w:hAnsi="Angsana New" w:cs="Angsana New"/>
          <w:sz w:val="28"/>
        </w:rPr>
        <w:tab/>
      </w:r>
      <w:hyperlink r:id="rId6" w:history="1">
        <w:r w:rsidRPr="00BE139B">
          <w:rPr>
            <w:rStyle w:val="Hyperlink"/>
            <w:rFonts w:ascii="Angsana New" w:hAnsi="Angsana New" w:cs="Angsana New"/>
            <w:sz w:val="28"/>
          </w:rPr>
          <w:t>https://www.facebook.com/Sukhumbhand.P</w:t>
        </w:r>
      </w:hyperlink>
    </w:p>
    <w:p w:rsidR="005320FC" w:rsidRDefault="007C2DA8" w:rsidP="007C2DA8">
      <w:r>
        <w:rPr>
          <w:rFonts w:ascii="Angsana New" w:hAnsi="Angsana New" w:cs="Angsana New"/>
          <w:sz w:val="28"/>
        </w:rPr>
        <w:t>Twitter</w:t>
      </w:r>
      <w:r>
        <w:rPr>
          <w:rFonts w:ascii="Angsana New" w:hAnsi="Angsana New" w:cs="Angsana New"/>
          <w:sz w:val="28"/>
        </w:rPr>
        <w:tab/>
      </w:r>
      <w:r>
        <w:rPr>
          <w:rFonts w:ascii="Angsana New" w:hAnsi="Angsana New" w:cs="Angsana New"/>
          <w:sz w:val="28"/>
        </w:rPr>
        <w:tab/>
      </w:r>
      <w:hyperlink r:id="rId7" w:history="1">
        <w:r w:rsidRPr="00BE139B">
          <w:rPr>
            <w:rStyle w:val="Hyperlink"/>
            <w:rFonts w:ascii="Angsana New" w:hAnsi="Angsana New" w:cs="Angsana New"/>
            <w:sz w:val="28"/>
          </w:rPr>
          <w:t>https://twitter.com/Sukhumbhandp</w:t>
        </w:r>
      </w:hyperlink>
      <w:bookmarkStart w:id="0" w:name="_GoBack"/>
      <w:bookmarkEnd w:id="0"/>
    </w:p>
    <w:sectPr w:rsidR="0053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65BE5"/>
    <w:multiLevelType w:val="hybridMultilevel"/>
    <w:tmpl w:val="AA228C32"/>
    <w:lvl w:ilvl="0" w:tplc="B90A2F82">
      <w:start w:val="18"/>
      <w:numFmt w:val="bullet"/>
      <w:lvlText w:val="-"/>
      <w:lvlJc w:val="left"/>
      <w:pPr>
        <w:ind w:left="1800" w:hanging="360"/>
      </w:pPr>
      <w:rPr>
        <w:rFonts w:ascii="Helvetica" w:eastAsiaTheme="minorHAnsi"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764A4F"/>
    <w:multiLevelType w:val="hybridMultilevel"/>
    <w:tmpl w:val="6E42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A8"/>
    <w:rsid w:val="005320FC"/>
    <w:rsid w:val="007C2DA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D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DA8"/>
    <w:pPr>
      <w:ind w:left="720"/>
      <w:contextualSpacing/>
    </w:pPr>
  </w:style>
  <w:style w:type="character" w:styleId="Hyperlink">
    <w:name w:val="Hyperlink"/>
    <w:basedOn w:val="DefaultParagraphFont"/>
    <w:uiPriority w:val="99"/>
    <w:unhideWhenUsed/>
    <w:rsid w:val="007C2D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D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DA8"/>
    <w:pPr>
      <w:ind w:left="720"/>
      <w:contextualSpacing/>
    </w:pPr>
  </w:style>
  <w:style w:type="character" w:styleId="Hyperlink">
    <w:name w:val="Hyperlink"/>
    <w:basedOn w:val="DefaultParagraphFont"/>
    <w:uiPriority w:val="99"/>
    <w:unhideWhenUsed/>
    <w:rsid w:val="007C2D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witter.com/Sukhumbhan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ukhumbhand.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1246</Words>
  <Characters>7105</Characters>
  <Application>Microsoft Office Word</Application>
  <DocSecurity>0</DocSecurity>
  <Lines>59</Lines>
  <Paragraphs>16</Paragraphs>
  <ScaleCrop>false</ScaleCrop>
  <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Runn</dc:creator>
  <cp:lastModifiedBy>Runn</cp:lastModifiedBy>
  <cp:revision>1</cp:revision>
  <dcterms:created xsi:type="dcterms:W3CDTF">2013-01-30T14:23:00Z</dcterms:created>
  <dcterms:modified xsi:type="dcterms:W3CDTF">2013-01-30T14:24:00Z</dcterms:modified>
</cp:coreProperties>
</file>