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1F" w:rsidRDefault="001A001F"/>
    <w:p w:rsidR="001A001F" w:rsidRDefault="001A001F"/>
    <w:p w:rsidR="001C60DE" w:rsidRPr="00467EA1" w:rsidRDefault="00057A4D" w:rsidP="001A001F">
      <w:pPr>
        <w:jc w:val="center"/>
        <w:rPr>
          <w:rFonts w:asciiTheme="majorHAnsi" w:hAnsiTheme="majorHAnsi"/>
          <w:b/>
          <w:sz w:val="56"/>
          <w:szCs w:val="56"/>
        </w:rPr>
      </w:pPr>
      <w:r>
        <w:rPr>
          <w:rFonts w:asciiTheme="majorHAnsi" w:hAnsiTheme="majorHAnsi"/>
          <w:b/>
          <w:sz w:val="56"/>
          <w:szCs w:val="56"/>
        </w:rPr>
        <w:t>ABLE RETAIL</w:t>
      </w:r>
      <w:r w:rsidR="001A001F" w:rsidRPr="00467EA1">
        <w:rPr>
          <w:rFonts w:asciiTheme="majorHAnsi" w:hAnsiTheme="majorHAnsi"/>
          <w:b/>
          <w:sz w:val="56"/>
          <w:szCs w:val="56"/>
        </w:rPr>
        <w:t xml:space="preserve"> SYSTEM</w:t>
      </w:r>
    </w:p>
    <w:p w:rsidR="001A001F" w:rsidRDefault="001A001F" w:rsidP="001A001F">
      <w:pPr>
        <w:jc w:val="center"/>
      </w:pPr>
    </w:p>
    <w:p w:rsidR="001A001F" w:rsidRDefault="001A001F" w:rsidP="001A001F">
      <w:pPr>
        <w:jc w:val="center"/>
      </w:pPr>
    </w:p>
    <w:p w:rsidR="001A001F" w:rsidRDefault="001A001F" w:rsidP="001A001F">
      <w:pPr>
        <w:jc w:val="center"/>
      </w:pPr>
    </w:p>
    <w:p w:rsidR="00A104C7" w:rsidRDefault="00A104C7" w:rsidP="001A001F">
      <w:pPr>
        <w:jc w:val="center"/>
        <w:rPr>
          <w:sz w:val="40"/>
          <w:szCs w:val="40"/>
        </w:rPr>
      </w:pPr>
    </w:p>
    <w:p w:rsidR="00A104C7" w:rsidRDefault="00A104C7" w:rsidP="001A001F">
      <w:pPr>
        <w:jc w:val="center"/>
        <w:rPr>
          <w:sz w:val="40"/>
          <w:szCs w:val="40"/>
        </w:rPr>
      </w:pPr>
    </w:p>
    <w:p w:rsidR="00A104C7" w:rsidRDefault="00A104C7" w:rsidP="001A001F">
      <w:pPr>
        <w:jc w:val="center"/>
        <w:rPr>
          <w:sz w:val="40"/>
          <w:szCs w:val="40"/>
        </w:rPr>
      </w:pPr>
    </w:p>
    <w:p w:rsidR="00A104C7" w:rsidRDefault="00A104C7" w:rsidP="001A001F">
      <w:pPr>
        <w:jc w:val="center"/>
        <w:rPr>
          <w:sz w:val="40"/>
          <w:szCs w:val="40"/>
        </w:rPr>
      </w:pPr>
    </w:p>
    <w:p w:rsidR="001A001F" w:rsidRPr="00A104C7" w:rsidRDefault="001A001F" w:rsidP="001A001F">
      <w:pPr>
        <w:jc w:val="center"/>
        <w:rPr>
          <w:sz w:val="40"/>
          <w:szCs w:val="40"/>
        </w:rPr>
      </w:pPr>
      <w:r w:rsidRPr="00A104C7">
        <w:rPr>
          <w:sz w:val="40"/>
          <w:szCs w:val="40"/>
        </w:rPr>
        <w:t>Setup and Installation Guide</w:t>
      </w: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 w:rsidP="001A001F">
      <w:pPr>
        <w:jc w:val="center"/>
      </w:pPr>
    </w:p>
    <w:p w:rsidR="006F3124" w:rsidRDefault="006F3124">
      <w:r>
        <w:br w:type="page"/>
      </w:r>
    </w:p>
    <w:p w:rsidR="00A104C7" w:rsidRDefault="00A104C7" w:rsidP="00A104C7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76967657"/>
        <w:docPartObj>
          <w:docPartGallery w:val="Table of Contents"/>
          <w:docPartUnique/>
        </w:docPartObj>
      </w:sdtPr>
      <w:sdtContent>
        <w:p w:rsidR="00A11DEB" w:rsidRPr="00467EA1" w:rsidRDefault="00A11DEB" w:rsidP="00A11DEB">
          <w:pPr>
            <w:pStyle w:val="TOCHeading"/>
            <w:jc w:val="center"/>
            <w:rPr>
              <w:sz w:val="40"/>
              <w:szCs w:val="40"/>
            </w:rPr>
          </w:pPr>
          <w:r w:rsidRPr="00467EA1">
            <w:rPr>
              <w:color w:val="000000" w:themeColor="text1"/>
              <w:sz w:val="40"/>
              <w:szCs w:val="40"/>
            </w:rPr>
            <w:t>Table of Contents</w:t>
          </w:r>
        </w:p>
        <w:p w:rsidR="00A11DEB" w:rsidRDefault="00A11DEB" w:rsidP="00A11DEB"/>
        <w:p w:rsidR="00A11DEB" w:rsidRPr="00A11DEB" w:rsidRDefault="00A11DEB" w:rsidP="00A11DEB"/>
        <w:p w:rsidR="00A11DEB" w:rsidRDefault="00A11DEB">
          <w:pPr>
            <w:pStyle w:val="TOC1"/>
          </w:pPr>
          <w:r>
            <w:rPr>
              <w:b/>
            </w:rPr>
            <w:t>Installing the Application</w:t>
          </w:r>
          <w:r>
            <w:ptab w:relativeTo="margin" w:alignment="right" w:leader="dot"/>
          </w:r>
          <w:r w:rsidR="007D530F" w:rsidRPr="007D530F">
            <w:rPr>
              <w:b/>
            </w:rPr>
            <w:t>3</w:t>
          </w:r>
        </w:p>
        <w:p w:rsidR="007D530F" w:rsidRDefault="007D530F">
          <w:pPr>
            <w:pStyle w:val="TOC1"/>
            <w:rPr>
              <w:b/>
            </w:rPr>
          </w:pPr>
        </w:p>
        <w:p w:rsidR="00A11DEB" w:rsidRDefault="007D530F">
          <w:pPr>
            <w:pStyle w:val="TOC1"/>
          </w:pPr>
          <w:r w:rsidRPr="007D530F">
            <w:rPr>
              <w:b/>
            </w:rPr>
            <w:t>Installing MSSQL Server</w:t>
          </w:r>
          <w:r>
            <w:t xml:space="preserve"> </w:t>
          </w:r>
          <w:r w:rsidR="00A11DEB">
            <w:ptab w:relativeTo="margin" w:alignment="right" w:leader="dot"/>
          </w:r>
          <w:r w:rsidR="00A11DEB">
            <w:rPr>
              <w:b/>
            </w:rPr>
            <w:t>4</w:t>
          </w:r>
        </w:p>
        <w:p w:rsidR="007D530F" w:rsidRDefault="007D530F" w:rsidP="007D530F">
          <w:pPr>
            <w:pStyle w:val="TOC1"/>
            <w:rPr>
              <w:b/>
            </w:rPr>
          </w:pPr>
        </w:p>
        <w:p w:rsidR="007D530F" w:rsidRDefault="007D530F" w:rsidP="007D530F">
          <w:pPr>
            <w:pStyle w:val="TOC1"/>
          </w:pPr>
          <w:r>
            <w:rPr>
              <w:b/>
            </w:rPr>
            <w:t>Configuring MSSQL</w:t>
          </w:r>
          <w:r>
            <w:ptab w:relativeTo="margin" w:alignment="right" w:leader="dot"/>
          </w:r>
          <w:r w:rsidRPr="007D530F">
            <w:rPr>
              <w:b/>
            </w:rPr>
            <w:t>7</w:t>
          </w:r>
        </w:p>
        <w:p w:rsidR="007D530F" w:rsidRDefault="007D530F" w:rsidP="007D530F">
          <w:pPr>
            <w:pStyle w:val="TOC1"/>
            <w:rPr>
              <w:b/>
            </w:rPr>
          </w:pPr>
        </w:p>
        <w:p w:rsidR="00A11DEB" w:rsidRPr="007D530F" w:rsidRDefault="007D530F" w:rsidP="007D530F">
          <w:pPr>
            <w:pStyle w:val="TOC1"/>
            <w:rPr>
              <w:b/>
            </w:rPr>
          </w:pPr>
          <w:r>
            <w:rPr>
              <w:b/>
            </w:rPr>
            <w:t>Running the Application</w:t>
          </w:r>
          <w:r>
            <w:ptab w:relativeTo="margin" w:alignment="right" w:leader="dot"/>
          </w:r>
          <w:r w:rsidRPr="007D530F">
            <w:rPr>
              <w:b/>
            </w:rPr>
            <w:t>9</w:t>
          </w:r>
        </w:p>
      </w:sdtContent>
    </w:sdt>
    <w:p w:rsidR="00990F7F" w:rsidRDefault="00990F7F">
      <w:r>
        <w:br w:type="page"/>
      </w:r>
    </w:p>
    <w:p w:rsidR="006F3124" w:rsidRPr="00467EA1" w:rsidRDefault="00990F7F" w:rsidP="00990F7F">
      <w:pPr>
        <w:pStyle w:val="ListParagraph"/>
        <w:rPr>
          <w:rFonts w:asciiTheme="majorHAnsi" w:hAnsiTheme="majorHAnsi"/>
          <w:sz w:val="40"/>
          <w:szCs w:val="40"/>
        </w:rPr>
      </w:pPr>
      <w:r w:rsidRPr="00467EA1">
        <w:rPr>
          <w:rFonts w:asciiTheme="majorHAnsi" w:hAnsiTheme="majorHAnsi"/>
          <w:sz w:val="40"/>
          <w:szCs w:val="40"/>
        </w:rPr>
        <w:lastRenderedPageBreak/>
        <w:t>INSTALLING THE APPLICATION</w:t>
      </w:r>
    </w:p>
    <w:p w:rsidR="00990F7F" w:rsidRDefault="00990F7F" w:rsidP="00990F7F">
      <w:pPr>
        <w:pStyle w:val="ListParagraph"/>
      </w:pPr>
    </w:p>
    <w:p w:rsidR="00467EA1" w:rsidRDefault="00467EA1" w:rsidP="00990F7F">
      <w:pPr>
        <w:pStyle w:val="ListParagraph"/>
      </w:pPr>
    </w:p>
    <w:p w:rsidR="00990F7F" w:rsidRDefault="00990F7F" w:rsidP="00990F7F">
      <w:pPr>
        <w:pStyle w:val="ListParagraph"/>
      </w:pPr>
      <w:r>
        <w:t xml:space="preserve">Double click </w:t>
      </w:r>
      <w:r w:rsidR="007F6125">
        <w:t>setup.exe and</w:t>
      </w:r>
      <w:r w:rsidR="00BF020A">
        <w:t xml:space="preserve"> follow the instructions</w:t>
      </w:r>
    </w:p>
    <w:p w:rsidR="00C7321F" w:rsidRDefault="00C7321F" w:rsidP="00990F7F">
      <w:pPr>
        <w:pStyle w:val="ListParagraph"/>
      </w:pPr>
    </w:p>
    <w:p w:rsidR="00C7321F" w:rsidRDefault="007F6125" w:rsidP="00990F7F">
      <w:pPr>
        <w:pStyle w:val="ListParagraph"/>
      </w:pPr>
      <w:r>
        <w:rPr>
          <w:noProof/>
        </w:rPr>
        <w:drawing>
          <wp:inline distT="0" distB="0" distL="0" distR="0">
            <wp:extent cx="4762500" cy="3895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25" w:rsidRDefault="007F6125" w:rsidP="00990F7F">
      <w:pPr>
        <w:pStyle w:val="ListParagraph"/>
      </w:pPr>
    </w:p>
    <w:p w:rsidR="007C1165" w:rsidRDefault="007C1165">
      <w:r>
        <w:br w:type="page"/>
      </w:r>
    </w:p>
    <w:p w:rsidR="007C1165" w:rsidRDefault="007C1165" w:rsidP="00990F7F">
      <w:pPr>
        <w:pStyle w:val="ListParagraph"/>
      </w:pPr>
    </w:p>
    <w:p w:rsidR="007F6125" w:rsidRDefault="007F6125" w:rsidP="00990F7F">
      <w:pPr>
        <w:pStyle w:val="ListParagraph"/>
      </w:pPr>
      <w:r>
        <w:t>Set the installation path; keep clicking next until installation starts.</w:t>
      </w:r>
    </w:p>
    <w:p w:rsidR="007F6125" w:rsidRDefault="007F6125" w:rsidP="00990F7F">
      <w:pPr>
        <w:pStyle w:val="ListParagraph"/>
      </w:pPr>
    </w:p>
    <w:p w:rsidR="007F6125" w:rsidRDefault="007F6125" w:rsidP="00990F7F">
      <w:pPr>
        <w:pStyle w:val="ListParagraph"/>
      </w:pPr>
      <w:r>
        <w:rPr>
          <w:noProof/>
        </w:rPr>
        <w:drawing>
          <wp:inline distT="0" distB="0" distL="0" distR="0">
            <wp:extent cx="4848225" cy="3876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25" w:rsidRDefault="007F6125" w:rsidP="00990F7F">
      <w:pPr>
        <w:pStyle w:val="ListParagraph"/>
      </w:pPr>
    </w:p>
    <w:p w:rsidR="007C1165" w:rsidRDefault="007C1165" w:rsidP="00990F7F">
      <w:pPr>
        <w:pStyle w:val="ListParagraph"/>
      </w:pPr>
    </w:p>
    <w:p w:rsidR="007F6125" w:rsidRDefault="007F6125" w:rsidP="00990F7F">
      <w:pPr>
        <w:pStyle w:val="ListParagraph"/>
      </w:pPr>
    </w:p>
    <w:p w:rsidR="007F6125" w:rsidRPr="00467EA1" w:rsidRDefault="007F6125" w:rsidP="00990F7F">
      <w:pPr>
        <w:pStyle w:val="ListParagraph"/>
        <w:rPr>
          <w:rFonts w:asciiTheme="majorHAnsi" w:hAnsiTheme="majorHAnsi"/>
          <w:sz w:val="40"/>
          <w:szCs w:val="40"/>
        </w:rPr>
      </w:pPr>
      <w:r w:rsidRPr="00467EA1">
        <w:rPr>
          <w:rFonts w:asciiTheme="majorHAnsi" w:hAnsiTheme="majorHAnsi"/>
          <w:sz w:val="40"/>
          <w:szCs w:val="40"/>
        </w:rPr>
        <w:t>INSTALLING MSSQL SERVER</w:t>
      </w:r>
    </w:p>
    <w:p w:rsidR="003E5E9E" w:rsidRDefault="003E5E9E" w:rsidP="00990F7F">
      <w:pPr>
        <w:pStyle w:val="ListParagraph"/>
      </w:pPr>
    </w:p>
    <w:p w:rsidR="003E5E9E" w:rsidRDefault="003E5E9E" w:rsidP="00990F7F">
      <w:pPr>
        <w:pStyle w:val="ListParagraph"/>
      </w:pPr>
      <w:r>
        <w:t xml:space="preserve">Download the SQL 2014 </w:t>
      </w:r>
      <w:r w:rsidR="00467EA1">
        <w:t>express</w:t>
      </w:r>
      <w:r>
        <w:t xml:space="preserve"> or higher.  Double click setup.exe and follow the instruction</w:t>
      </w:r>
    </w:p>
    <w:p w:rsidR="007C1165" w:rsidRDefault="007C1165">
      <w:r>
        <w:br w:type="page"/>
      </w:r>
    </w:p>
    <w:p w:rsidR="003E5E9E" w:rsidRDefault="003E5E9E" w:rsidP="00990F7F">
      <w:pPr>
        <w:pStyle w:val="ListParagraph"/>
      </w:pPr>
    </w:p>
    <w:p w:rsidR="007C1165" w:rsidRDefault="007C1165" w:rsidP="007C1165">
      <w:pPr>
        <w:pStyle w:val="ListParagraph"/>
      </w:pPr>
      <w:r>
        <w:t>Click the “New SQL Server stand-alone installation or add features to an existing installation”</w:t>
      </w:r>
    </w:p>
    <w:p w:rsidR="007C1165" w:rsidRDefault="007C1165" w:rsidP="007C1165">
      <w:pPr>
        <w:pStyle w:val="ListParagraph"/>
      </w:pPr>
    </w:p>
    <w:p w:rsidR="003E5E9E" w:rsidRDefault="003E5E9E" w:rsidP="00990F7F">
      <w:pPr>
        <w:pStyle w:val="ListParagraph"/>
      </w:pPr>
      <w:r>
        <w:rPr>
          <w:noProof/>
        </w:rPr>
        <w:drawing>
          <wp:inline distT="0" distB="0" distL="0" distR="0">
            <wp:extent cx="5943600" cy="44767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E9E" w:rsidRDefault="003E5E9E" w:rsidP="00990F7F">
      <w:pPr>
        <w:pStyle w:val="ListParagraph"/>
      </w:pPr>
    </w:p>
    <w:p w:rsidR="007C1165" w:rsidRDefault="007C1165">
      <w:r>
        <w:br w:type="page"/>
      </w:r>
    </w:p>
    <w:p w:rsidR="007C1165" w:rsidRDefault="007C1165" w:rsidP="007C1165">
      <w:pPr>
        <w:pStyle w:val="ListParagraph"/>
      </w:pPr>
    </w:p>
    <w:p w:rsidR="00F25AB8" w:rsidRDefault="007C1165" w:rsidP="007C1165">
      <w:pPr>
        <w:pStyle w:val="ListParagraph"/>
      </w:pPr>
      <w:r>
        <w:t>The default selections are enough, but make sure to read every step if you need to adjust. Follow through all the steps until completion.</w:t>
      </w:r>
    </w:p>
    <w:p w:rsidR="007C1165" w:rsidRDefault="007C1165" w:rsidP="007C1165">
      <w:pPr>
        <w:pStyle w:val="ListParagraph"/>
      </w:pPr>
    </w:p>
    <w:p w:rsidR="00817D89" w:rsidRDefault="00F25AB8" w:rsidP="007C1165">
      <w:pPr>
        <w:pStyle w:val="ListParagraph"/>
      </w:pPr>
      <w:r>
        <w:rPr>
          <w:noProof/>
        </w:rPr>
        <w:drawing>
          <wp:inline distT="0" distB="0" distL="0" distR="0">
            <wp:extent cx="5943600" cy="44688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D89">
        <w:br w:type="page"/>
      </w:r>
    </w:p>
    <w:p w:rsidR="00817D89" w:rsidRPr="00467EA1" w:rsidRDefault="00817D89" w:rsidP="00990F7F">
      <w:pPr>
        <w:pStyle w:val="ListParagraph"/>
        <w:rPr>
          <w:rFonts w:asciiTheme="majorHAnsi" w:hAnsiTheme="majorHAnsi"/>
          <w:sz w:val="40"/>
          <w:szCs w:val="40"/>
        </w:rPr>
      </w:pPr>
      <w:r w:rsidRPr="00467EA1">
        <w:rPr>
          <w:rFonts w:asciiTheme="majorHAnsi" w:hAnsiTheme="majorHAnsi"/>
          <w:sz w:val="40"/>
          <w:szCs w:val="40"/>
        </w:rPr>
        <w:lastRenderedPageBreak/>
        <w:t>CONFIGURING MSSQL</w:t>
      </w:r>
    </w:p>
    <w:p w:rsidR="00817D89" w:rsidRDefault="00817D89" w:rsidP="00990F7F">
      <w:pPr>
        <w:pStyle w:val="ListParagraph"/>
      </w:pPr>
    </w:p>
    <w:p w:rsidR="00817D89" w:rsidRDefault="00287A7E" w:rsidP="00990F7F">
      <w:pPr>
        <w:pStyle w:val="ListParagraph"/>
      </w:pPr>
      <w:r>
        <w:t>Download and install SQL Management Studio. This is y</w:t>
      </w:r>
      <w:r w:rsidR="003A4E37">
        <w:t xml:space="preserve">our interface to the SQL </w:t>
      </w:r>
      <w:r w:rsidR="00467EA1">
        <w:t>Server;</w:t>
      </w:r>
      <w:r w:rsidR="003A4E37">
        <w:t xml:space="preserve"> it will be used to configure the server.</w:t>
      </w:r>
    </w:p>
    <w:p w:rsidR="00B1407C" w:rsidRDefault="00B1407C" w:rsidP="00990F7F">
      <w:pPr>
        <w:pStyle w:val="ListParagraph"/>
      </w:pPr>
    </w:p>
    <w:p w:rsidR="00B1407C" w:rsidRDefault="00B1407C" w:rsidP="00990F7F">
      <w:pPr>
        <w:pStyle w:val="ListParagraph"/>
      </w:pPr>
      <w:r>
        <w:t xml:space="preserve">Go </w:t>
      </w:r>
      <w:r w:rsidR="0073126D">
        <w:t>to run</w:t>
      </w:r>
      <w:r>
        <w:t xml:space="preserve"> and type services.msc, scroll down and check that the SQL Server is in </w:t>
      </w:r>
      <w:r w:rsidR="0073126D">
        <w:t>running</w:t>
      </w:r>
      <w:r>
        <w:t xml:space="preserve"> status.</w:t>
      </w:r>
    </w:p>
    <w:p w:rsidR="00467EA1" w:rsidRDefault="00467EA1" w:rsidP="00990F7F">
      <w:pPr>
        <w:pStyle w:val="ListParagraph"/>
      </w:pPr>
    </w:p>
    <w:p w:rsidR="00B1407C" w:rsidRDefault="00B81F5C" w:rsidP="00990F7F">
      <w:pPr>
        <w:pStyle w:val="ListParagraph"/>
      </w:pPr>
      <w:r>
        <w:rPr>
          <w:noProof/>
        </w:rPr>
        <w:drawing>
          <wp:inline distT="0" distB="0" distL="0" distR="0">
            <wp:extent cx="5943600" cy="43516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165" w:rsidRDefault="007C1165">
      <w:r>
        <w:br w:type="page"/>
      </w:r>
    </w:p>
    <w:p w:rsidR="00B81F5C" w:rsidRDefault="00B81F5C" w:rsidP="00990F7F">
      <w:pPr>
        <w:pStyle w:val="ListParagraph"/>
      </w:pPr>
    </w:p>
    <w:p w:rsidR="00B1407C" w:rsidRDefault="00B1407C" w:rsidP="00990F7F">
      <w:pPr>
        <w:pStyle w:val="ListParagraph"/>
      </w:pPr>
      <w:r>
        <w:t xml:space="preserve">Open SQL Management </w:t>
      </w:r>
      <w:r w:rsidR="0073126D">
        <w:t>Studio;</w:t>
      </w:r>
      <w:r>
        <w:t xml:space="preserve"> connect to the running instance of SQL Server.</w:t>
      </w:r>
    </w:p>
    <w:p w:rsidR="007C1165" w:rsidRDefault="007C1165" w:rsidP="00990F7F">
      <w:pPr>
        <w:pStyle w:val="ListParagraph"/>
      </w:pPr>
    </w:p>
    <w:p w:rsidR="00B1407C" w:rsidRDefault="00B81F5C" w:rsidP="00990F7F">
      <w:pPr>
        <w:pStyle w:val="ListParagraph"/>
      </w:pPr>
      <w:r>
        <w:rPr>
          <w:noProof/>
        </w:rPr>
        <w:drawing>
          <wp:inline distT="0" distB="0" distL="0" distR="0">
            <wp:extent cx="3886200" cy="2924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5C" w:rsidRDefault="00B81F5C" w:rsidP="00990F7F">
      <w:pPr>
        <w:pStyle w:val="ListParagraph"/>
      </w:pPr>
    </w:p>
    <w:p w:rsidR="007C1165" w:rsidRDefault="007C1165" w:rsidP="00990F7F">
      <w:pPr>
        <w:pStyle w:val="ListParagraph"/>
      </w:pPr>
    </w:p>
    <w:p w:rsidR="00B1407C" w:rsidRDefault="00B81F5C" w:rsidP="00990F7F">
      <w:pPr>
        <w:pStyle w:val="ListParagraph"/>
      </w:pPr>
      <w:r>
        <w:t xml:space="preserve">Create a user with create, update, delete, insert permission </w:t>
      </w:r>
      <w:r w:rsidR="005E6A6B">
        <w:t>in the master database. You will use this user to perform database operations from the application in the event that the built-in “Windows Authentication” is not possible e.g. when the DB server is located remotely.</w:t>
      </w:r>
    </w:p>
    <w:p w:rsidR="00B57922" w:rsidRDefault="00B57922" w:rsidP="00990F7F">
      <w:pPr>
        <w:pStyle w:val="ListParagraph"/>
      </w:pPr>
    </w:p>
    <w:p w:rsidR="00B57922" w:rsidRDefault="00B57922" w:rsidP="00990F7F">
      <w:pPr>
        <w:pStyle w:val="ListParagraph"/>
      </w:pPr>
      <w:r>
        <w:t xml:space="preserve">Create a login by executing this script in the “New Query” window of the SQL Management Studio. </w:t>
      </w:r>
    </w:p>
    <w:p w:rsidR="008A04FD" w:rsidRDefault="008A04FD" w:rsidP="00990F7F">
      <w:pPr>
        <w:pStyle w:val="ListParagraph"/>
      </w:pPr>
    </w:p>
    <w:p w:rsidR="008A04FD" w:rsidRPr="00B57922" w:rsidRDefault="008A04FD" w:rsidP="008A04FD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USER [master]</w:t>
      </w:r>
    </w:p>
    <w:p w:rsidR="008A04FD" w:rsidRDefault="008A04FD" w:rsidP="008A04FD">
      <w:pPr>
        <w:pStyle w:val="ListParagraph"/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GO</w:t>
      </w:r>
    </w:p>
    <w:p w:rsidR="00B57922" w:rsidRPr="00B57922" w:rsidRDefault="00B57922" w:rsidP="00B57922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CREATE LOGIN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MyNewLogin</w:t>
      </w:r>
      <w:proofErr w:type="spellEnd"/>
    </w:p>
    <w:p w:rsidR="00B57922" w:rsidRPr="00B57922" w:rsidRDefault="00B57922" w:rsidP="00B57922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WITH PASSWORD = '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MyNewLoginPassword</w:t>
      </w:r>
      <w:proofErr w:type="spellEnd"/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';  </w:t>
      </w:r>
    </w:p>
    <w:p w:rsidR="00B57922" w:rsidRPr="00B57922" w:rsidRDefault="00B57922" w:rsidP="00B57922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GO  </w:t>
      </w:r>
    </w:p>
    <w:p w:rsidR="00B57922" w:rsidRPr="00B57922" w:rsidRDefault="00B57922" w:rsidP="00B57922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B57922" w:rsidRPr="00B57922" w:rsidRDefault="00B57922" w:rsidP="00B57922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CREATE USER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MyNewLogin</w:t>
      </w:r>
      <w:proofErr w:type="spellEnd"/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FOR LOGIN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MyNewLogin</w:t>
      </w:r>
      <w:proofErr w:type="spellEnd"/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;  </w:t>
      </w:r>
    </w:p>
    <w:p w:rsidR="003A4E37" w:rsidRDefault="00B57922" w:rsidP="00B57922">
      <w:pPr>
        <w:pStyle w:val="ListParagraph"/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GO  </w:t>
      </w:r>
    </w:p>
    <w:p w:rsidR="003A4E37" w:rsidRDefault="003A4E37" w:rsidP="00990F7F">
      <w:pPr>
        <w:pStyle w:val="ListParagraph"/>
      </w:pPr>
    </w:p>
    <w:p w:rsidR="007F6125" w:rsidRDefault="008A04FD" w:rsidP="00990F7F">
      <w:pPr>
        <w:pStyle w:val="ListParagraph"/>
      </w:pPr>
      <w:r>
        <w:t>You can also use the built-in “</w:t>
      </w:r>
      <w:proofErr w:type="spellStart"/>
      <w:r>
        <w:t>sa</w:t>
      </w:r>
      <w:proofErr w:type="spellEnd"/>
      <w:r>
        <w:t xml:space="preserve">” account for testing only, this is an administrator account so don’t use it in production as it </w:t>
      </w:r>
      <w:r w:rsidR="00C271CD">
        <w:t>will</w:t>
      </w:r>
      <w:r>
        <w:t xml:space="preserve"> compromise your </w:t>
      </w:r>
      <w:proofErr w:type="spellStart"/>
      <w:r>
        <w:t>backend’s</w:t>
      </w:r>
      <w:proofErr w:type="spellEnd"/>
      <w:r>
        <w:t xml:space="preserve"> security.</w:t>
      </w:r>
      <w:r w:rsidR="00EA3A71">
        <w:t xml:space="preserve"> To use the “</w:t>
      </w:r>
      <w:proofErr w:type="spellStart"/>
      <w:r w:rsidR="00EA3A71">
        <w:t>sa</w:t>
      </w:r>
      <w:proofErr w:type="spellEnd"/>
      <w:r w:rsidR="00EA3A71">
        <w:t>” account, you need to enable and set the password first using the script below.</w:t>
      </w:r>
    </w:p>
    <w:p w:rsidR="00EA3A71" w:rsidRDefault="00EA3A71" w:rsidP="00990F7F">
      <w:pPr>
        <w:pStyle w:val="ListParagraph"/>
      </w:pPr>
    </w:p>
    <w:p w:rsidR="00EA3A71" w:rsidRPr="00B57922" w:rsidRDefault="00EA3A71" w:rsidP="00EA3A71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USER [master]</w:t>
      </w:r>
    </w:p>
    <w:p w:rsidR="00EA3A71" w:rsidRDefault="00EA3A71" w:rsidP="00EA3A71">
      <w:pPr>
        <w:pStyle w:val="ListParagraph"/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GO</w:t>
      </w:r>
    </w:p>
    <w:p w:rsidR="00EA3A71" w:rsidRPr="00B57922" w:rsidRDefault="00EA3A71" w:rsidP="00EA3A71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lastRenderedPageBreak/>
        <w:t>ALTER LOGIN [</w:t>
      </w:r>
      <w:proofErr w:type="spellStart"/>
      <w:proofErr w:type="gram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sa</w:t>
      </w:r>
      <w:proofErr w:type="spellEnd"/>
      <w:proofErr w:type="gram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]</w:t>
      </w:r>
    </w:p>
    <w:p w:rsidR="00EA3A71" w:rsidRPr="00B57922" w:rsidRDefault="00EA3A71" w:rsidP="00EA3A71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WITH PASSWORD = '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sapassword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', CHECK_POLICY=OFF</w:t>
      </w: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</w:p>
    <w:p w:rsidR="00EA3A71" w:rsidRPr="00B57922" w:rsidRDefault="00EA3A71" w:rsidP="00EA3A71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GO  </w:t>
      </w:r>
    </w:p>
    <w:p w:rsidR="00EA3A71" w:rsidRPr="00B57922" w:rsidRDefault="00EA3A71" w:rsidP="00EA3A7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EA3A71" w:rsidRPr="00B57922" w:rsidRDefault="00EA3A71" w:rsidP="00EA3A71">
      <w:pPr>
        <w:spacing w:after="0" w:line="240" w:lineRule="auto"/>
        <w:ind w:left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ALTER</w:t>
      </w: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LOGIN [</w:t>
      </w:r>
      <w:proofErr w:type="spellStart"/>
      <w:proofErr w:type="gram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sa</w:t>
      </w:r>
      <w:proofErr w:type="spellEnd"/>
      <w:proofErr w:type="gram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]</w:t>
      </w: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ENABLE</w:t>
      </w: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;  </w:t>
      </w:r>
    </w:p>
    <w:p w:rsidR="00EA3A71" w:rsidRDefault="00EA3A71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B57922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GO</w:t>
      </w:r>
    </w:p>
    <w:p w:rsidR="00C271CD" w:rsidRDefault="00C271CD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C271CD" w:rsidRDefault="00C271CD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7C1165" w:rsidRDefault="007C1165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C271CD" w:rsidRPr="00467EA1" w:rsidRDefault="00C271CD" w:rsidP="00EA3A71">
      <w:pPr>
        <w:pStyle w:val="ListParagraph"/>
        <w:rPr>
          <w:rFonts w:asciiTheme="majorHAnsi" w:eastAsia="Times New Roman" w:hAnsiTheme="majorHAnsi" w:cs="Times New Roman"/>
          <w:color w:val="171717"/>
          <w:sz w:val="40"/>
          <w:szCs w:val="40"/>
          <w:shd w:val="clear" w:color="auto" w:fill="FAFAFA"/>
        </w:rPr>
      </w:pPr>
      <w:r w:rsidRPr="00467EA1">
        <w:rPr>
          <w:rFonts w:asciiTheme="majorHAnsi" w:eastAsia="Times New Roman" w:hAnsiTheme="majorHAnsi" w:cs="Times New Roman"/>
          <w:color w:val="171717"/>
          <w:sz w:val="40"/>
          <w:szCs w:val="40"/>
          <w:shd w:val="clear" w:color="auto" w:fill="FAFAFA"/>
        </w:rPr>
        <w:t>RUNNING THE APPLICATION</w:t>
      </w:r>
    </w:p>
    <w:p w:rsidR="00A40C1B" w:rsidRDefault="00A40C1B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CB44B4" w:rsidRDefault="00CB44B4" w:rsidP="00CB44B4">
      <w:pPr>
        <w:pStyle w:val="ListParagraph"/>
      </w:pPr>
      <w:r>
        <w:t>From a clean installation, there are no company files to log-in to so you need to create a company first by clicking the Create a new company link at the bottom left of the window.</w:t>
      </w:r>
    </w:p>
    <w:p w:rsidR="00CB44B4" w:rsidRDefault="00CB44B4" w:rsidP="00EA3A71">
      <w:pPr>
        <w:pStyle w:val="ListParagrap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:rsidR="00A40C1B" w:rsidRDefault="00A40C1B" w:rsidP="00EA3A71">
      <w:pPr>
        <w:pStyle w:val="ListParagraph"/>
      </w:pPr>
    </w:p>
    <w:p w:rsidR="000C093F" w:rsidRDefault="000C093F" w:rsidP="00EA3A71">
      <w:pPr>
        <w:pStyle w:val="ListParagraph"/>
      </w:pPr>
    </w:p>
    <w:p w:rsidR="007C1165" w:rsidRDefault="00DA5C87">
      <w:r>
        <w:rPr>
          <w:noProof/>
        </w:rPr>
        <w:drawing>
          <wp:inline distT="0" distB="0" distL="0" distR="0">
            <wp:extent cx="6354062" cy="4096322"/>
            <wp:effectExtent l="19050" t="0" r="8638" b="0"/>
            <wp:docPr id="12" name="Picture 10" descr="CompanyFi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Files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165">
        <w:br w:type="page"/>
      </w:r>
    </w:p>
    <w:p w:rsidR="000C093F" w:rsidRDefault="000C093F" w:rsidP="00EA3A71">
      <w:pPr>
        <w:pStyle w:val="ListParagraph"/>
      </w:pPr>
    </w:p>
    <w:p w:rsidR="00CB44B4" w:rsidRDefault="00CB44B4" w:rsidP="00CB44B4">
      <w:pPr>
        <w:pStyle w:val="ListParagraph"/>
      </w:pPr>
      <w:r>
        <w:t>Make sure to fill up all the information in each tab / section</w:t>
      </w:r>
    </w:p>
    <w:p w:rsidR="00CB44B4" w:rsidRDefault="00CB44B4" w:rsidP="00EA3A71">
      <w:pPr>
        <w:pStyle w:val="ListParagraph"/>
      </w:pPr>
    </w:p>
    <w:p w:rsidR="000C093F" w:rsidRDefault="000C093F" w:rsidP="00EA3A71">
      <w:pPr>
        <w:pStyle w:val="ListParagraph"/>
      </w:pPr>
    </w:p>
    <w:p w:rsidR="007C1165" w:rsidRDefault="00D95856">
      <w:r>
        <w:rPr>
          <w:noProof/>
        </w:rPr>
        <w:drawing>
          <wp:inline distT="0" distB="0" distL="0" distR="0">
            <wp:extent cx="6548120" cy="3503930"/>
            <wp:effectExtent l="19050" t="0" r="5080" b="0"/>
            <wp:docPr id="2" name="Picture 0" descr="CreateCompany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ompanyP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165">
        <w:br w:type="page"/>
      </w:r>
    </w:p>
    <w:p w:rsidR="00EA3A71" w:rsidRDefault="00EA3A71" w:rsidP="00990F7F">
      <w:pPr>
        <w:pStyle w:val="ListParagraph"/>
      </w:pPr>
    </w:p>
    <w:p w:rsidR="00CB44B4" w:rsidRDefault="00CB44B4" w:rsidP="00CB44B4">
      <w:pPr>
        <w:pStyle w:val="ListParagraph"/>
      </w:pPr>
      <w:r>
        <w:t>Fill this form with the company information, including the Serial No. and Registration No. generated by the activation tool. Click Next</w:t>
      </w:r>
    </w:p>
    <w:p w:rsidR="000C093F" w:rsidRDefault="000C093F" w:rsidP="00990F7F">
      <w:pPr>
        <w:pStyle w:val="ListParagraph"/>
      </w:pPr>
    </w:p>
    <w:p w:rsidR="000C093F" w:rsidRDefault="00D95856" w:rsidP="00990F7F">
      <w:pPr>
        <w:pStyle w:val="ListParagraph"/>
      </w:pPr>
      <w:r>
        <w:rPr>
          <w:noProof/>
        </w:rPr>
        <w:drawing>
          <wp:inline distT="0" distB="0" distL="0" distR="0">
            <wp:extent cx="6548120" cy="3493135"/>
            <wp:effectExtent l="19050" t="0" r="5080" b="0"/>
            <wp:docPr id="3" name="Picture 2" descr="CreateCompany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ompanyP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63" w:rsidRDefault="001F7D63" w:rsidP="00990F7F">
      <w:pPr>
        <w:pStyle w:val="ListParagraph"/>
      </w:pPr>
    </w:p>
    <w:p w:rsidR="001F7D63" w:rsidRDefault="007C1165" w:rsidP="00D95856">
      <w:r>
        <w:br w:type="page"/>
      </w:r>
    </w:p>
    <w:p w:rsidR="00CB44B4" w:rsidRDefault="00CB44B4" w:rsidP="00CB44B4">
      <w:pPr>
        <w:pStyle w:val="ListParagraph"/>
      </w:pPr>
    </w:p>
    <w:p w:rsidR="00CB44B4" w:rsidRDefault="00CB44B4" w:rsidP="00CB44B4">
      <w:pPr>
        <w:pStyle w:val="ListParagraph"/>
      </w:pPr>
      <w:r>
        <w:t>Fill this section about your server and database information, including the mode of authentication.</w:t>
      </w:r>
    </w:p>
    <w:p w:rsidR="00CB44B4" w:rsidRDefault="00CB44B4" w:rsidP="00CB44B4">
      <w:pPr>
        <w:pStyle w:val="ListParagraph"/>
      </w:pPr>
    </w:p>
    <w:p w:rsidR="00597C9C" w:rsidRDefault="00D95856" w:rsidP="00990F7F">
      <w:pPr>
        <w:pStyle w:val="ListParagraph"/>
      </w:pPr>
      <w:r>
        <w:rPr>
          <w:noProof/>
        </w:rPr>
        <w:drawing>
          <wp:inline distT="0" distB="0" distL="0" distR="0">
            <wp:extent cx="6548120" cy="3501390"/>
            <wp:effectExtent l="19050" t="0" r="5080" b="0"/>
            <wp:docPr id="4" name="Picture 3" descr="CreateCompany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ompanyP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9C" w:rsidRDefault="00597C9C" w:rsidP="00990F7F">
      <w:pPr>
        <w:pStyle w:val="ListParagraph"/>
      </w:pPr>
    </w:p>
    <w:p w:rsidR="00CB44B4" w:rsidRDefault="00CB44B4" w:rsidP="00CB44B4">
      <w:pPr>
        <w:pStyle w:val="ListParagraph"/>
      </w:pPr>
      <w:r>
        <w:t>The summary of information from the filled forms will be displayed here for confirmation.</w:t>
      </w:r>
    </w:p>
    <w:p w:rsidR="001563F1" w:rsidRDefault="001563F1" w:rsidP="00990F7F">
      <w:pPr>
        <w:pStyle w:val="ListParagraph"/>
      </w:pPr>
    </w:p>
    <w:p w:rsidR="00597C9C" w:rsidRDefault="00D95856" w:rsidP="00990F7F">
      <w:pPr>
        <w:pStyle w:val="ListParagraph"/>
      </w:pPr>
      <w:r>
        <w:rPr>
          <w:noProof/>
        </w:rPr>
        <w:drawing>
          <wp:inline distT="0" distB="0" distL="0" distR="0">
            <wp:extent cx="6548120" cy="3499485"/>
            <wp:effectExtent l="19050" t="0" r="5080" b="0"/>
            <wp:docPr id="5" name="Picture 4" descr="CreateCompanyP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CompanyP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55" w:rsidRDefault="009B1455" w:rsidP="00990F7F">
      <w:pPr>
        <w:pStyle w:val="ListParagraph"/>
      </w:pPr>
    </w:p>
    <w:p w:rsidR="00CB44B4" w:rsidRDefault="00CB44B4" w:rsidP="00CB44B4">
      <w:pPr>
        <w:pStyle w:val="ListParagraph"/>
      </w:pPr>
      <w:r>
        <w:t>After a successful creation of company, it will be automatically added to the Co</w:t>
      </w:r>
      <w:r w:rsidR="00D95856">
        <w:t xml:space="preserve">mpany </w:t>
      </w:r>
      <w:r>
        <w:t>Pro</w:t>
      </w:r>
      <w:r w:rsidR="00D95856">
        <w:t xml:space="preserve">file </w:t>
      </w:r>
      <w:r>
        <w:t>Form when you start the application. Double click the file you want to log-in</w:t>
      </w:r>
    </w:p>
    <w:p w:rsidR="007C1165" w:rsidRDefault="007C1165" w:rsidP="00CB44B4">
      <w:pPr>
        <w:pStyle w:val="ListParagraph"/>
      </w:pPr>
    </w:p>
    <w:p w:rsidR="00CB44B4" w:rsidRDefault="00CB44B4" w:rsidP="00990F7F">
      <w:pPr>
        <w:pStyle w:val="ListParagraph"/>
      </w:pPr>
    </w:p>
    <w:p w:rsidR="009B1455" w:rsidRDefault="00D95856" w:rsidP="00990F7F">
      <w:pPr>
        <w:pStyle w:val="ListParagraph"/>
      </w:pPr>
      <w:r>
        <w:rPr>
          <w:noProof/>
        </w:rPr>
        <w:drawing>
          <wp:inline distT="0" distB="0" distL="0" distR="0">
            <wp:extent cx="6354062" cy="4067743"/>
            <wp:effectExtent l="19050" t="0" r="8638" b="0"/>
            <wp:docPr id="6" name="Picture 5" descr="Company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Fil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65" w:rsidRDefault="007C1165">
      <w:r>
        <w:br w:type="page"/>
      </w:r>
    </w:p>
    <w:p w:rsidR="009B1455" w:rsidRDefault="009B1455" w:rsidP="00990F7F">
      <w:pPr>
        <w:pStyle w:val="ListParagraph"/>
      </w:pPr>
    </w:p>
    <w:p w:rsidR="00CB44B4" w:rsidRDefault="00CB44B4" w:rsidP="00CB44B4">
      <w:pPr>
        <w:pStyle w:val="ListParagraph"/>
      </w:pPr>
      <w:r>
        <w:t>Log-in form for the company file you selected</w:t>
      </w:r>
    </w:p>
    <w:p w:rsidR="00CB44B4" w:rsidRDefault="0028787F" w:rsidP="00990F7F">
      <w:pPr>
        <w:pStyle w:val="ListParagraph"/>
      </w:pPr>
      <w:r>
        <w:rPr>
          <w:noProof/>
        </w:rPr>
        <w:drawing>
          <wp:inline distT="0" distB="0" distL="0" distR="0">
            <wp:extent cx="5782482" cy="2886478"/>
            <wp:effectExtent l="19050" t="0" r="8718" b="0"/>
            <wp:docPr id="8" name="Picture 7" descr="Log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Form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B3" w:rsidRDefault="002371B3" w:rsidP="00990F7F">
      <w:pPr>
        <w:pStyle w:val="ListParagraph"/>
      </w:pPr>
    </w:p>
    <w:p w:rsidR="009B1455" w:rsidRDefault="009B1455" w:rsidP="00990F7F">
      <w:pPr>
        <w:pStyle w:val="ListParagraph"/>
      </w:pPr>
    </w:p>
    <w:p w:rsidR="00B57D28" w:rsidRDefault="00B57D28" w:rsidP="00990F7F">
      <w:pPr>
        <w:pStyle w:val="ListParagraph"/>
      </w:pPr>
    </w:p>
    <w:p w:rsidR="007C1165" w:rsidRDefault="007C1165" w:rsidP="00990F7F">
      <w:pPr>
        <w:pStyle w:val="ListParagraph"/>
      </w:pPr>
    </w:p>
    <w:p w:rsidR="00CB44B4" w:rsidRDefault="00CB44B4" w:rsidP="00CB44B4">
      <w:pPr>
        <w:pStyle w:val="ListParagraph"/>
      </w:pPr>
      <w:r>
        <w:t>This is the main window that will show up after a successful log-in. You may now perform functions in here.</w:t>
      </w:r>
    </w:p>
    <w:p w:rsidR="00CB44B4" w:rsidRDefault="00CB44B4" w:rsidP="00990F7F">
      <w:pPr>
        <w:pStyle w:val="ListParagraph"/>
      </w:pPr>
    </w:p>
    <w:p w:rsidR="00B57D28" w:rsidRDefault="0028787F" w:rsidP="00990F7F">
      <w:pPr>
        <w:pStyle w:val="ListParagraph"/>
      </w:pPr>
      <w:r>
        <w:rPr>
          <w:noProof/>
        </w:rPr>
        <w:drawing>
          <wp:inline distT="0" distB="0" distL="0" distR="0">
            <wp:extent cx="6548120" cy="3547110"/>
            <wp:effectExtent l="19050" t="0" r="5080" b="0"/>
            <wp:docPr id="9" name="Picture 8" descr="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6E" w:rsidRDefault="0037156E" w:rsidP="00CB44B4">
      <w:pPr>
        <w:pStyle w:val="ListParagraph"/>
      </w:pPr>
    </w:p>
    <w:sectPr w:rsidR="0037156E" w:rsidSect="00A104C7">
      <w:footerReference w:type="default" r:id="rId22"/>
      <w:pgSz w:w="12240" w:h="15840" w:code="1"/>
      <w:pgMar w:top="1440" w:right="1134" w:bottom="1440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D06" w:rsidRDefault="00645D06" w:rsidP="007D530F">
      <w:pPr>
        <w:spacing w:after="0" w:line="240" w:lineRule="auto"/>
      </w:pPr>
      <w:r>
        <w:separator/>
      </w:r>
    </w:p>
  </w:endnote>
  <w:endnote w:type="continuationSeparator" w:id="0">
    <w:p w:rsidR="00645D06" w:rsidRDefault="00645D06" w:rsidP="007D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967723"/>
      <w:docPartObj>
        <w:docPartGallery w:val="Page Numbers (Bottom of Page)"/>
        <w:docPartUnique/>
      </w:docPartObj>
    </w:sdtPr>
    <w:sdtContent>
      <w:p w:rsidR="007D530F" w:rsidRDefault="004F0800">
        <w:pPr>
          <w:pStyle w:val="Footer"/>
          <w:jc w:val="right"/>
        </w:pPr>
        <w:fldSimple w:instr=" PAGE   \* MERGEFORMAT ">
          <w:r w:rsidR="00DA5C87">
            <w:rPr>
              <w:noProof/>
            </w:rPr>
            <w:t>9</w:t>
          </w:r>
        </w:fldSimple>
      </w:p>
    </w:sdtContent>
  </w:sdt>
  <w:p w:rsidR="007D530F" w:rsidRDefault="007D53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D06" w:rsidRDefault="00645D06" w:rsidP="007D530F">
      <w:pPr>
        <w:spacing w:after="0" w:line="240" w:lineRule="auto"/>
      </w:pPr>
      <w:r>
        <w:separator/>
      </w:r>
    </w:p>
  </w:footnote>
  <w:footnote w:type="continuationSeparator" w:id="0">
    <w:p w:rsidR="00645D06" w:rsidRDefault="00645D06" w:rsidP="007D5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335F"/>
    <w:multiLevelType w:val="hybridMultilevel"/>
    <w:tmpl w:val="2C28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01F"/>
    <w:rsid w:val="00057A4D"/>
    <w:rsid w:val="000C093F"/>
    <w:rsid w:val="001563F1"/>
    <w:rsid w:val="001A001F"/>
    <w:rsid w:val="001F7D63"/>
    <w:rsid w:val="002371B3"/>
    <w:rsid w:val="0027269D"/>
    <w:rsid w:val="0028787F"/>
    <w:rsid w:val="00287A7E"/>
    <w:rsid w:val="0037156E"/>
    <w:rsid w:val="003A4E37"/>
    <w:rsid w:val="003E54EA"/>
    <w:rsid w:val="003E5E9E"/>
    <w:rsid w:val="00467EA1"/>
    <w:rsid w:val="0048161A"/>
    <w:rsid w:val="004F0800"/>
    <w:rsid w:val="00597C9C"/>
    <w:rsid w:val="005E6A6B"/>
    <w:rsid w:val="00645D06"/>
    <w:rsid w:val="006F3124"/>
    <w:rsid w:val="0073126D"/>
    <w:rsid w:val="007C1165"/>
    <w:rsid w:val="007D530F"/>
    <w:rsid w:val="007F6125"/>
    <w:rsid w:val="00817D89"/>
    <w:rsid w:val="00855CFD"/>
    <w:rsid w:val="008A04FD"/>
    <w:rsid w:val="00990F7F"/>
    <w:rsid w:val="009B1455"/>
    <w:rsid w:val="00A104C7"/>
    <w:rsid w:val="00A11DEB"/>
    <w:rsid w:val="00A40C1B"/>
    <w:rsid w:val="00B1407C"/>
    <w:rsid w:val="00B57922"/>
    <w:rsid w:val="00B57D28"/>
    <w:rsid w:val="00B81F5C"/>
    <w:rsid w:val="00BF020A"/>
    <w:rsid w:val="00BF6B0F"/>
    <w:rsid w:val="00C271CD"/>
    <w:rsid w:val="00C7187B"/>
    <w:rsid w:val="00C7321F"/>
    <w:rsid w:val="00CA7793"/>
    <w:rsid w:val="00CB44B4"/>
    <w:rsid w:val="00CB5EF4"/>
    <w:rsid w:val="00D95856"/>
    <w:rsid w:val="00DA5C87"/>
    <w:rsid w:val="00E800A7"/>
    <w:rsid w:val="00EA3A71"/>
    <w:rsid w:val="00F25AB8"/>
    <w:rsid w:val="00FB4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CFD"/>
  </w:style>
  <w:style w:type="paragraph" w:styleId="Heading1">
    <w:name w:val="heading 1"/>
    <w:basedOn w:val="Normal"/>
    <w:next w:val="Normal"/>
    <w:link w:val="Heading1Char"/>
    <w:uiPriority w:val="9"/>
    <w:qFormat/>
    <w:rsid w:val="00A11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1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DEB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11DE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1DEB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1DEB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7D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30F"/>
  </w:style>
  <w:style w:type="paragraph" w:styleId="Footer">
    <w:name w:val="footer"/>
    <w:basedOn w:val="Normal"/>
    <w:link w:val="FooterChar"/>
    <w:uiPriority w:val="99"/>
    <w:unhideWhenUsed/>
    <w:rsid w:val="007D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B768A-C681-47F5-B6A8-D6AEB20F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2019-12-17T05:34:00Z</dcterms:created>
  <dcterms:modified xsi:type="dcterms:W3CDTF">2020-09-05T02:50:00Z</dcterms:modified>
</cp:coreProperties>
</file>