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BF2E" w14:textId="1E3FD567" w:rsidR="00323678" w:rsidRP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1. 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Gambus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softHyphen/>
      </w:r>
    </w:p>
    <w:p w14:paraId="02FB181D" w14:textId="747BD72E" w:rsidR="00323678" w:rsidRPr="00323678" w:rsidRDefault="00323678" w:rsidP="003236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D8C030" w14:textId="4DFAE5C3" w:rsid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6EC223" wp14:editId="60298ED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70025" cy="1102995"/>
            <wp:effectExtent l="0" t="0" r="0" b="1905"/>
            <wp:wrapSquare wrapText="bothSides"/>
            <wp:docPr id="11" name="Picture 11" descr="alat musik kalimantan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at musik kalimantan timu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707" cy="110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Gambus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merupakan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sejenis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petik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tradisional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berasal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Timur Tengah. 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masuk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Nusantara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dibawa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oleh para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pedagang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Timur Tengah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kemudian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menyebar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berbagai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daerah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di Nusantara,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termasuk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daerah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Kalimantan Timur.</w:t>
      </w:r>
    </w:p>
    <w:p w14:paraId="49D73C98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1751DF5D" w14:textId="4C70674D" w:rsidR="00323678" w:rsidRP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2. 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Sampek</w:t>
      </w:r>
      <w:proofErr w:type="spellEnd"/>
    </w:p>
    <w:p w14:paraId="3AF2A8CF" w14:textId="0F37D303" w:rsidR="00323678" w:rsidRPr="00323678" w:rsidRDefault="00323678" w:rsidP="003236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1A6B4A" wp14:editId="09DA5996">
            <wp:simplePos x="0" y="0"/>
            <wp:positionH relativeFrom="margin">
              <wp:align>left</wp:align>
            </wp:positionH>
            <wp:positionV relativeFrom="paragraph">
              <wp:posOffset>145171</wp:posOffset>
            </wp:positionV>
            <wp:extent cx="1574800" cy="885825"/>
            <wp:effectExtent l="0" t="0" r="6350" b="9525"/>
            <wp:wrapThrough wrapText="bothSides">
              <wp:wrapPolygon edited="0">
                <wp:start x="0" y="0"/>
                <wp:lineTo x="0" y="21368"/>
                <wp:lineTo x="21426" y="21368"/>
                <wp:lineTo x="21426" y="0"/>
                <wp:lineTo x="0" y="0"/>
              </wp:wrapPolygon>
            </wp:wrapThrough>
            <wp:docPr id="10" name="Picture 10" descr="alat musik samp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at musik sampe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78" cy="88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2E59E" w14:textId="28DB0C6D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Sampek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merupakan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petik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khas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Kalimantan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Timut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sejenis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lut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memiliki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3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buah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senar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Biasanya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pada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bagian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puncak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sampek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diberi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hiasan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berupa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ornamen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kepala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burung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enggang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seekor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burung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dianggap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sakral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oleh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masyarakat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Dayak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Kenyah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436F9EC3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tradisi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masyarakat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Kaltim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sampek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biasa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dimainkan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upacara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untuk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mengiringi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tari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tradisional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seperti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misalnya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Tari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Hudoq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dipertunjukkan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saat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tanam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upacara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bersih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desa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dan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merayakan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panen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2C2A79CE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Ketika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mengiringi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tari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tradisional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sampek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biasa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dimainkan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bersamaan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beberapa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gong.</w:t>
      </w:r>
    </w:p>
    <w:p w14:paraId="748F9AF1" w14:textId="2B705BE8" w:rsidR="00323678" w:rsidRP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F92E706" wp14:editId="10828C61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1391920" cy="1209675"/>
            <wp:effectExtent l="0" t="0" r="0" b="9525"/>
            <wp:wrapThrough wrapText="bothSides">
              <wp:wrapPolygon edited="0">
                <wp:start x="0" y="0"/>
                <wp:lineTo x="0" y="21430"/>
                <wp:lineTo x="21285" y="21430"/>
                <wp:lineTo x="21285" y="0"/>
                <wp:lineTo x="0" y="0"/>
              </wp:wrapPolygon>
            </wp:wrapThrough>
            <wp:docPr id="9" name="Picture 9" descr="alat musik slu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at musik slud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3.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Sluding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/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Klentangan</w:t>
      </w:r>
      <w:proofErr w:type="spellEnd"/>
    </w:p>
    <w:p w14:paraId="4437F7DA" w14:textId="5CB87514" w:rsidR="00323678" w:rsidRPr="00323678" w:rsidRDefault="00323678" w:rsidP="003236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2C3A0B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Sluding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atau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klentangan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merupakan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pukul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jenis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silofon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mirip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gambang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Jawa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Sluding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memiliki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6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buah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gong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kecil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(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pencon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)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sebagai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bagian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utama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menghasilkan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bunyi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cara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dipukul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menggunakan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sepasang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batang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kayu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pada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bagian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menonjol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65BB7549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Gong-gong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kecil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tersebut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disusun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rapih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pada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sebuah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rak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sudah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dibentuk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dan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diukur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sedemikian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rupa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sesuai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urutan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nada gong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berbeda-beda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Pada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bagian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ujung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kanan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dan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kiri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rak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tersebut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biasanya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dihias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ornamen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kepala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burung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enggang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dianggap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sebagai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hewan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sakral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oleh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masyarakat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suku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Dayak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Modang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638F61AF" w14:textId="7B502872" w:rsid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Pada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awalnya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klentangan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terbuat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bahan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utama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sejenis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kayu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bergelombang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karena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bahan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tersebut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memiliki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karakter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kuat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ringan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dan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mudah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dibentuk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ketika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diukir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Namun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jenis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kayu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tersebut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sudah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sulit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ditemukan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di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hutan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Indonesia,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sehingga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bahan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diganti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menggunakan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logam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kuningan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atau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sejenisnya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4D2C9AFE" w14:textId="4342EC99" w:rsid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797B79C1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005D8CC6" w14:textId="77777777" w:rsidR="00323678" w:rsidRP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4. 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Ketipung</w:t>
      </w:r>
      <w:proofErr w:type="spellEnd"/>
    </w:p>
    <w:p w14:paraId="0F02B222" w14:textId="11590A4B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noProof/>
          <w:color w:val="3A3A3A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613F4FF" wp14:editId="12943296">
            <wp:simplePos x="0" y="0"/>
            <wp:positionH relativeFrom="column">
              <wp:posOffset>91294</wp:posOffset>
            </wp:positionH>
            <wp:positionV relativeFrom="paragraph">
              <wp:posOffset>133350</wp:posOffset>
            </wp:positionV>
            <wp:extent cx="1364494" cy="984739"/>
            <wp:effectExtent l="0" t="0" r="7620" b="6350"/>
            <wp:wrapThrough wrapText="bothSides">
              <wp:wrapPolygon edited="0">
                <wp:start x="0" y="0"/>
                <wp:lineTo x="0" y="21321"/>
                <wp:lineTo x="21419" y="21321"/>
                <wp:lineTo x="21419" y="0"/>
                <wp:lineTo x="0" y="0"/>
              </wp:wrapPolygon>
            </wp:wrapThrough>
            <wp:docPr id="8" name="Picture 8" descr="alat musik kalimantan timu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at musik kalimantan timur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64494" cy="98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tradisi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Kalimantan Timur,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ketipung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merupakan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tradisional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sejenis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gendang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kecil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berkepala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tunggal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terbuat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kayu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kulit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binatang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dan rotan.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Ketipung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biasa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dimainkan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bersamaan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gambus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biola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rebana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sebuah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ensambel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Tingkilan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75788350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Ensambel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Tingkilan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biasa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dimainkan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untuk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mengiringi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tari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Jepen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(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sejenis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Zapin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)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merupakan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tari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pergaulan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pada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masyarakat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Suku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Kutai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2B528069" w14:textId="2D301980" w:rsidR="00323678" w:rsidRP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5. 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Lutong</w:t>
      </w:r>
      <w:proofErr w:type="spellEnd"/>
    </w:p>
    <w:p w14:paraId="1CFF4CFC" w14:textId="41421D3E" w:rsidR="00323678" w:rsidRDefault="00B85807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noProof/>
          <w:color w:val="3A3A3A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6AAE1A8" wp14:editId="303A2249">
            <wp:simplePos x="0" y="0"/>
            <wp:positionH relativeFrom="margin">
              <wp:align>left</wp:align>
            </wp:positionH>
            <wp:positionV relativeFrom="paragraph">
              <wp:posOffset>103602</wp:posOffset>
            </wp:positionV>
            <wp:extent cx="1315085" cy="987425"/>
            <wp:effectExtent l="0" t="0" r="0" b="3175"/>
            <wp:wrapThrough wrapText="bothSides">
              <wp:wrapPolygon edited="0">
                <wp:start x="0" y="0"/>
                <wp:lineTo x="0" y="21253"/>
                <wp:lineTo x="21277" y="21253"/>
                <wp:lineTo x="21277" y="0"/>
                <wp:lineTo x="0" y="0"/>
              </wp:wrapPolygon>
            </wp:wrapThrough>
            <wp:docPr id="7" name="Picture 7" descr="alat musik kalimantan timu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at musik kalimantan timur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956" cy="99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Lutong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merupakan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petik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sejenis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sitar yang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termasuk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jenis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instrumen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idiokordofon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Alat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ini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biasa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dibuat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dari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bahan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kayu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adau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atau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juga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beberapa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menggunakan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bambu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dan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dilengkapi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4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hingga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6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buah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dawai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permainannya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lutong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dimainkan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oleh para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wanita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Dayak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Kenyah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cara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dipetik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22B1BECA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09390EFB" w14:textId="2FFC1379" w:rsidR="00323678" w:rsidRPr="00323678" w:rsidRDefault="00B85807" w:rsidP="00323678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49FD029" wp14:editId="7483D59B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2498725" cy="991235"/>
            <wp:effectExtent l="0" t="0" r="0" b="0"/>
            <wp:wrapThrough wrapText="bothSides">
              <wp:wrapPolygon edited="0">
                <wp:start x="0" y="0"/>
                <wp:lineTo x="0" y="21171"/>
                <wp:lineTo x="21408" y="21171"/>
                <wp:lineTo x="21408" y="0"/>
                <wp:lineTo x="0" y="0"/>
              </wp:wrapPolygon>
            </wp:wrapThrough>
            <wp:docPr id="6" name="Picture 6" descr="alat musik jatung ad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at musik jatung ada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6. Alat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Jatung</w:t>
      </w:r>
      <w:proofErr w:type="spellEnd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323678"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Adau</w:t>
      </w:r>
      <w:proofErr w:type="spellEnd"/>
    </w:p>
    <w:p w14:paraId="434F947D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Jatung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adalah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sebuah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tradisional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jenis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membranofon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Suku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Dayak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Kenyah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menetap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di Kalimantan Timur. 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memiliki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banyak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sebutan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setiap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suku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bangsa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di Kalimantan Timur.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Suku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Dayak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Modang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menyebutnya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‘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tuwung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’,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Suku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Dayak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Kebahan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menyebutnya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‘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tubung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’,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sedangkan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Suku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Dayak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Tunjung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menyebutnya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‘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prahil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’.</w:t>
      </w:r>
    </w:p>
    <w:p w14:paraId="5F005FD7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tradisional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berbentuk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seperti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gendang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ukuran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garis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tengah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45 cm,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panjang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mencapai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250 cm, dan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lebar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bagian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ekor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hanya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25 cm.</w:t>
      </w:r>
    </w:p>
    <w:p w14:paraId="2C69B28B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Sesuai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namanya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jatung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dibuat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menggunakan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bahan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kayu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kuat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liat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dan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tidak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mudah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pecah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Membrannya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terbuat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kulit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lembu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hutan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atau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kulit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kijang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diikat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menggunakan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rotan dan ring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pengikat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disebut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‘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serapah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’.</w:t>
      </w:r>
    </w:p>
    <w:p w14:paraId="6DF34680" w14:textId="00A6948C" w:rsid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penggunaannya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jatung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biasa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digunakan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sebagai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pengiring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berbagai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tari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seperti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Tari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Belian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Jimamnugroho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dan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Hudoq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Selain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itu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juga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digunakan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oleh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Suku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Dayak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Kenyah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 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sebagai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komunikasi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seperti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penanda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kematian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seseorang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tanda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ketika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terjadinya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bencana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juga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sebagai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penanda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jika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anggota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keluarga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suku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sakit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keras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119D6E71" w14:textId="5FA2A5A3" w:rsidR="00B85807" w:rsidRDefault="00B85807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7DB95995" w14:textId="77777777" w:rsidR="00B85807" w:rsidRPr="00323678" w:rsidRDefault="00B85807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68C1CD16" w14:textId="77777777" w:rsidR="00323678" w:rsidRP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7. 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Jatung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Utang</w:t>
      </w:r>
    </w:p>
    <w:p w14:paraId="6DE5B0E3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Jatung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Utang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merupakan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sejenis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gendang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khas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Kalimantan Timur.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Dibandingkan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jatung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jatung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utang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memiliki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ukuran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lebih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besar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yaitu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panjang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mencapai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gram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3 meter</w:t>
      </w:r>
      <w:proofErr w:type="gram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diameter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bagian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tabuhnya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mencapai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50 cm.</w:t>
      </w:r>
    </w:p>
    <w:p w14:paraId="1FBFE3E3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penggunaannya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jatung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utang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ditabuh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menggunakan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sebuah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simbol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suara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atau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isyarat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menandakan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penyelenggaraan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acara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seperti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upacara-upacara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dan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tari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daerah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01A428D8" w14:textId="4AAE98EC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Ada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dua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macam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cara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menggunakan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jatung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utang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pertama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badan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jatung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utang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ditopang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menggunakan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kaki,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dimana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pemain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duduk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kaki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dibentangkan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lurus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dan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jatung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utang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diletakkan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di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atas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kaki. Cara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kedua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pemain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duduk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santai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menghadap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jatung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utang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tersebut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60291E7F" w14:textId="77777777" w:rsidR="00323678" w:rsidRP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8. 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Lulung</w:t>
      </w:r>
      <w:proofErr w:type="spellEnd"/>
    </w:p>
    <w:p w14:paraId="70EBB8D9" w14:textId="02B3E831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noProof/>
          <w:color w:val="3A3A3A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E491219" wp14:editId="7C1804FE">
            <wp:simplePos x="0" y="0"/>
            <wp:positionH relativeFrom="margin">
              <wp:align>left</wp:align>
            </wp:positionH>
            <wp:positionV relativeFrom="paragraph">
              <wp:posOffset>9574</wp:posOffset>
            </wp:positionV>
            <wp:extent cx="2529797" cy="1146517"/>
            <wp:effectExtent l="0" t="0" r="4445" b="0"/>
            <wp:wrapThrough wrapText="bothSides">
              <wp:wrapPolygon edited="0">
                <wp:start x="0" y="0"/>
                <wp:lineTo x="0" y="21181"/>
                <wp:lineTo x="21475" y="21181"/>
                <wp:lineTo x="21475" y="0"/>
                <wp:lineTo x="0" y="0"/>
              </wp:wrapPolygon>
            </wp:wrapThrough>
            <wp:docPr id="5" name="Picture 5" descr="alat musik lu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at musik lul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797" cy="114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Lulung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merupakan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petik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berbentu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seperti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sitar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tabung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masuk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keluarga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instrumen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idiokordofon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terbuta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tabung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bambu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dilengkapi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6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buah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dawai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diambil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serutan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tabung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bambu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tersebut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penggunaannya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biasa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dimainkan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oleh para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wanita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Dayak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Kenyah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cara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dipetik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1E1F57A4" w14:textId="77777777" w:rsidR="00323678" w:rsidRP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9. 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Genikng</w:t>
      </w:r>
      <w:proofErr w:type="spellEnd"/>
    </w:p>
    <w:p w14:paraId="3371FD54" w14:textId="28131066" w:rsidR="00323678" w:rsidRPr="00323678" w:rsidRDefault="00323678" w:rsidP="00B858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483979" wp14:editId="7E39625C">
            <wp:extent cx="3587262" cy="2578154"/>
            <wp:effectExtent l="0" t="0" r="0" b="0"/>
            <wp:docPr id="4" name="Picture 4" descr="alat musik genik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at musik genik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19" cy="258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55AF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Genikng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adalah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sebuah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pukul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seperti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gong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khas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Kalimantan Timur. 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dibuat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bahan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logam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perunggu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dibentuk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lingkaran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sebuah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tonjolan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pada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bagian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tengahnya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sebagai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tempat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pukul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Di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masyarakat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Jawa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dikenal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gong.</w:t>
      </w:r>
    </w:p>
    <w:p w14:paraId="351D820A" w14:textId="77777777" w:rsidR="00B85807" w:rsidRDefault="00B85807" w:rsidP="0032367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099C928F" w14:textId="77777777" w:rsidR="00B85807" w:rsidRDefault="00B85807" w:rsidP="0032367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08B3F012" w14:textId="4812859C" w:rsidR="00323678" w:rsidRP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tradisi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Kalimantan Timur,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3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jenis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genikng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dibedakan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berdasarkan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ukurannya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yaitu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:</w:t>
      </w:r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> </w:t>
      </w:r>
      <w:proofErr w:type="spellStart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>sukatn</w:t>
      </w:r>
      <w:proofErr w:type="spellEnd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>lesung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, dan </w:t>
      </w:r>
      <w:proofErr w:type="spellStart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>pamole</w:t>
      </w:r>
      <w:proofErr w:type="spellEnd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>’. 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penggunaannya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genikng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biasa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digantung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di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sebuat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tempat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gantung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terbuat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batang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kayu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kemudian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dimainkan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cara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dipukul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menggunakan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pemukul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juga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terbuat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batang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kayu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452A64FF" w14:textId="56AF261B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permainannya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genikng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biasa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digunakan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sebagai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pendukung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pengiring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upacara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dan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tarian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tradisional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dikombinasikan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jatung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utang.</w:t>
      </w:r>
    </w:p>
    <w:p w14:paraId="77B3B870" w14:textId="77777777" w:rsidR="00323678" w:rsidRP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10. 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Suliikng</w:t>
      </w:r>
      <w:proofErr w:type="spellEnd"/>
    </w:p>
    <w:p w14:paraId="44B7A5FC" w14:textId="309C3D69" w:rsidR="00323678" w:rsidRPr="00323678" w:rsidRDefault="00323678" w:rsidP="00B858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D1C27A" wp14:editId="5E0C002A">
            <wp:extent cx="4763135" cy="3776980"/>
            <wp:effectExtent l="0" t="0" r="0" b="0"/>
            <wp:docPr id="3" name="Picture 3" descr="alat musik suliik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at musik suliik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93C8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Suliikng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adalah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sebuah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tiup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tradisional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khas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Kalimantan Timur. 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berbahan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dasar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batang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bambu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diberi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beberapa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lubang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Lubang-lubang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itulah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berguna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untuk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menghasilkan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nada-nada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suara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berbeda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249D3454" w14:textId="77777777" w:rsidR="00323678" w:rsidRP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Suliikng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dimainkan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cara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ditiup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sambil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jemari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menutup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satu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atau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beberapa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lubang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untuk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menghasilkan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alunan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nada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pola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tertentu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tradisi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Kalimantan Timur,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4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jenis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suliikng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dibedakan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berdasarkan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bentuk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dan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ukurannya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yaitu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: </w:t>
      </w:r>
      <w:proofErr w:type="spellStart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>serupaai</w:t>
      </w:r>
      <w:proofErr w:type="spellEnd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>suliikng</w:t>
      </w:r>
      <w:proofErr w:type="spellEnd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>dewa</w:t>
      </w:r>
      <w:proofErr w:type="spellEnd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>kelaii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, dan </w:t>
      </w:r>
      <w:proofErr w:type="spellStart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>tompong</w:t>
      </w:r>
      <w:proofErr w:type="spellEnd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>.</w:t>
      </w:r>
    </w:p>
    <w:p w14:paraId="3DED37BC" w14:textId="5E32FE55" w:rsidR="00B85807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suliikng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biasa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digunakan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untuk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pendukung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pengiring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upacara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dan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tarian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daerah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2A38C038" w14:textId="5E24A68E" w:rsidR="00323678" w:rsidRPr="00323678" w:rsidRDefault="00B85807" w:rsidP="00B85807">
      <w:pPr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 w:type="page"/>
      </w:r>
    </w:p>
    <w:p w14:paraId="507FEA22" w14:textId="77777777" w:rsidR="00323678" w:rsidRP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11. 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Tawek</w:t>
      </w:r>
      <w:proofErr w:type="spellEnd"/>
    </w:p>
    <w:p w14:paraId="5645F517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Tawek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adalah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sebuah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gong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besar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terbuat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logam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kuningan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ukuran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tinggi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20 cm dan garis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tengah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60 cm. Gong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berukuran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lebih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kecil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disebut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angkong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berukuran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tinggi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8 cm dan garis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tengah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40 cm.</w:t>
      </w:r>
    </w:p>
    <w:p w14:paraId="54D84BEB" w14:textId="77777777" w:rsidR="00323678" w:rsidRP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Sejak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dulu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hingga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sekarang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tawek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masih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dianggap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sebagai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barang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berharga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oleh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masyarakat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setempat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tradisi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setiap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pelaku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pelanggaran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terhadap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aturan-aturan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dibebankan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bayar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denda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berupa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gong. Gong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besar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biasanya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merupakan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pusaka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diwariskan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dan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hanya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mungkin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dimiliki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oleh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golongan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bangsawan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(</w:t>
      </w:r>
      <w:proofErr w:type="spellStart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>paren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).</w:t>
      </w:r>
    </w:p>
    <w:p w14:paraId="08E56B0A" w14:textId="74ECA069" w:rsid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penggunaannya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tawek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biasa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digunakan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sebagai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komunikasi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utuk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mengumumkan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berbagai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kejadian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seperti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kematian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seorang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warga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darurat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kebakaran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atau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mengumpulkan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warga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desa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untuk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melakukan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kegiatan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gotong royong (</w:t>
      </w:r>
      <w:proofErr w:type="spellStart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>ru-yung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)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atau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berkumpul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untuk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menyambut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kehadiran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tamu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istimewa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seperti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pejabat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pemerintahan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34D2CFFC" w14:textId="77777777" w:rsidR="00323678" w:rsidRP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64480AFD" w14:textId="77777777" w:rsidR="00323678" w:rsidRP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12. 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Angkong</w:t>
      </w:r>
      <w:proofErr w:type="spellEnd"/>
    </w:p>
    <w:p w14:paraId="3ADA7A21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Seperti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disinggung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pada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pembahasan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sebelumnya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angkong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adalah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sejenis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gong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kecil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ukuran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tinggi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8 cm dan diameter 40 cm.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Uniknya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gong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tidak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digunakan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sebagai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atau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komunikasi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bunyi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sehingga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memang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tidak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digunakan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untuk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ditabuh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6A8C253E" w14:textId="77777777" w:rsidR="00323678" w:rsidRP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sehari-hari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angkong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berfungsi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sebagai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tempat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duduk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bagi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orang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tua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lelaki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golongan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bangsawan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(</w:t>
      </w:r>
      <w:proofErr w:type="spellStart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>paren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).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cakrawala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tata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ruang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budaya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Dayak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Kenyah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angkong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berfungsi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sebagai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komunikasi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visual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mempertegas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perbedaan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status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sosial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dan gender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seseorang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lingkungan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sosial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budaya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Kenyah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1D7DB2E3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tradisi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setempat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angkong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biasa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digunakan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sebagai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wadah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kurban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babi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atau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ayam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upacara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khusus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bagi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seorang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lelaki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pulang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sehabis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mengayau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upacara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tersebut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masih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dilakukan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fungsi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berbeda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yaitu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sebagai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tanda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penghormatan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paling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mulia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kepada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pejabat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pemerintahan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disambut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secara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resmi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663D3FC7" w14:textId="77777777" w:rsidR="00B85807" w:rsidRDefault="00B85807">
      <w:pPr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 w:type="page"/>
      </w:r>
    </w:p>
    <w:p w14:paraId="7A446F80" w14:textId="3A22DB20" w:rsidR="00323678" w:rsidRP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13. 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Gemer</w:t>
      </w:r>
      <w:proofErr w:type="spellEnd"/>
    </w:p>
    <w:p w14:paraId="2E7674D1" w14:textId="3ECCA746" w:rsidR="00323678" w:rsidRPr="00323678" w:rsidRDefault="00323678" w:rsidP="00B858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1EB543" wp14:editId="7D10A8E9">
            <wp:extent cx="3307508" cy="2672862"/>
            <wp:effectExtent l="0" t="0" r="7620" b="0"/>
            <wp:docPr id="2" name="Picture 2" descr="alat musik ge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lat musik gem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87" cy="267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3E62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Gemer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merupakan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pukul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tradisional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sejenis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gendang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berasal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Kalimantan Timur.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Seperti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gendang pada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umumnya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gemer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terbuat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batang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kayu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pada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bagian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sisinya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dilubangi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dan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ditutup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kulit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binatang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sebagai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membran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tempat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pukulnya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00A201E2" w14:textId="4C3A0DA8" w:rsid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Ada 4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jenis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gemer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dibedakan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berdasarkan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bentuk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dan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ukurannya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yaitu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: </w:t>
      </w:r>
      <w:proofErr w:type="spellStart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>prahi</w:t>
      </w:r>
      <w:proofErr w:type="spellEnd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>gimar</w:t>
      </w:r>
      <w:proofErr w:type="spellEnd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>tuuking</w:t>
      </w:r>
      <w:proofErr w:type="spellEnd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>tuat</w:t>
      </w:r>
      <w:proofErr w:type="spellEnd"/>
      <w:r w:rsidRPr="00323678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bdr w:val="none" w:sz="0" w:space="0" w:color="auto" w:frame="1"/>
        </w:rPr>
        <w:t>,</w:t>
      </w: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 dan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pampong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Gemer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dimainkan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cara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dipukul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menggunakan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tangan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teknik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tertentu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agar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dapat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menghasilkan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pola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irama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tertentu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biasa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dimainkan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sebagai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pengiring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upacara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atau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tarian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daerah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setempat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4C02D0A1" w14:textId="230A9139" w:rsid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6771FE4A" w14:textId="77777777" w:rsidR="00323678" w:rsidRP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622EEB21" w14:textId="0553C603" w:rsidR="00323678" w:rsidRPr="00323678" w:rsidRDefault="00323678" w:rsidP="00323678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14. 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Uding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/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Uring</w:t>
      </w:r>
      <w:proofErr w:type="spellEnd"/>
    </w:p>
    <w:p w14:paraId="3CFF3B63" w14:textId="79E00427" w:rsidR="00323678" w:rsidRPr="00323678" w:rsidRDefault="00B85807" w:rsidP="00B858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36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01C9765" wp14:editId="220C4CAC">
            <wp:simplePos x="0" y="0"/>
            <wp:positionH relativeFrom="margin">
              <wp:align>left</wp:align>
            </wp:positionH>
            <wp:positionV relativeFrom="paragraph">
              <wp:posOffset>136183</wp:posOffset>
            </wp:positionV>
            <wp:extent cx="2062480" cy="829945"/>
            <wp:effectExtent l="0" t="0" r="0" b="8255"/>
            <wp:wrapThrough wrapText="bothSides">
              <wp:wrapPolygon edited="0">
                <wp:start x="0" y="0"/>
                <wp:lineTo x="0" y="21319"/>
                <wp:lineTo x="21347" y="21319"/>
                <wp:lineTo x="21347" y="0"/>
                <wp:lineTo x="0" y="0"/>
              </wp:wrapPolygon>
            </wp:wrapThrough>
            <wp:docPr id="1" name="Picture 1" descr="alat musik kalimantan timu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lat musik kalimantan timur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62793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Uding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adalah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sebuah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pukul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tradisional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berasal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Kalimantan. Alat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memiliki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ukuran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diameter 2-3 cm,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panjangnya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mencapai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20 cm,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serta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memiliki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rongga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berisi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bijih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kayu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pada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bagian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ujungnya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6978E760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Persebaran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diyakini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menyebar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lewat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suku-suku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berpindah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lokasi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sehingga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tak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heran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kalau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jarang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ditemui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di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suku-suku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tinggal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di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pesisir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atau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dekat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laut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5E5137D2" w14:textId="77777777" w:rsidR="00323678" w:rsidRPr="00323678" w:rsidRDefault="00323678" w:rsidP="00323678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Dalam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penggunaannya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cara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memainkan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alat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musik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uding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ini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memang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sedikit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unik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Pemain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memegang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uding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dengan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dua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lalu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posisikan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uding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pada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mulut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terbuka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kemudian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petik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ujungnya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menggunajan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jari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tangan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yang lain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hingga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bilahnya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bergetar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dan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mengeluarkan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suara</w:t>
      </w:r>
      <w:proofErr w:type="spellEnd"/>
      <w:r w:rsidRPr="00323678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1F5F6C27" w14:textId="77777777" w:rsidR="0040561C" w:rsidRPr="00323678" w:rsidRDefault="0040561C" w:rsidP="0032367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0561C" w:rsidRPr="00323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78"/>
    <w:rsid w:val="00323678"/>
    <w:rsid w:val="0040561C"/>
    <w:rsid w:val="00B8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DADD"/>
  <w15:chartTrackingRefBased/>
  <w15:docId w15:val="{F66C08C4-9EE6-4947-A8DF-05526A42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36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6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23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36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367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236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SMB Dhammabalo</dc:creator>
  <cp:keywords/>
  <dc:description/>
  <cp:lastModifiedBy>SMB Dhammabalo</cp:lastModifiedBy>
  <cp:revision>1</cp:revision>
  <cp:lastPrinted>2022-03-17T07:53:00Z</cp:lastPrinted>
  <dcterms:created xsi:type="dcterms:W3CDTF">2022-03-17T07:44:00Z</dcterms:created>
  <dcterms:modified xsi:type="dcterms:W3CDTF">2022-03-17T07:53:00Z</dcterms:modified>
</cp:coreProperties>
</file>