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1E3A8A" w:color="auto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b/>
                <w:bCs/>
                <w:color w:val="BFDBFE"/>
                <w:sz w:val="17"/>
                <w:szCs w:val="17"/>
              </w:rPr>
              <w:t xml:space="preserve">BMI TOGO  ·  LES BÂTIMENTS MODERNES ET INTELLIGENTS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Manuel de formation opérationnel</w:t>
            </w:r>
          </w:p>
          <w:p>
            <w:r>
              <w:rPr>
                <w:color w:val="BFDBFE"/>
                <w:sz w:val="20"/>
                <w:szCs w:val="20"/>
              </w:rPr>
              <w:t xml:space="preserve">BMI-Gestion  ·  gestion.bmitogo.com</w:t>
            </w:r>
          </w:p>
        </w:tc>
      </w:tr>
    </w:tbl>
    <w:p>
      <w:pPr>
        <w:spacing w:after="900"/>
      </w:pPr>
    </w:p>
    <w:p>
      <w:pPr>
        <w:spacing w:after="120"/>
      </w:pPr>
      <w:r>
        <w:rPr>
          <w:b/>
          <w:bCs/>
          <w:color w:val="1D4ED8"/>
          <w:sz w:val="60"/>
          <w:szCs w:val="60"/>
        </w:rPr>
        <w:t xml:space="preserve">CHAPITRE 7</w:t>
      </w:r>
    </w:p>
    <w:p>
      <w:pPr>
        <w:spacing w:after="160"/>
      </w:pPr>
      <w:r>
        <w:rPr>
          <w:b/>
          <w:bCs/>
          <w:color w:val="0F172A"/>
          <w:sz w:val="52"/>
          <w:szCs w:val="52"/>
        </w:rPr>
        <w:t xml:space="preserve">Dettes et paiements</w:t>
      </w:r>
    </w:p>
    <w:p>
      <w:pPr>
        <w:spacing w:after="700"/>
      </w:pPr>
      <w:r>
        <w:rPr>
          <w:i/>
          <w:iCs/>
          <w:color w:val="475569"/>
          <w:sz w:val="24"/>
          <w:szCs w:val="24"/>
        </w:rPr>
        <w:t xml:space="preserve">Suivre ce que les clients doivent, encaisser un versement et remettre le bon reçu, relancer du numéro BMI, livrer une réservation prépayée — et le plan de règlement d'une installation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4"/>
          <w:insideV w:val="none" w:color="FFFFFF" w:sz="0"/>
        </w:tblBorders>
      </w:tblPr>
      <w:tblGrid>
        <w:gridCol w:w="2900"/>
        <w:gridCol w:w="6400"/>
      </w:tblGrid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Public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Vendeur, gérant, administrateur ; administrateur principal pour le plan de règlement ; comptable en lecture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Durée conseillée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 h 15, puis l'exercice en espace formation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Prérequis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Les chapitres 5 (les ventes à crédit et les réservations) et 6 (la caisse : un versement en espèces entre dans le tiroir du jour).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Version de l'application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2.101.392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1er octobre 2026</w:t>
            </w:r>
          </w:p>
        </w:tc>
      </w:tr>
    </w:tbl>
    <w:p>
      <w:pPr>
        <w:spacing w:after="600"/>
      </w:pPr>
    </w:p>
    <w:p>
      <w:pPr>
        <w:spacing w:after="120"/>
      </w:pPr>
      <w:r>
        <w:rPr>
          <w:b/>
          <w:bCs/>
          <w:color w:val="1E3A8A"/>
          <w:sz w:val="18"/>
          <w:szCs w:val="18"/>
        </w:rPr>
        <w:t xml:space="preserve">DANS CE CHAPITRE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01   </w:t>
      </w:r>
      <w:r>
        <w:rPr>
          <w:color w:val="0F172A"/>
          <w:sz w:val="19"/>
          <w:szCs w:val="19"/>
        </w:rPr>
        <w:t xml:space="preserve">Objectif du module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02   </w:t>
      </w:r>
      <w:r>
        <w:rPr>
          <w:color w:val="0F172A"/>
          <w:sz w:val="19"/>
          <w:szCs w:val="19"/>
        </w:rPr>
        <w:t xml:space="preserve">Qui peut l'utiliser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03   </w:t>
      </w:r>
      <w:r>
        <w:rPr>
          <w:color w:val="0F172A"/>
          <w:sz w:val="19"/>
          <w:szCs w:val="19"/>
        </w:rPr>
        <w:t xml:space="preserve">Accès dans APP-BMI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04   </w:t>
      </w:r>
      <w:r>
        <w:rPr>
          <w:color w:val="0F172A"/>
          <w:sz w:val="19"/>
          <w:szCs w:val="19"/>
        </w:rPr>
        <w:t xml:space="preserve">Procédure pas à pas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05   </w:t>
      </w:r>
      <w:r>
        <w:rPr>
          <w:color w:val="0F172A"/>
          <w:sz w:val="19"/>
          <w:szCs w:val="19"/>
        </w:rPr>
        <w:t xml:space="preserve">Explication de chaque bouton et champ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06   </w:t>
      </w:r>
      <w:r>
        <w:rPr>
          <w:color w:val="0F172A"/>
          <w:sz w:val="19"/>
          <w:szCs w:val="19"/>
        </w:rPr>
        <w:t xml:space="preserve">Ce qui se passe automatiquement derrière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07   </w:t>
      </w:r>
      <w:r>
        <w:rPr>
          <w:color w:val="0F172A"/>
          <w:sz w:val="19"/>
          <w:szCs w:val="19"/>
        </w:rPr>
        <w:t xml:space="preserve">Interdépendances avec les autres modules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08   </w:t>
      </w:r>
      <w:r>
        <w:rPr>
          <w:color w:val="0F172A"/>
          <w:sz w:val="19"/>
          <w:szCs w:val="19"/>
        </w:rPr>
        <w:t xml:space="preserve">Contrôles à effectuer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09   </w:t>
      </w:r>
      <w:r>
        <w:rPr>
          <w:color w:val="0F172A"/>
          <w:sz w:val="19"/>
          <w:szCs w:val="19"/>
        </w:rPr>
        <w:t xml:space="preserve">Erreurs fréquentes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10   </w:t>
      </w:r>
      <w:r>
        <w:rPr>
          <w:color w:val="0F172A"/>
          <w:sz w:val="19"/>
          <w:szCs w:val="19"/>
        </w:rPr>
        <w:t xml:space="preserve">Cas pratiques de formation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11   </w:t>
      </w:r>
      <w:r>
        <w:rPr>
          <w:color w:val="0F172A"/>
          <w:sz w:val="19"/>
          <w:szCs w:val="19"/>
        </w:rPr>
        <w:t xml:space="preserve">Exercice à faire par l'employé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12   </w:t>
      </w:r>
      <w:r>
        <w:rPr>
          <w:color w:val="0F172A"/>
          <w:sz w:val="19"/>
          <w:szCs w:val="19"/>
        </w:rPr>
        <w:t xml:space="preserve">Critères de validation de la formation</w:t>
      </w:r>
    </w:p>
    <w:p>
      <w:pPr>
        <w:spacing w:after="50"/>
      </w:pPr>
      <w:r>
        <w:rPr>
          <w:sz w:val="19"/>
          <w:szCs w:val="19"/>
        </w:rPr>
        <w:t xml:space="preserve">      </w:t>
      </w:r>
      <w:r>
        <w:rPr>
          <w:i/>
          <w:iCs/>
          <w:color w:val="475569"/>
          <w:sz w:val="19"/>
          <w:szCs w:val="19"/>
        </w:rPr>
        <w:t xml:space="preserve">Fiche de validation, à signer par le formateur</w:t>
      </w: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OBJECTIF DU MODULE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À la fin de ce chapitre, l'employé sait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d'où viennent les dettes de l'écran 🧾 Dettes : une </w:t>
      </w:r>
      <w:r>
        <w:rPr>
          <w:b/>
          <w:bCs/>
        </w:rPr>
        <w:t xml:space="preserve">vente à crédit</w:t>
      </w:r>
      <w:r>
        <w:t xml:space="preserve">, une </w:t>
      </w:r>
      <w:r>
        <w:rPr>
          <w:b/>
          <w:bCs/>
        </w:rPr>
        <w:t xml:space="preserve">dette saisie à la main</w:t>
      </w:r>
      <w:r>
        <w:t xml:space="preserve">, des </w:t>
      </w:r>
      <w:r>
        <w:rPr>
          <w:b/>
          <w:bCs/>
        </w:rPr>
        <w:t xml:space="preserve">frais de SAV</w:t>
      </w:r>
      <w:r>
        <w:t xml:space="preserve">, une </w:t>
      </w:r>
      <w:r>
        <w:rPr>
          <w:b/>
          <w:bCs/>
        </w:rPr>
        <w:t xml:space="preserve">prestation de pose</w:t>
      </w:r>
      <w:r>
        <w:t xml:space="preserve"> — et ce qu'est une </w:t>
      </w:r>
      <w:r>
        <w:rPr>
          <w:b/>
          <w:bCs/>
        </w:rPr>
        <w:t xml:space="preserve">réservation prépayée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encaisser un versement</w:t>
      </w:r>
      <w:r>
        <w:t xml:space="preserve"> avec le bon moyen de paiement, et remettre le bon reçu : </w:t>
      </w:r>
      <w:r>
        <w:rPr>
          <w:b/>
          <w:bCs/>
        </w:rPr>
        <w:t xml:space="preserve">REÇU DE DETTE</w:t>
      </w:r>
      <w:r>
        <w:t xml:space="preserve">, </w:t>
      </w:r>
      <w:r>
        <w:rPr>
          <w:b/>
          <w:bCs/>
        </w:rPr>
        <w:t xml:space="preserve">REÇU DE VERSEMENT</w:t>
      </w:r>
      <w:r>
        <w:t xml:space="preserve"> ou </w:t>
      </w:r>
      <w:r>
        <w:rPr>
          <w:b/>
          <w:bCs/>
        </w:rPr>
        <w:t xml:space="preserve">REÇU DÉFINITIF — DETTE SOLDÉE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lire la liste : Dette · Payé · Reste, les pastilles </w:t>
      </w:r>
      <w:r>
        <w:rPr>
          <w:b/>
          <w:bCs/>
        </w:rPr>
        <w:t xml:space="preserve">En cours / Partielle / Payée</w:t>
      </w:r>
      <w:r>
        <w:t xml:space="preserve">, l'ancienneté et le </w:t>
      </w:r>
      <w:r>
        <w:rPr>
          <w:b/>
          <w:bCs/>
        </w:rPr>
        <w:t xml:space="preserve">⚠ retard à 30 jours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relancer</w:t>
      </w:r>
      <w:r>
        <w:t xml:space="preserve"> un client du numéro BMI, et ce que dit la trace 📲 sous la ligne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suivre une </w:t>
      </w:r>
      <w:r>
        <w:rPr>
          <w:b/>
          <w:bCs/>
        </w:rPr>
        <w:t xml:space="preserve">réservation prépayée</w:t>
      </w:r>
      <w:r>
        <w:t xml:space="preserve"> : versements, </w:t>
      </w:r>
      <w:r>
        <w:rPr>
          <w:b/>
          <w:bCs/>
        </w:rPr>
        <w:t xml:space="preserve">📦 Livrer</w:t>
      </w:r>
      <w:r>
        <w:t xml:space="preserve"> (c'est là que le stock sort), Annuler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pour l'administrateur principal : </w:t>
      </w:r>
      <w:r>
        <w:rPr>
          <w:b/>
          <w:bCs/>
        </w:rPr>
        <w:t xml:space="preserve">accepter ou rejeter le plan de règlement</w:t>
      </w:r>
      <w:r>
        <w:t xml:space="preserve"> qu'un client propose en signant son contrat, et ce que le client lit ensuite dans son espace.</w:t>
      </w:r>
    </w:p>
    <w:tbl>
      <w:tblPr>
        <w:tblW w:type="dxa" w:w="9300"/>
        <w:tblBorders>
          <w:top w:val="none" w:color="FFFFFF" w:sz="0"/>
          <w:left w:val="single" w:color="15803D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DCFCE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📏  RÈGLE DE LA MAISON</w:t>
            </w:r>
          </w:p>
          <w:p>
            <w:r>
              <w:rPr>
                <w:b/>
                <w:bCs/>
              </w:rPr>
              <w:t xml:space="preserve">Une dette, c'est de l'argent que BMI attend ; un versement, c'est de l'argent qui entre dans la caisse du jour.</w:t>
            </w:r>
            <w:r>
              <w:t xml:space="preserve"> Un versement en espèces se retrouve le soir dans « Recette du jour (espèces) » de 🔒 Caisse ; un versement par Mixx monte le solde du compte mobile. Le moyen de paiement saisi ici décide de tout ça.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QUI PEUT L'UTILISER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5200"/>
        <w:gridCol w:w="4100"/>
      </w:tblGrid>
      <w:tr>
        <w:trPr>
          <w:cantSplit/>
          <w:tblHeader/>
        </w:trPr>
        <w:tc>
          <w:tcPr>
            <w:tcW w:type="dxa" w:w="5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 geste</w:t>
            </w:r>
          </w:p>
        </w:tc>
        <w:tc>
          <w:tcPr>
            <w:tcW w:type="dxa" w:w="4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Qui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Ouvrir 🧾 Dettes, lire la liste, 🖨 imprimer un reçu</w:t>
            </w:r>
          </w:p>
        </w:tc>
        <w:tc>
          <w:tcPr>
            <w:tcW w:type="dxa" w:w="4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Vendeur, gérant, administrateur, comptable (en lecture seule : son compte n'écrit rien)</w:t>
            </w:r>
          </w:p>
        </w:tc>
      </w:tr>
      <w:tr>
        <w:trPr>
          <w:cantSplit/>
        </w:trPr>
        <w:tc>
          <w:tcPr>
            <w:tcW w:type="dxa" w:w="5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Enregistrer la dette » (une dette saisie à la main), « 💵 Paiement », « + Versement »</w:t>
            </w:r>
          </w:p>
        </w:tc>
        <w:tc>
          <w:tcPr>
            <w:tcW w:type="dxa" w:w="4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Vendeur, gérant, administrateur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Relancer par WhatsApp (bouton au logo vert)</w:t>
            </w:r>
          </w:p>
        </w:tc>
        <w:tc>
          <w:tcPr>
            <w:tcW w:type="dxa" w:w="4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Vendeur, gérant, administrateur</w:t>
            </w:r>
            <w:r>
              <w:rPr>
                <w:sz w:val="19"/>
                <w:szCs w:val="19"/>
              </w:rPr>
              <w:t xml:space="preserve"> — le message part du numéro BMI</w:t>
            </w:r>
          </w:p>
        </w:tc>
      </w:tr>
      <w:tr>
        <w:trPr>
          <w:cantSplit/>
        </w:trPr>
        <w:tc>
          <w:tcPr>
            <w:tcW w:type="dxa" w:w="5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✅ Créer la réservation », « 📦 Livrer », « Annuler » une réservation</w:t>
            </w:r>
          </w:p>
        </w:tc>
        <w:tc>
          <w:tcPr>
            <w:tcW w:type="dxa" w:w="4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Vendeur, gérant, administrateur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🗑 Supprimer une dette</w:t>
            </w:r>
          </w:p>
        </w:tc>
        <w:tc>
          <w:tcPr>
            <w:tcW w:type="dxa" w:w="4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 seul</w:t>
            </w:r>
            <w:r>
              <w:rPr>
                <w:sz w:val="19"/>
                <w:szCs w:val="19"/>
              </w:rPr>
              <w:t xml:space="preserve"> — le bouton n'apparaît que pour lui</w:t>
            </w:r>
          </w:p>
        </w:tc>
      </w:tr>
      <w:tr>
        <w:trPr>
          <w:cantSplit/>
        </w:trPr>
        <w:tc>
          <w:tcPr>
            <w:tcW w:type="dxa" w:w="5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✅ Accepter » / « ❌ Rejeter » un plan de règlement (📋 Tous les devis)</w:t>
            </w:r>
          </w:p>
        </w:tc>
        <w:tc>
          <w:tcPr>
            <w:tcW w:type="dxa" w:w="4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 PRINCIPAL seul</w:t>
            </w:r>
            <w:r>
              <w:rPr>
                <w:sz w:val="19"/>
                <w:szCs w:val="19"/>
              </w:rPr>
              <w:t xml:space="preserve"> — les autres lisent « Seul l'administrateur PRINCIPAL peut accepter ou rejeter ce plan. »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Proposer un plan de règlement</w:t>
            </w:r>
          </w:p>
        </w:tc>
        <w:tc>
          <w:tcPr>
            <w:tcW w:type="dxa" w:w="4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 client</w:t>
            </w:r>
            <w:r>
              <w:rPr>
                <w:sz w:val="19"/>
                <w:szCs w:val="19"/>
              </w:rPr>
              <w:t xml:space="preserve">, dans son espace, au moment de signer le contrat (chapitres 14 et 21)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t xml:space="preserve">Un vendeur ou un gérant </w:t>
            </w:r>
            <w:r>
              <w:rPr>
                <w:b/>
                <w:bCs/>
              </w:rPr>
              <w:t xml:space="preserve">rattaché à une boutique</w:t>
            </w:r>
            <w:r>
              <w:t xml:space="preserve"> ne voit que les dettes de la sienne. L'administrateur choisit la boutique en haut ; elle est mémorisée pour cet écran. Le technicien et le commercial n'ont pas l'onglet 🧾 Dettes.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ACCÈS DANS APP-BMI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300"/>
        <w:gridCol w:w="6000"/>
      </w:tblGrid>
      <w:tr>
        <w:trPr>
          <w:cantSplit/>
          <w:tblHeader/>
        </w:trPr>
        <w:tc>
          <w:tcPr>
            <w:tcW w:type="dxa" w:w="3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Où</w:t>
            </w:r>
          </w:p>
        </w:tc>
        <w:tc>
          <w:tcPr>
            <w:tcW w:type="dxa" w:w="6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qu'on y trouve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🧾 Dettes</w:t>
            </w:r>
            <w:r>
              <w:rPr>
                <w:sz w:val="19"/>
                <w:szCs w:val="19"/>
              </w:rPr>
              <w:t xml:space="preserve">, cadre vert « 💰 Réservation prépayée »</w:t>
            </w:r>
          </w:p>
        </w:tc>
        <w:tc>
          <w:tcPr>
            <w:tcW w:type="dxa" w:w="6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Client · Téléphone · Article (« — Choisir — ») · Quantité · « + Ajouter » ; le panier réservé (TOTAL RÉSERVÉ) ; Avance versée aujourd'hui · Moyen de paiement · Livraison prévue (facultatif) · « ✅ Créer la réservation » ; puis la liste des réservations : Client · Articles réservés · Total · Versé · Reste · Statut (⏳ En cours · 💰 Soldée — à livrer · ✅ Livrée le …) · 🖨 Reçu · + Versement · 📦 Livrer · Annuler.</w:t>
            </w:r>
          </w:p>
        </w:tc>
      </w:tr>
      <w:tr>
        <w:trPr>
          <w:cantSplit/>
        </w:trPr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🧾 Dettes</w:t>
            </w:r>
            <w:r>
              <w:rPr>
                <w:sz w:val="19"/>
                <w:szCs w:val="19"/>
              </w:rPr>
              <w:t xml:space="preserve">, bande rouge</w:t>
            </w:r>
          </w:p>
        </w:tc>
        <w:tc>
          <w:tcPr>
            <w:tcW w:type="dxa" w:w="6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⚠ N dette(s) de plus de 30 jours à relancer » — seulement s'il y en a.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🧾 Dettes</w:t>
            </w:r>
            <w:r>
              <w:rPr>
                <w:sz w:val="19"/>
                <w:szCs w:val="19"/>
              </w:rPr>
              <w:t xml:space="preserve">, cadre « Nouvelle dette client »</w:t>
            </w:r>
          </w:p>
        </w:tc>
        <w:tc>
          <w:tcPr>
            <w:tcW w:type="dxa" w:w="6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Client · Téléphone · Article / Motif · Montant dette (F) · Déjà payé (F) · (si un acompte) Payé comment ? · « Enregistrer la dette ».</w:t>
            </w:r>
          </w:p>
        </w:tc>
      </w:tr>
      <w:tr>
        <w:trPr>
          <w:cantSplit/>
        </w:trPr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🧾 Dettes</w:t>
            </w:r>
            <w:r>
              <w:rPr>
                <w:sz w:val="19"/>
                <w:szCs w:val="19"/>
              </w:rPr>
              <w:t xml:space="preserve">, la liste « Dettes — BOUTIQUE · Reste total : X »</w:t>
            </w:r>
          </w:p>
        </w:tc>
        <w:tc>
          <w:tcPr>
            <w:tcW w:type="dxa" w:w="6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Colonnes Date (numéro dessous) · Client (téléphone dessous) · Motif (un article par ligne, deux au plus, « + N autres », la suite au clic) · Dette · Payé · Reste · Statut (pastille + ancienneté, et la trace 📲) · Actions (🖨 · 💵 · logo WhatsApp · 🗑). 50 lignes par page.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💰 Ventes</w:t>
            </w:r>
          </w:p>
        </w:tc>
        <w:tc>
          <w:tcPr>
            <w:tcW w:type="dxa" w:w="6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Paiement « Crédit (dette) » : c'est là que naissent la plupart des dettes, et les réservations quand le stock manque (chapitre 5).</w:t>
            </w:r>
          </w:p>
        </w:tc>
      </w:tr>
      <w:tr>
        <w:trPr>
          <w:cantSplit/>
        </w:trPr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📋 Tous les devis</w:t>
            </w:r>
          </w:p>
        </w:tc>
        <w:tc>
          <w:tcPr>
            <w:tcW w:type="dxa" w:w="6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Sur un devis déplié : « 💰 Plan de règlement proposé par le client », ✅ Accepter / ❌ Rejeter (administrateur principal).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L'espace du client</w:t>
            </w:r>
          </w:p>
        </w:tc>
        <w:tc>
          <w:tcPr>
            <w:tcW w:type="dxa" w:w="6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À la signature du contrat : « Comment allez-vous régler le solde de X F ? » ; ensuite « 💰 Où en est votre paiement » avec le reste, les versements et le prochain versement (chapitre 21).</w:t>
            </w:r>
          </w:p>
        </w:tc>
      </w:tr>
      <w:tr>
        <w:trPr>
          <w:cantSplit/>
        </w:trPr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👤 Clients</w:t>
            </w:r>
          </w:p>
        </w:tc>
        <w:tc>
          <w:tcPr>
            <w:tcW w:type="dxa" w:w="6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colonne « Dette en cours » de chaque client (chapitre 3).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📊 Tableau de bord</w:t>
            </w:r>
          </w:p>
        </w:tc>
        <w:tc>
          <w:tcPr>
            <w:tcW w:type="dxa" w:w="6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carte « Dettes en cours » (elle ne dépend pas de la période).</w:t>
            </w:r>
          </w:p>
        </w:tc>
      </w:tr>
      <w:tr>
        <w:trPr>
          <w:cantSplit/>
        </w:trPr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🔒 Caisse</w:t>
            </w:r>
          </w:p>
        </w:tc>
        <w:tc>
          <w:tcPr>
            <w:tcW w:type="dxa" w:w="6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versement du jour se lit dans « Recette du jour (espèces) · encaissements » et dans « Détail des encaissements du … — qui a payé quoi » (chapitre 6).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PROCÉDURE PAS À PAS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A. Encaisser un versement sur une dette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Trouver la dette</w:t>
            </w:r>
          </w:p>
          <w:p>
            <w:r>
              <w:rPr>
                <w:sz w:val="20"/>
                <w:szCs w:val="20"/>
              </w:rPr>
              <w:t xml:space="preserve">Dans la liste, la ligne du client : son </w:t>
            </w:r>
            <w:r>
              <w:rPr>
                <w:b/>
                <w:bCs/>
                <w:sz w:val="20"/>
                <w:szCs w:val="20"/>
              </w:rPr>
              <w:t xml:space="preserve">Reste</w:t>
            </w:r>
            <w:r>
              <w:rPr>
                <w:sz w:val="20"/>
                <w:szCs w:val="20"/>
              </w:rPr>
              <w:t xml:space="preserve"> en orange, sa pastille </w:t>
            </w:r>
            <w:r>
              <w:rPr>
                <w:b/>
                <w:bCs/>
                <w:sz w:val="20"/>
                <w:szCs w:val="20"/>
              </w:rPr>
              <w:t xml:space="preserve">En cours</w:t>
            </w:r>
            <w:r>
              <w:rPr>
                <w:sz w:val="20"/>
                <w:szCs w:val="20"/>
              </w:rPr>
              <w:t xml:space="preserve"> (rien versé) ou </w:t>
            </w:r>
            <w:r>
              <w:rPr>
                <w:b/>
                <w:bCs/>
                <w:sz w:val="20"/>
                <w:szCs w:val="20"/>
              </w:rPr>
              <w:t xml:space="preserve">Partielle</w:t>
            </w:r>
            <w:r>
              <w:rPr>
                <w:sz w:val="20"/>
                <w:szCs w:val="20"/>
              </w:rPr>
              <w:t xml:space="preserve">. Cliquer sur la ligne déplie les articles s'il y en a plus de deux.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💵 Paiement</w:t>
            </w:r>
          </w:p>
          <w:p>
            <w:r>
              <w:rPr>
                <w:sz w:val="20"/>
                <w:szCs w:val="20"/>
              </w:rPr>
              <w:t xml:space="preserve">Le bouton rond vert. Une question : « Montant reçu de KOSSI (F) — reste dû : 150 000 F », le reste proposé d'office. Un montant supérieur au reste est refusé : « Le montant dépasse le reste dû (150 000 F). »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moyen de paiement</w:t>
            </w:r>
          </w:p>
          <w:p>
            <w:r>
              <w:rPr>
                <w:sz w:val="20"/>
                <w:szCs w:val="20"/>
              </w:rPr>
              <w:t xml:space="preserve">Quatre boutons : Espèces · Mobile Money (Flooz) · Mobile Money (Mixx/T-Money) · Virement bancaire. </w:t>
            </w:r>
            <w:r>
              <w:rPr>
                <w:b/>
                <w:bCs/>
                <w:sz w:val="20"/>
                <w:szCs w:val="20"/>
              </w:rPr>
              <w:t xml:space="preserve">Choisir celui par lequel l'argent est vraiment entré</w:t>
            </w:r>
            <w:r>
              <w:rPr>
                <w:sz w:val="20"/>
                <w:szCs w:val="20"/>
              </w:rPr>
              <w:t xml:space="preserve"> : c'est ce qui décide de la caisse du soir.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Confirmer</w:t>
            </w:r>
          </w:p>
          <w:p>
            <w:r>
              <w:rPr>
                <w:sz w:val="20"/>
                <w:szCs w:val="20"/>
              </w:rPr>
              <w:t xml:space="preserve">« Confirmer le versement de 50 000 F de KOSSI ? » → « Versement enregistré ! ». La ligne se met à jour (Payé, Reste, pastille), le journal note « Paiement dette 50 000 F de KOSSI — BOUTIQUE ».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reçu sort tout seul</w:t>
            </w:r>
          </w:p>
          <w:p>
            <w:r>
              <w:rPr>
                <w:sz w:val="20"/>
                <w:szCs w:val="20"/>
              </w:rPr>
              <w:t xml:space="preserve">À chaque versement, le reçu s'ouvre avec </w:t>
            </w:r>
            <w:r>
              <w:rPr>
                <w:b/>
                <w:bCs/>
                <w:sz w:val="20"/>
                <w:szCs w:val="20"/>
              </w:rPr>
              <w:t xml:space="preserve">tout l'historique des versements</w:t>
            </w:r>
            <w:r>
              <w:rPr>
                <w:sz w:val="20"/>
                <w:szCs w:val="20"/>
              </w:rPr>
              <w:t xml:space="preserve"> (date, moyen, reçu par, montant), le montant total dû, le total versé et </w:t>
            </w:r>
            <w:r>
              <w:rPr>
                <w:b/>
                <w:bCs/>
                <w:sz w:val="20"/>
                <w:szCs w:val="20"/>
              </w:rPr>
              <w:t xml:space="preserve">RESTE À PAYER en rouge</w:t>
            </w:r>
            <w:r>
              <w:rPr>
                <w:sz w:val="20"/>
                <w:szCs w:val="20"/>
              </w:rPr>
              <w:t xml:space="preserve">. Si ce versement solde la dette, le titre devient </w:t>
            </w:r>
            <w:r>
              <w:rPr>
                <w:b/>
                <w:bCs/>
                <w:sz w:val="20"/>
                <w:szCs w:val="20"/>
              </w:rPr>
              <w:t xml:space="preserve">REÇU DÉFINITIF — DETTE SOLDÉE</w:t>
            </w:r>
            <w:r>
              <w:rPr>
                <w:sz w:val="20"/>
                <w:szCs w:val="20"/>
              </w:rPr>
              <w:t xml:space="preserve"> avec le bandeau « ✔ CETTE DETTE EST INTÉGRALEMENT SOLDÉE — AUCUN MONTANT NE RESTE DÛ ». On l'imprime ou on le partage (📤 sur téléphone).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B. Enregistrer une dette à la main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Quand ?</w:t>
            </w:r>
          </w:p>
          <w:p>
            <w:r>
              <w:rPr>
                <w:sz w:val="20"/>
                <w:szCs w:val="20"/>
              </w:rPr>
              <w:t xml:space="preserve">Quand l'argent dû ne vient pas d'une vente encaissée dans 💰 Ventes : un ancien crédit repris dans l'application, une prestation convenue, un reliquat. </w:t>
            </w:r>
            <w:r>
              <w:rPr>
                <w:b/>
                <w:bCs/>
                <w:sz w:val="20"/>
                <w:szCs w:val="20"/>
              </w:rPr>
              <w:t xml:space="preserve">Une vente à crédit ne se saisit jamais ici</w:t>
            </w:r>
            <w:r>
              <w:rPr>
                <w:sz w:val="20"/>
                <w:szCs w:val="20"/>
              </w:rPr>
              <w:t xml:space="preserve"> : elle passe par 💰 Ventes, qui crée sa dette avec ses articles et sort le stock.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formulaire</w:t>
            </w:r>
          </w:p>
          <w:p>
            <w:r>
              <w:rPr>
                <w:sz w:val="20"/>
                <w:szCs w:val="20"/>
              </w:rPr>
              <w:t xml:space="preserve">Client et Téléphone : les clients connus de la boutique se proposent, </w:t>
            </w:r>
            <w:r>
              <w:rPr>
                <w:b/>
                <w:bCs/>
                <w:sz w:val="20"/>
                <w:szCs w:val="20"/>
              </w:rPr>
              <w:t xml:space="preserve">un clic remplit les deux</w:t>
            </w:r>
            <w:r>
              <w:rPr>
                <w:sz w:val="20"/>
                <w:szCs w:val="20"/>
              </w:rPr>
              <w:t xml:space="preserve">. Article / Motif : ce qui est dû, en clair (« 2 × Batterie 200Ah, 1 × Régulateur » se lit ensuite article par article). Montant dette (F). Déjà payé (F) : l'acompte du jour, s'il y en a un — la case </w:t>
            </w:r>
            <w:r>
              <w:rPr>
                <w:b/>
                <w:bCs/>
                <w:sz w:val="20"/>
                <w:szCs w:val="20"/>
              </w:rPr>
              <w:t xml:space="preserve">« Payé comment ? »</w:t>
            </w:r>
            <w:r>
              <w:rPr>
                <w:sz w:val="20"/>
                <w:szCs w:val="20"/>
              </w:rPr>
              <w:t xml:space="preserve"> apparaît alors.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Enregistrer la dette »</w:t>
            </w:r>
          </w:p>
          <w:p>
            <w:r>
              <w:rPr>
                <w:sz w:val="20"/>
                <w:szCs w:val="20"/>
              </w:rPr>
              <w:t xml:space="preserve">Sans nom ou sans montant : « Veuillez saisir le nom du client et le montant. » Sinon « Dette enregistrée avec succès ! », la ligne apparaît avec son numéro (APE-DET-2026-0003), et l'acompte est écrit comme </w:t>
            </w:r>
            <w:r>
              <w:rPr>
                <w:b/>
                <w:bCs/>
                <w:sz w:val="20"/>
                <w:szCs w:val="20"/>
              </w:rPr>
              <w:t xml:space="preserve">un premier versement</w:t>
            </w:r>
            <w:r>
              <w:rPr>
                <w:sz w:val="20"/>
                <w:szCs w:val="20"/>
              </w:rPr>
              <w:t xml:space="preserve"> avec son moyen — il entre dans la caisse du jour.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C. Relancer un client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bouton au logo WhatsApp</w:t>
            </w:r>
          </w:p>
          <w:p>
            <w:r>
              <w:rPr>
                <w:sz w:val="20"/>
                <w:szCs w:val="20"/>
              </w:rPr>
              <w:t xml:space="preserve">Sur toute dette non payée. Le message part </w:t>
            </w:r>
            <w:r>
              <w:rPr>
                <w:b/>
                <w:bCs/>
                <w:sz w:val="20"/>
                <w:szCs w:val="20"/>
              </w:rPr>
              <w:t xml:space="preserve">du numéro BMI</w:t>
            </w:r>
            <w:r>
              <w:rPr>
                <w:sz w:val="20"/>
                <w:szCs w:val="20"/>
              </w:rPr>
              <w:t xml:space="preserve"> (modèle approuvé par Meta) : « Bonjour KOSSI, ici BMI Togo. Concernant votre achat du 03/09/2026, il reste 150 000 F à régler sur un total de 250 000 F. Vous pouvez passer en boutique ou répondre directement à ce message. Merci de votre confiance. BMI Togo ».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Une dette d'installation avec un plan accepté</w:t>
            </w:r>
          </w:p>
          <w:p>
            <w:r>
              <w:rPr>
                <w:sz w:val="20"/>
                <w:szCs w:val="20"/>
              </w:rPr>
              <w:t xml:space="preserve">Si la dette est celle d'un chantier dont le client a un </w:t>
            </w:r>
            <w:r>
              <w:rPr>
                <w:b/>
                <w:bCs/>
                <w:sz w:val="20"/>
                <w:szCs w:val="20"/>
              </w:rPr>
              <w:t xml:space="preserve">plan de règlement accepté</w:t>
            </w:r>
            <w:r>
              <w:rPr>
                <w:sz w:val="20"/>
                <w:szCs w:val="20"/>
              </w:rPr>
              <w:t xml:space="preserve">, c'est le rappel d'échéance qui part : « une échéance de votre plan de règlement BMI TOGO arrive le 30/09/2026. Montant attendu : 60 000 F. Reste à régler : … ».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Ce qui s'affiche après</w:t>
            </w:r>
          </w:p>
          <w:p>
            <w:r>
              <w:rPr>
                <w:sz w:val="20"/>
                <w:szCs w:val="20"/>
              </w:rPr>
              <w:t xml:space="preserve">« ✅ Message envoyé du numéro BMI à KOSSI. » et, sous la pastille de statut, la trace </w:t>
            </w:r>
            <w:r>
              <w:rPr>
                <w:b/>
                <w:bCs/>
                <w:sz w:val="20"/>
                <w:szCs w:val="20"/>
              </w:rPr>
              <w:t xml:space="preserve">📲</w:t>
            </w:r>
            <w:r>
              <w:rPr>
                <w:sz w:val="20"/>
                <w:szCs w:val="20"/>
              </w:rPr>
              <w:t xml:space="preserve"> (qui, quand, quel modèle). Si le numéro BMI ne peut pas envoyer (réseau, refus de WhatsApp), l'écran dit d'abord pourquoi, en français, et finit par « Appuyez sur OK : WhatsApp s'ouvre avec le texte complet, vous pourrez l'envoyer vous-même » ; au OK, WhatsApp s'ouvre sur l'appareil avec le même texte, qui part de VOTRE numéro. En espace formation, WhatsApp s'ouvre sans rien dire : c'est la règle, pas une panne. Aucune trace n'est écrite dans ces cas.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Une dette soldée</w:t>
            </w:r>
          </w:p>
          <w:p>
            <w:r>
              <w:rPr>
                <w:sz w:val="20"/>
                <w:szCs w:val="20"/>
              </w:rPr>
              <w:t xml:space="preserve">« Cette dette est soldée : il n'y a rien à relancer. » — le bouton n'apparaît d'ailleurs plus sur une dette Payée.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D. Une réservation prépayée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La créer</w:t>
            </w:r>
          </w:p>
          <w:p>
            <w:r>
              <w:rPr>
                <w:sz w:val="20"/>
                <w:szCs w:val="20"/>
              </w:rPr>
              <w:t xml:space="preserve">Cadre vert. Client, Téléphone, puis Article (« — Choisir — », la liste de la boutique avec le prix) et Quantité, « + Ajouter » : le panier se remplit (« 2 × Panneau 400W », TOTAL RÉSERVÉ). Avance versée aujourd'hui, Moyen de paiement, Livraison prévue (facultatif), « ✅ Créer la réservation ». Confirmation : Total · Avance versée · Reste à payer · « La marchandise ne sortira du stock qu'à la livraison. »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Les versements</w:t>
            </w:r>
          </w:p>
          <w:p>
            <w:r>
              <w:rPr>
                <w:sz w:val="20"/>
                <w:szCs w:val="20"/>
              </w:rPr>
              <w:t xml:space="preserve">« + Versement » sur sa ligne : la même question, le même reçu — avec le </w:t>
            </w:r>
            <w:r>
              <w:rPr>
                <w:b/>
                <w:bCs/>
                <w:sz w:val="20"/>
                <w:szCs w:val="20"/>
              </w:rPr>
              <w:t xml:space="preserve">filigrane NON LIVRÉ</w:t>
            </w:r>
            <w:r>
              <w:rPr>
                <w:sz w:val="20"/>
                <w:szCs w:val="20"/>
              </w:rPr>
              <w:t xml:space="preserve"> tant que la marchandise n'est pas partie. Quand tout est versé : statut « 💰 Soldée — à livrer ».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📦 Livrer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C'est ici que le stock sort et que la vente existe</w:t>
            </w:r>
            <w:r>
              <w:rPr>
                <w:sz w:val="20"/>
                <w:szCs w:val="20"/>
              </w:rPr>
              <w:t xml:space="preserve"> (numéro de reçu de vente, journal « Livraison de la réservation de … »). Si un article manque : « Stock insuffisant pour : … Ravitaillez la boutique avant de livrer. » Le reçu de vente s'imprime.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Livrer avant que ce soit soldé</w:t>
            </w:r>
          </w:p>
          <w:p>
            <w:r>
              <w:rPr>
                <w:sz w:val="20"/>
                <w:szCs w:val="20"/>
              </w:rPr>
              <w:t xml:space="preserve">L'application prévient : « ⚠ KOSSI n'a pas tout payé : il reste 50 000 F. Ce n'est plus une réservation prépayée si elle est livrée maintenant — elle va devenir une DETTE CLASSIQUE (elle quittera la liste des réservations pour rejoindre « Dettes », avec son historique de versements conservé). Continuer ? » Si oui, la fiche passe dans la liste des dettes avec le motif « Vente livrée avant solde (ex-réservation) », et le reçu de vente porte l'avance et RESTE À PAYER.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Annuler</w:t>
            </w:r>
          </w:p>
          <w:p>
            <w:r>
              <w:rPr>
                <w:sz w:val="20"/>
                <w:szCs w:val="20"/>
              </w:rPr>
              <w:t xml:space="preserve">« Annuler » : si le client a déjà versé, l'écran le rappelle — « Vous devrez lui rembourser cette somme À LA MAIN (enregistrez-la en dépense). » La réservation disparaît de la liste ; l'argent rendu se saisit dans 📤 Dépenses.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E. Le plan de règlement d'une installation (administrateur principal)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client propose en signant</w:t>
            </w:r>
          </w:p>
          <w:p>
            <w:r>
              <w:rPr>
                <w:sz w:val="20"/>
                <w:szCs w:val="20"/>
              </w:rPr>
              <w:t xml:space="preserve">Dans son espace, si un solde reste dû après l'acompte, la question est obligatoire : « Comment allez-vous régler le solde de X F ? » — </w:t>
            </w:r>
            <w:r>
              <w:rPr>
                <w:b/>
                <w:bCs/>
                <w:sz w:val="20"/>
                <w:szCs w:val="20"/>
              </w:rPr>
              <w:t xml:space="preserve">la totalité</w:t>
            </w:r>
            <w:r>
              <w:rPr>
                <w:sz w:val="20"/>
                <w:szCs w:val="20"/>
              </w:rPr>
              <w:t xml:space="preserve"> à la signature du procès-verbal de réception (ou dans les 3 jours), ou </w:t>
            </w:r>
            <w:r>
              <w:rPr>
                <w:b/>
                <w:bCs/>
                <w:sz w:val="20"/>
                <w:szCs w:val="20"/>
              </w:rPr>
              <w:t xml:space="preserve">chaque fin de mois</w:t>
            </w:r>
            <w:r>
              <w:rPr>
                <w:sz w:val="20"/>
                <w:szCs w:val="20"/>
              </w:rPr>
              <w:t xml:space="preserve"> un montant, à partir d'une date. L'écran lui calcule : « → 6 versement(s), le dernier de 40 000 F le 28/02/2027 ».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Décider dans 📋 Tous les devis</w:t>
            </w:r>
          </w:p>
          <w:p>
            <w:r>
              <w:rPr>
                <w:sz w:val="20"/>
                <w:szCs w:val="20"/>
              </w:rPr>
              <w:t xml:space="preserve">Sur le devis déplié, le cadre « 💰 Plan de règlement proposé par le client — en attente » : le solde concerné, la phrase du plan (« 60 000 F chaque fin de mois à partir du 2026-10-31 — 6 versement(s), solde le 2027-03-31 »), et </w:t>
            </w:r>
            <w:r>
              <w:rPr>
                <w:b/>
                <w:bCs/>
                <w:sz w:val="20"/>
                <w:szCs w:val="20"/>
              </w:rPr>
              <w:t xml:space="preserve">ce que le contrat prévoyait</w:t>
            </w:r>
            <w:r>
              <w:rPr>
                <w:sz w:val="20"/>
                <w:szCs w:val="20"/>
              </w:rPr>
              <w:t xml:space="preserve"> (« Contrat : 30 % avant les travaux, le solde à la signature du procès-verbal »). « ✅ Accepter » (« Le client sera engagé sur cet échéancier. ») ou « ❌ Rejeter » avec un motif que le client lira.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Ce que le client lit ensuite</w:t>
            </w:r>
          </w:p>
          <w:p>
            <w:r>
              <w:rPr>
                <w:sz w:val="20"/>
                <w:szCs w:val="20"/>
              </w:rPr>
              <w:t xml:space="preserve">« 💰 Où en est votre paiement » : montant total, acompte, déjà versé, </w:t>
            </w:r>
            <w:r>
              <w:rPr>
                <w:b/>
                <w:bCs/>
                <w:sz w:val="20"/>
                <w:szCs w:val="20"/>
              </w:rPr>
              <w:t xml:space="preserve">Reste à payer</w:t>
            </w:r>
            <w:r>
              <w:rPr>
                <w:sz w:val="20"/>
                <w:szCs w:val="20"/>
              </w:rPr>
              <w:t xml:space="preserve">, ses versements, son engagement, puis « ⏳ En attente de l'accord de BMI TOGO », « ❌ Refusé par BMI TOGO : motif. Rapprochez-vous de votre commercial… », ou « Prochain versement : 60 000 F le 31/10/2026 » — en rouge « ⚠ Versement en retard » si la date est passée — et « ✅ Soldé — merci ! » à la fin.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EXPLICATION DE CHAQUE BOUTON ET CHAMP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La liste des dettes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6300"/>
      </w:tblGrid>
      <w:tr>
        <w:trPr>
          <w:cantSplit/>
          <w:tblHeader/>
        </w:trPr>
        <w:tc>
          <w:tcPr>
            <w:tcW w:type="dxa" w:w="3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Élément</w:t>
            </w:r>
          </w:p>
        </w:tc>
        <w:tc>
          <w:tcPr>
            <w:tcW w:type="dxa" w:w="6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À quoi il sert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Reste total : X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Dans le titre : la somme de ce qui reste dû sur la boutique, réservations exclues.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Date / numéro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date de la dette, et son numéro (APE-DET-2026-0003 ; FOR- devant en formation). Colonne figée pendant le défilement.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Client / téléphone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nom en gras, le numéro dessous.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Motif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articles de la vente à crédit (avec les frais d'installation et de transport d'un devis), ou le motif tapé. Deux lignes au plus, « + N autres », la suite au clic.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Dette · Payé · Reste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montant dû, le total versé (vert), ce qui reste (orange ; vert à 0).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Statut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 cours</w:t>
            </w:r>
            <w:r>
              <w:rPr>
                <w:sz w:val="19"/>
                <w:szCs w:val="19"/>
              </w:rPr>
              <w:t xml:space="preserve"> (rouge, rien versé) · </w:t>
            </w:r>
            <w:r>
              <w:rPr>
                <w:b/>
                <w:bCs/>
                <w:sz w:val="19"/>
                <w:szCs w:val="19"/>
              </w:rPr>
              <w:t xml:space="preserve">Partielle</w:t>
            </w:r>
            <w:r>
              <w:rPr>
                <w:sz w:val="19"/>
                <w:szCs w:val="19"/>
              </w:rPr>
              <w:t xml:space="preserve"> (ambre) · </w:t>
            </w:r>
            <w:r>
              <w:rPr>
                <w:b/>
                <w:bCs/>
                <w:sz w:val="19"/>
                <w:szCs w:val="19"/>
              </w:rPr>
              <w:t xml:space="preserve">Payée</w:t>
            </w:r>
            <w:r>
              <w:rPr>
                <w:sz w:val="19"/>
                <w:szCs w:val="19"/>
              </w:rPr>
              <w:t xml:space="preserve"> (vert). Dessous : « N jours » depuis la dette ; </w:t>
            </w:r>
            <w:r>
              <w:rPr>
                <w:b/>
                <w:bCs/>
                <w:sz w:val="19"/>
                <w:szCs w:val="19"/>
              </w:rPr>
              <w:t xml:space="preserve">rouge avec ⚠ au-delà de 30 jours</w:t>
            </w:r>
            <w:r>
              <w:rPr>
                <w:sz w:val="19"/>
                <w:szCs w:val="19"/>
              </w:rPr>
              <w:t xml:space="preserve"> s'il reste à payer. Et la trace « 📲 … » de la dernière relance partie du numéro BMI.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🖨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Réimprime le reçu de la dette : de dette, de versement ou définitif selon ce qui a été versé ; « 📦 MARCHANDISE DÉJÀ LIVRÉE LE … » si elle vient d'une vente livrée.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💵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+ Paiement : enregistrer un versement du client ». Absent sur une dette Payée.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Logo WhatsApp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Relancer le client par WhatsApp », du numéro BMI. Absent sur une dette Payée.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🗑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Supprimer cette dette » — administrateur seul, après confirmation. Rien ne revient au stock, aucune dépense n'est créée : c'est un effacement, à réserver à une saisie fausse.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Pagination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50 dettes par page.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Le formulaire « Nouvelle dette client »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6300"/>
      </w:tblGrid>
      <w:tr>
        <w:trPr>
          <w:cantSplit/>
          <w:tblHeader/>
        </w:trPr>
        <w:tc>
          <w:tcPr>
            <w:tcW w:type="dxa" w:w="3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Élément</w:t>
            </w:r>
          </w:p>
        </w:tc>
        <w:tc>
          <w:tcPr>
            <w:tcW w:type="dxa" w:w="6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À quoi il sert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Client / Téléphone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clients connus de la boutique se proposent (« Nom, ou numéro du client », « +228 … ») ; un clic remplit les deux. Le numéro rattache la dette au compte du client : elle apparaît dans son espace et dans 👤 Clients.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Article / Motif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Texte libre. Une liste « 2 × A, 3 × B » est relue article par article dans la colonne Motif.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Montant dette (F)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total dû. Obligatoire.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Déjà payé (F) / Payé comment ?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L'acompte du jour, écrit comme un premier versement avec son moyen. Sans moyen choisi, tout serait compté en espèces : la case apparaît dès qu'un montant est saisi.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Enregistrer la dette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geste. Le numéro DET- est attribué, le journal l'écrit avec l'acompte et son moyen.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Le cadre « 💰 Réservation prépayée »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6300"/>
      </w:tblGrid>
      <w:tr>
        <w:trPr>
          <w:cantSplit/>
          <w:tblHeader/>
        </w:trPr>
        <w:tc>
          <w:tcPr>
            <w:tcW w:type="dxa" w:w="3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Élément</w:t>
            </w:r>
          </w:p>
        </w:tc>
        <w:tc>
          <w:tcPr>
            <w:tcW w:type="dxa" w:w="6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À quoi il sert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Article / Quantité / + Ajouter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liste des articles de la boutique, avec leur prix de vente ; le prix est </w:t>
            </w:r>
            <w:r>
              <w:rPr>
                <w:b/>
                <w:bCs/>
                <w:sz w:val="19"/>
                <w:szCs w:val="19"/>
              </w:rPr>
              <w:t xml:space="preserve">bloqué</w:t>
            </w:r>
            <w:r>
              <w:rPr>
                <w:sz w:val="19"/>
                <w:szCs w:val="19"/>
              </w:rPr>
              <w:t xml:space="preserve"> à la réservation.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TOTAL RÉSERVÉ / Retirer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panier, ligne par ligne.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Avance versée aujourd'hui / Moyen de paiement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premier versement ; l'avance ne peut pas dépasser le total. Pas de « Crédit » dans la liste des moyens.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Livraison prévue (facultatif)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Une date indicative, affichée sous le client (« prévu 30/09/2026 »).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Statut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⏳ En cours · 💰 Soldée — à livrer · ✅ Livrée le …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🖨 Reçu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reçu de versement avec le filigrane NON LIVRÉ tant qu'elle n'est pas livrée.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+ Versement / 📦 Livrer / Annuler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Encaisser ; sortir le stock et créer la vente (bascule en dette si pas soldée) ; annuler (le remboursement se fait à la main, en dépense).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CE QUI SE PASSE AUTOMATIQUEMENT DERRIÈRE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D'où viennent les dettes.</w:t>
      </w:r>
      <w:r>
        <w:t xml:space="preserve"> Une vente « Crédit (dette) » dans 💰 Ventes crée sa dette avec les articles, les frais d'installation et de transport d'un devis, l'avance comme premier versement, et le lien vers la vente. Un devis « pose seule » signé crée une dette « Prestation de pose — contrat … » dans la caisse </w:t>
      </w:r>
      <w:r>
        <w:rPr>
          <w:b/>
          <w:bCs/>
        </w:rPr>
        <w:t xml:space="preserve">TERRAIN</w:t>
      </w:r>
      <w:r>
        <w:t xml:space="preserve">. Un 🔁 Retour sous garantie avec frais crée une dette « SAV RET-… ». Et le formulaire de cet écran crée les autres.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numéro</w:t>
      </w:r>
      <w:r>
        <w:t xml:space="preserve"> : trois lettres de la boutique + « DET » + l'année + un compteur (APE-DET-2026-0003), sa propre série, jamais confondue avec un numéro de reçu de vente. FOR- devant en formation. Le compteur ne redescend jamais.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reçu a trois titres, décidés par ce qui a été versé</w:t>
      </w:r>
      <w:r>
        <w:t xml:space="preserve"> : rien d'encaissé → </w:t>
      </w:r>
      <w:r>
        <w:rPr>
          <w:b/>
          <w:bCs/>
        </w:rPr>
        <w:t xml:space="preserve">REÇU DE DETTE</w:t>
      </w:r>
      <w:r>
        <w:t xml:space="preserve"> (« Date », « Établi par », « Aucun versement à ce jour ») ; au moins un versement, l'avance du premier jour comprise → </w:t>
      </w:r>
      <w:r>
        <w:rPr>
          <w:b/>
          <w:bCs/>
        </w:rPr>
        <w:t xml:space="preserve">REÇU DE VERSEMENT</w:t>
      </w:r>
      <w:r>
        <w:t xml:space="preserve"> (« Date du versement », « Reçu par ») ; tout versé → </w:t>
      </w:r>
      <w:r>
        <w:rPr>
          <w:b/>
          <w:bCs/>
        </w:rPr>
        <w:t xml:space="preserve">REÇU DÉFINITIF — DETTE SOLDÉE</w:t>
      </w:r>
      <w:r>
        <w:t xml:space="preserve">. Le document ne choisit jamais lui-même : c'est une règle, la même pour 🧾 Dettes, 💰 Ventes et les réservations. « RESTE À PAYER » est en rouge. Une boutique réglée en « duplicata » sort deux exemplaires (« DUPLICATA — EXEMPLAIRE BOUTIQUE »).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Chaque versement entre dans la caisse du jour</w:t>
      </w:r>
      <w:r>
        <w:t xml:space="preserve"> avec son moyen : en espèces, dans « Recette du jour (espèces) · encaissements » et dans le tiroir attendu ; par Flooz ou Mixx, dans le solde du compte mobile ; par virement, dans BANQUE. Un règlement en espèces rend la journée « active » : elle devra être clôturée.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retard</w:t>
      </w:r>
      <w:r>
        <w:t xml:space="preserve"> : une dette est en retard </w:t>
      </w:r>
      <w:r>
        <w:rPr>
          <w:b/>
          <w:bCs/>
        </w:rPr>
        <w:t xml:space="preserve">au-delà de 30 jours</w:t>
      </w:r>
      <w:r>
        <w:t xml:space="preserve"> depuis sa date, tant qu'il reste à payer. Le 31e jour, la </w:t>
      </w:r>
      <w:r>
        <w:rPr>
          <w:b/>
          <w:bCs/>
        </w:rPr>
        <w:t xml:space="preserve">tournée du matin</w:t>
      </w:r>
      <w:r>
        <w:t xml:space="preserve"> (7 h) prévient les vendeurs et le gérant de la boutique, plus les administrateurs : « 📋 Dette en retard — BOUTIQUE : 1 dette passe les 30 jours aujourd'hui : KOSSI (reste 150 000 F). À relancer. » Une seule fois par dette.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relance choisit son modèle toute seule</w:t>
      </w:r>
      <w:r>
        <w:t xml:space="preserve"> : une dette ordinaire part avec le rappel de dette (client, date, reste, total) ; une dette de chantier dont le devis porte un </w:t>
      </w:r>
      <w:r>
        <w:rPr>
          <w:b/>
          <w:bCs/>
        </w:rPr>
        <w:t xml:space="preserve">plan accepté</w:t>
      </w:r>
      <w:r>
        <w:t xml:space="preserve"> part avec le rappel d'échéance (prochaine date, montant attendu, reste, boutique). Un plan seulement proposé ne compte pas : on n'annonce jamais une échéance qui n'engage personne. Le texte de repli (WhatsApp ouvert sur l'appareil) est </w:t>
      </w:r>
      <w:r>
        <w:rPr>
          <w:b/>
          <w:bCs/>
        </w:rPr>
        <w:t xml:space="preserve">mot pour mot</w:t>
      </w:r>
      <w:r>
        <w:t xml:space="preserve"> celui du modèle.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trace 📲 ne s'écrit que si le message est parti du numéro BMI</w:t>
      </w:r>
      <w:r>
        <w:t xml:space="preserve">, et ne dit jamais « livré » ni « lu » : on ne le sait pas. Relancer ne change pas le propriétaire de la conversation dans 📲 WhatsApp.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commission attend le solde</w:t>
      </w:r>
      <w:r>
        <w:t xml:space="preserve"> : la commission du commercial, la part du parrain, celle de l'apporteur externe ne sont dues qu'après réception des travaux </w:t>
      </w:r>
      <w:r>
        <w:rPr>
          <w:b/>
          <w:bCs/>
        </w:rPr>
        <w:t xml:space="preserve">et</w:t>
      </w:r>
      <w:r>
        <w:t xml:space="preserve"> dette soldée. Le dernier versement libère la commission (chapitre 16).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plan de règlement</w:t>
      </w:r>
      <w:r>
        <w:t xml:space="preserve"> vit sur le devis du client (proposé à la signature, décidé par l'administrateur principal dans 📋 Tous les devis). L'échéancier est calculé : un montant par fin de mois, le dernier ajusté pour tomber juste ; la prochaine échéance se lit en cumul (un client qui paie deux mensualités d'un coup passe à la troisième). Un devis corrigé et re-signé remet le plan « à valider ». La date de première échéance est libre.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 client avec une dette non soldée ne peut pas être effacé</w:t>
      </w:r>
      <w:r>
        <w:t xml:space="preserve"> (⚙ Paramètres → 🔒 Données personnelles) : « Ce client doit encore X (N dette(s) en cours). … Soldez la dette (ou passez-la en perte) d'abord.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Une réservation ne touche pas le stock</w:t>
      </w:r>
      <w:r>
        <w:t xml:space="preserve"> avant « 📦 Livrer » ; livrée sans être soldée, elle devient une dette classique (même numéro, historique conservé) et sa vente porte « Crédit (dette) » avec l'avance déjà versée. Le commercial et l'apporteur d'une réservation créée depuis 💰 Ventes sont reportés sur la vente à la livraison.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journal</w:t>
      </w:r>
      <w:r>
        <w:t xml:space="preserve"> (🕘 Historique) garde chaque dette, chaque versement (« Paiement dette » / « Versement réservation »), chaque relance partie du numéro BMI, chaque livraison, annulation et suppression.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mur</w:t>
      </w:r>
      <w:r>
        <w:t xml:space="preserve"> : les dettes de la boutique regardée seulement ; la relance passe l'espace de la dette, jamais celui de la personne qui clique — une dette d'entraînement n'envoie jamais un vrai message.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INTERDÉPENDANCES AVEC LES AUTRES MODULES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💰 Ventes</w:t>
      </w:r>
      <w:r>
        <w:t xml:space="preserve"> (chapitre 5) : la vente à crédit crée la dette ; la réservation prépayée peut y naître quand le stock manque ; le reçu d'une vente à crédit est le reçu de sa dette.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🔒 Caisse</w:t>
      </w:r>
      <w:r>
        <w:t xml:space="preserve"> (chapitre 6) : chaque versement compte dans la recette du jour selon son moyen ; « Détail des encaissements du … — qui a payé quoi » liste les règlements de dettes du jour.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📦 Stocks</w:t>
      </w:r>
      <w:r>
        <w:t xml:space="preserve"> (chapitre 8) : une réservation ne sort le stock qu'à la livraison ; « Stock insuffisant » bloque la livraison.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📋 Tous les devis / 📄 Contrats</w:t>
      </w:r>
      <w:r>
        <w:t xml:space="preserve"> (chapitres 13 et 14) : le plan de règlement, proposé à la signature, décidé par l'administrateur principal ; l'échéance de la relance vient de là.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🏠 Clients installés</w:t>
      </w:r>
      <w:r>
        <w:t xml:space="preserve"> (chapitre 15) : la dette d'un chantier (vente à crédit ou pose seule) ; la réception </w:t>
      </w:r>
      <w:r>
        <w:rPr>
          <w:b/>
          <w:bCs/>
        </w:rPr>
        <w:t xml:space="preserve">et</w:t>
      </w:r>
      <w:r>
        <w:t xml:space="preserve"> le solde libèrent les commissions.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👑 Mon équipe / 💵 Ma commission</w:t>
      </w:r>
      <w:r>
        <w:t xml:space="preserve"> (chapitre 16) : la commission attend la dette soldée.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📤 Dépenses</w:t>
      </w:r>
      <w:r>
        <w:t xml:space="preserve"> (chapitre 17) : le remboursement d'une réservation annulée se saisit là, à la main.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📲 WhatsApp</w:t>
      </w:r>
      <w:r>
        <w:t xml:space="preserve"> (chapitre 20) : la réponse du client à une relance arrive dans 📲 WhatsApp (support, ou l'auteur du devis).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L'espace du client</w:t>
      </w:r>
      <w:r>
        <w:t xml:space="preserve"> (chapitre 21) : « Où en est votre paiement », le plan, les versements, le prochain versement.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👤 Clients</w:t>
      </w:r>
      <w:r>
        <w:t xml:space="preserve"> (chapitre 3) et </w:t>
      </w:r>
      <w:r>
        <w:rPr>
          <w:b/>
          <w:bCs/>
        </w:rPr>
        <w:t xml:space="preserve">📊 Tableau de bord</w:t>
      </w:r>
      <w:r>
        <w:t xml:space="preserve"> (chapitre 22) : « Dette en cours » par client, la carte « Dettes en cours 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⚙ Paramètres</w:t>
      </w:r>
      <w:r>
        <w:t xml:space="preserve"> (chapitre 23) : l'effacement d'un client est refusé tant qu'une dette reste.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08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CONTRÔLES À EFFECTUER</w:t>
            </w:r>
          </w:p>
        </w:tc>
      </w:tr>
    </w:tbl>
    <w:p>
      <w:pPr>
        <w:spacing w:after="160"/>
      </w:pP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 </w:t>
      </w:r>
      <w:r>
        <w:rPr>
          <w:b/>
          <w:bCs/>
        </w:rPr>
        <w:t xml:space="preserve">moyen de paiement</w:t>
      </w:r>
      <w:r>
        <w:t xml:space="preserve"> du versement est celui par lequel l'argent est vraiment entré.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 montant saisi est </w:t>
      </w:r>
      <w:r>
        <w:rPr>
          <w:b/>
          <w:bCs/>
        </w:rPr>
        <w:t xml:space="preserve">ce que le client a remis</w:t>
      </w:r>
      <w:r>
        <w:t xml:space="preserve">, pas ce qu'il reste : le reste est proposé d'office, on le corrige si le client paie moins.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 reçu remis porte le </w:t>
      </w:r>
      <w:r>
        <w:rPr>
          <w:b/>
          <w:bCs/>
        </w:rPr>
        <w:t xml:space="preserve">bon titre</w:t>
      </w:r>
      <w:r>
        <w:t xml:space="preserve"> (dette / versement / définitif) et le bon RESTE À PAYER.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Une dette saisie à la main porte le </w:t>
      </w:r>
      <w:r>
        <w:rPr>
          <w:b/>
          <w:bCs/>
        </w:rPr>
        <w:t xml:space="preserve">client choisi dans la liste</w:t>
      </w:r>
      <w:r>
        <w:t xml:space="preserve"> (pas retapé), son numéro, un motif clair.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Une vente à crédit n'a </w:t>
      </w:r>
      <w:r>
        <w:rPr>
          <w:b/>
          <w:bCs/>
        </w:rPr>
        <w:t xml:space="preserve">pas</w:t>
      </w:r>
      <w:r>
        <w:t xml:space="preserve"> été saisie ici en double : elle vient de 💰 Ventes.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Les dettes </w:t>
      </w:r>
      <w:r>
        <w:rPr>
          <w:b/>
          <w:bCs/>
        </w:rPr>
        <w:t xml:space="preserve">⚠ en retard</w:t>
      </w:r>
      <w:r>
        <w:t xml:space="preserve"> (plus de 30 jours) ont été relancées, et la trace 📲 le montre.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Une réservation n'est livrée qu'une fois </w:t>
      </w:r>
      <w:r>
        <w:rPr>
          <w:b/>
          <w:bCs/>
        </w:rPr>
        <w:t xml:space="preserve">soldée</w:t>
      </w:r>
      <w:r>
        <w:t xml:space="preserve"> — sinon on sait qu'elle devient une dette.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 soir, le « Reste total » de la boutique a été lu : il doit baisser quand on encaisse.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09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ERREURS FRÉQUENTES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700"/>
        <w:gridCol w:w="3300"/>
        <w:gridCol w:w="3300"/>
      </w:tblGrid>
      <w:tr>
        <w:trPr>
          <w:cantSplit/>
          <w:tblHeader/>
        </w:trPr>
        <w:tc>
          <w:tcPr>
            <w:tcW w:type="dxa" w:w="27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L'erreur</w:t>
            </w:r>
          </w:p>
        </w:tc>
        <w:tc>
          <w:tcPr>
            <w:tcW w:type="dxa" w:w="3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qui se passe</w:t>
            </w:r>
          </w:p>
        </w:tc>
        <w:tc>
          <w:tcPr>
            <w:tcW w:type="dxa" w:w="3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qu'il faut faire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Saisir un versement supérieur au reste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Le montant dépasse le reste dû (150 000 F). »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Saisir au plus le reste ; le surplus est un autre geste (une autre dette, ou rien).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 versement Mixx enregistré « Espèces »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caisse du soir réclame des billets qui ne sont jamais entrés ; le solde Mixx est trop bas.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Toujours choisir le vrai moyen. Une erreur passée s'explique dans les Remarques de la clôture ; l'administrateur corrige.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Saisir à la main la dette d'une vente à crédit déjà encaissée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Deux dettes pour le même achat ; le stock n'est pas sorti par la seconde.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🗑 Supprimer la dette saisie en double (administrateur). La vente à crédit crée toujours la sienne.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Enregistrer une dette avec un acompte sans « Payé comment ? »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case apparaît dès qu'un montant est saisi : elle est proposée à Espèces.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Vérifier le moyen avant « Enregistrer la dette ».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Relancer une dette Payée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Cette dette est soldée : il n'y a rien à relancer. » — le bouton a d'ailleurs disparu.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Rien à faire.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Appuyez sur OK : WhatsApp s'ouvre avec le texte complet… »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numéro BMI n'a pas pu envoyer (réseau, refus dit en français, formation). Le texte est le même.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Envoyer depuis WhatsApp ; aucune trace 📲 ne s'écrit. Réessayer plus tard si c'était le réseau.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Livrer une réservation dont un article manque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Stock insuffisant pour : … Ravitaillez la boutique avant de livrer. »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Ravitaillement ou transfert (chapitre 9), puis 📦 Livrer.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Livrer une réservation pas soldée « parce que le client insiste »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Elle devient une DETTE CLASSIQUE, l'écran prévient.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C'est permis ; la relance se fait ensuite comme pour toute dette.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Annuler une réservation avec des versements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réservation disparaît ; l'argent n'est pas rendu par l'application.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Enregistrer le remboursement dans 📤 Dépenses, à la main.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Supprimer une dette pour « la solder »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Elle disparaît sans versement : la recette du jour ne bouge pas, le client n'a aucun reçu définitif.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Une dette se solde par 💵 Paiement. 🗑 ne sert qu'à une saisie fausse (administrateur).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Chercher la dette d'un client qui a acheté dans une autre boutique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Elle n'est pas dans la liste : les dettes sont par boutique.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Changer la boutique en haut (administrateur), ou aller dans 👤 Clients.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Effacer un client qui doit encore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Ce client doit encore X (N dette(s) en cours)… Soldez la dette (ou passez-la en perte) d'abord. »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Solder ou passer en perte, puis effacer.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CAS PRATIQUES DE FORMATION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1  ·  LA SITUATION</w:t>
            </w:r>
          </w:p>
          <w:p>
            <w:r>
              <w:rPr>
                <w:sz w:val="20"/>
                <w:szCs w:val="20"/>
              </w:rPr>
              <w:t xml:space="preserve">AMA a acheté hier une batterie de 250 000 F à crédit avec 100 000 F d'avance par Mixx. Elle passe aujourd'hui payer 100 000 F en espèces.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🧾 Dettes → sa ligne (Partielle, Reste 150 000). 💵 Paiement → 100 000 → Espèces → confirmer. Le reçu est un </w:t>
            </w:r>
            <w:r>
              <w:rPr>
                <w:b/>
                <w:bCs/>
                <w:sz w:val="20"/>
                <w:szCs w:val="20"/>
              </w:rPr>
              <w:t xml:space="preserve">REÇU DE VERSEMENT</w:t>
            </w:r>
            <w:r>
              <w:rPr>
                <w:sz w:val="20"/>
                <w:szCs w:val="20"/>
              </w:rPr>
              <w:t xml:space="preserve"> : historique (hier 100 000 Mixx, aujourd'hui 100 000 Espèces), total versé 200 000, RESTE À PAYER 50 000 en rouge. Ce soir, 🔒 Caisse compte 100 000 F dans « encaissements ».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2  ·  LA SITUATION</w:t>
            </w:r>
          </w:p>
          <w:p>
            <w:r>
              <w:rPr>
                <w:sz w:val="20"/>
                <w:szCs w:val="20"/>
              </w:rPr>
              <w:t xml:space="preserve">AMA revient solder les 50 000 F restants par Flooz.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💵 Paiement, 50 000 proposé d'office, Flooz. Le reçu devient </w:t>
            </w:r>
            <w:r>
              <w:rPr>
                <w:b/>
                <w:bCs/>
                <w:sz w:val="20"/>
                <w:szCs w:val="20"/>
              </w:rPr>
              <w:t xml:space="preserve">REÇU DÉFINITIF — DETTE SOLDÉE</w:t>
            </w:r>
            <w:r>
              <w:rPr>
                <w:sz w:val="20"/>
                <w:szCs w:val="20"/>
              </w:rPr>
              <w:t xml:space="preserve"> avec le bandeau vert. La pastille passe à Payée. Si un commercial avait apporté cette vente, sa commission devient payable (chapitre 16). Le tiroir ne bouge pas : c'est le solde Flooz qui monte.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3  ·  LA SITUATION</w:t>
            </w:r>
          </w:p>
          <w:p>
            <w:r>
              <w:rPr>
                <w:sz w:val="20"/>
                <w:szCs w:val="20"/>
              </w:rPr>
              <w:t xml:space="preserve">KOFFI doit 80 000 F depuis 35 jours et n'est pas revenu.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Sa ligne est en rouge « 35 jours ⚠ », la bande rouge du haut le compte. Le bouton WhatsApp envoie du numéro BMI : « … il reste 80 000 F à régler sur un total de 80 000 F… ». La trace « 📲 … » apparaît sous la pastille. S'il répond, sa réponse arrive dans 📲 WhatsApp.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4  ·  LA SITUATION</w:t>
            </w:r>
          </w:p>
          <w:p>
            <w:r>
              <w:rPr>
                <w:sz w:val="20"/>
                <w:szCs w:val="20"/>
              </w:rPr>
              <w:t xml:space="preserve">Un client veut un onduleur qui n'est pas en stock et laisse 60 000 F aujourd'hui pour le bloquer, sur 180 000 F.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Cadre vert : le client, l'onduleur, quantité 1, « + Ajouter », Avance 60 000, moyen, « ✅ Créer la réservation ». Le reçu porte le filigrane NON LIVRÉ. À l'arrivée de l'onduleur et une fois les 120 000 F versés (« 💰 Soldée — à livrer »), « 📦 Livrer » : le stock sort, la vente existe, le reçu de vente s'imprime.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5  ·  LA SITUATION</w:t>
            </w:r>
          </w:p>
          <w:p>
            <w:r>
              <w:rPr>
                <w:sz w:val="20"/>
                <w:szCs w:val="20"/>
              </w:rPr>
              <w:t xml:space="preserve">Le même client veut emporter l'onduleur alors qu'il lui reste 40 000 F à payer.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« 📦 Livrer » prévient : elle devient une DETTE CLASSIQUE. On accepte : la fiche rejoint la liste des dettes (« Vente livrée avant solde (ex-réservation) »), le reçu de vente porte l'avance et RESTE À PAYER 40 000, et on relance comme une dette ordinaire.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6  ·  LA SITUATION</w:t>
            </w:r>
          </w:p>
          <w:p>
            <w:r>
              <w:rPr>
                <w:sz w:val="20"/>
                <w:szCs w:val="20"/>
              </w:rPr>
              <w:t xml:space="preserve">Un client a signé son contrat en proposant 60 000 F par mois pour un solde de 360 000 F.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Administrateur principal, 📋 Tous les devis, le devis déplié : « 💰 Plan de règlement proposé par le client — en attente », « 60 000 F chaque fin de mois à partir du … — 6 versement(s), solde le … », et « Contrat : 30 % avant les travaux, le solde à la signature du procès-verbal ». « ✅ Accepter ». Le client lit « Prochain versement : 60 000 F le … ». Les relances de sa dette partent ensuite avec le rappel d'échéance.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7  ·  LA SITUATION</w:t>
            </w:r>
          </w:p>
          <w:p>
            <w:r>
              <w:rPr>
                <w:sz w:val="20"/>
                <w:szCs w:val="20"/>
              </w:rPr>
              <w:t xml:space="preserve">Le même plan proposait 10 000 F par mois.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L'écran du client l'aurait déjà refusé au-delà de dix ans (« Ce montant étalerait les versements sur plus de dix ans. Augmentez-le. »). Sinon : « ❌ Rejeter », motif « Échéancier trop long ». Le client lit « ❌ Refusé par BMI TOGO : Échéancier trop long. Rapprochez-vous de votre commercial pour convenir d'un autre échéancier. » et peut reproposer.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8  ·  LA SITUATION</w:t>
            </w:r>
          </w:p>
          <w:p>
            <w:r>
              <w:rPr>
                <w:sz w:val="20"/>
                <w:szCs w:val="20"/>
              </w:rPr>
              <w:t xml:space="preserve">Un ancien crédit de 45 000 F, accordé avant l'application, doit être suivi.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« Nouvelle dette client » : le client (proposé s'il est connu), Article / Motif « Régulateur 60A — crédit d'août », Montant 45 000, Déjà payé 0, « Enregistrer la dette ». Elle prend son numéro DET-, apparaît « En cours », et se relance comme les autres.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EXERCICE À FAIRE PAR L'EMPLOYÉ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En espace formation</w:t>
      </w:r>
      <w:r>
        <w:t xml:space="preserve">, avec un formateur qui regarde l'écran. Faire d'abord, dans 💰 Ventes, une vente à crédit avec une avance par Mixx 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Ouvrir 🧾 Dettes, retrouver cette dette : lire son numéro, ses articles, Payé et Reste, sa pastille. Cliquer 🖨 et dire pourquoi le reçu s'appelle « REÇU DE VERSEMENT 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Encaisser </w:t>
      </w:r>
      <w:r>
        <w:rPr>
          <w:b/>
          <w:bCs/>
        </w:rPr>
        <w:t xml:space="preserve">une partie</w:t>
      </w:r>
      <w:r>
        <w:t xml:space="preserve"> du reste en espèces avec 💵 : lire la question, le moyen, la confirmation, puis le reçu (historique à deux lignes, RESTE À PAYER).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Encaisser </w:t>
      </w:r>
      <w:r>
        <w:rPr>
          <w:b/>
          <w:bCs/>
        </w:rPr>
        <w:t xml:space="preserve">le solde</w:t>
      </w:r>
      <w:r>
        <w:t xml:space="preserve"> par Flooz : montrer le titre « REÇU DÉFINITIF — DETTE SOLDÉE » et la pastille Payée ; montrer que 💵 et le bouton WhatsApp ont disparu.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Enregistrer une </w:t>
      </w:r>
      <w:r>
        <w:rPr>
          <w:b/>
          <w:bCs/>
        </w:rPr>
        <w:t xml:space="preserve">dette à la main</w:t>
      </w:r>
      <w:r>
        <w:t xml:space="preserve"> avec un acompte de 5 000 F : montrer la case « Payé comment ? », le numéro DET- attribué, le premier versement dans le reçu.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Relancer</w:t>
      </w:r>
      <w:r>
        <w:t xml:space="preserve"> cette dette : en formation, WhatsApp s'ouvre sur l'appareil avec le texte (rien ne part du numéro BMI, et aucune trace 📲 ne s'écrit) — lire le texte et expliquer ce qui se passerait en réel.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Créer une </w:t>
      </w:r>
      <w:r>
        <w:rPr>
          <w:b/>
          <w:bCs/>
        </w:rPr>
        <w:t xml:space="preserve">réservation</w:t>
      </w:r>
      <w:r>
        <w:t xml:space="preserve"> de deux articles avec une avance ; ajouter un versement ; ouvrir 🖨 Reçu et montrer le filigrane NON LIVRÉ ; solder puis « 📦 Livrer » ; retrouver la vente dans 💰 Ventes.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Créer une seconde réservation et la </w:t>
      </w:r>
      <w:r>
        <w:rPr>
          <w:b/>
          <w:bCs/>
        </w:rPr>
        <w:t xml:space="preserve">livrer sans la solder</w:t>
      </w:r>
      <w:r>
        <w:t xml:space="preserve"> : lire l'avertissement, accepter, la retrouver dans la liste des dettes.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Aller dans 🔒 Caisse et montrer où les versements en espèces du jour apparaissent (« encaissements », « Détail des encaissements »).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Avec le compte administrateur principal de formation</w:t>
      </w:r>
      <w:r>
        <w:t xml:space="preserve">, dans 📋 Tous les devis : accepter ou rejeter un plan de règlement en attente, s'il y en a un, et lire la phrase du plan et celle du contrat.</w:t>
      </w: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t xml:space="preserve">Le formateur vérifie surtout : le </w:t>
            </w:r>
            <w:r>
              <w:rPr>
                <w:b/>
                <w:bCs/>
              </w:rPr>
              <w:t xml:space="preserve">moyen de paiement</w:t>
            </w:r>
            <w:r>
              <w:t xml:space="preserve"> de chaque versement, le </w:t>
            </w:r>
            <w:r>
              <w:rPr>
                <w:b/>
                <w:bCs/>
              </w:rPr>
              <w:t xml:space="preserve">titre du reçu</w:t>
            </w:r>
            <w:r>
              <w:t xml:space="preserve"> remis, et le réflexe « une vente à crédit se fait dans 💰 Ventes, pas ici ».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CRITÈRES DE VALIDATION DE LA FORMATION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La formation est validée quand l'employé, sans aide :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sait d'où vient chaque dette de la liste et ne saisit jamais à la main une vente à crédit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encaisse un versement avec le bon moyen et remet le reçu au bon titre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lit la liste (Reste, pastilles, ancienneté, ⚠ 30 jours, trace 📲)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relance un client et sait ce qui s'est passé (numéro BMI, ou WhatsApp ouvert)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crée, encaisse, livre et annule une réservation, et sait ce qu'une livraison avant solde change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(administrateur principal) accepte ou rejette un plan de règlement en comparant au contrat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sait que chaque versement compte dans la caisse du jour, et que la commission attend le solde.</w:t>
      </w: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Questions de contrôle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Citez trois façons dont une dette apparaît dans 🧾 Dettes.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Quel titre porte le reçu d'une dette sans aucun versement ? Avec une avance le premier jour ? Une fois soldée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Un client verse 50 000 F par Mixx : où cet argent apparaît-il ce soir dans 🔒 Caisse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À partir de combien de jours une dette est-elle en retard, et qui est prévenu le matin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 se passe-t-il pour le stock quand on crée une réservation ? Et quand on clique « 📦 Livrer »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 devient une réservation livrée avant d'être soldée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Qui accepte un plan de règlement, et où le client lit-il la décision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✓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FICHE DE VALIDATION — CHAPITRE 7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color w:val="475569"/>
          <w:sz w:val="19"/>
          <w:szCs w:val="19"/>
        </w:rPr>
        <w:t xml:space="preserve">À remplir par le formateur, après l'exercice de la rubrique 11 et les questions de la rubrique 12. Une fiche par personne. Elle se garde dans son dossier.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900"/>
        <w:gridCol w:w="6400"/>
      </w:tblGrid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Nom et prénom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Fonction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Boutique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 de la formation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Formateur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300"/>
        <w:gridCol w:w="1500"/>
        <w:gridCol w:w="1500"/>
      </w:tblGrid>
      <w:tr>
        <w:trPr>
          <w:tblHeader/>
        </w:trPr>
        <w:tc>
          <w:tcPr>
            <w:tcW w:type="dxa" w:w="6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que le formateur a vu faire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Acquis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À revoir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Sait d'où viennent les dettes et n'en saisit pas en double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Encaisse un versement avec le bon moyen de paiement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Remet le reçu au bon titre (dette / versement / définitif)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Lit la liste : Reste, pastilles, retard à 30 jours, trace 📲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Relance un client et sait ce qui s'est passé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Crée, encaisse, livre et annule une réservation prépayée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Accepte ou rejette un plan de règlement (administrateur principal)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Répond juste aux sept questions de la rubrique 12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9300"/>
      </w:tblGrid>
      <w:tr>
        <w:trPr>
          <w:trHeight w:val="1400" w:hRule="atLeast"/>
        </w:trPr>
        <w:tc>
          <w:tcPr>
            <w:tcW w:type="dxa" w:w="9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Observations du formateur</w:t>
            </w:r>
          </w:p>
        </w:tc>
      </w:tr>
    </w:tbl>
    <w:p>
      <w:pPr>
        <w:spacing w:after="240"/>
      </w:pPr>
    </w:p>
    <w:p>
      <w:pPr>
        <w:keepNext/>
        <w:spacing w:after="240"/>
      </w:pPr>
      <w:r>
        <w:rPr>
          <w:b/>
          <w:bCs/>
          <w:color w:val="0F172A"/>
          <w:sz w:val="21"/>
          <w:szCs w:val="21"/>
        </w:rPr>
        <w:t xml:space="preserve">Formation validée :   ☐  Oui        ☐  À refaire le  ______ / ______ / ________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650"/>
        <w:gridCol w:w="4650"/>
      </w:tblGrid>
      <w:tr>
        <w:trPr>
          <w:trHeight w:val="1300" w:hRule="atLeast"/>
        </w:trPr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de la personne formée</w:t>
            </w:r>
          </w:p>
        </w:tc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du formateur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5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7"/>
        <w:szCs w:val="17"/>
      </w:rPr>
      <w:t xml:space="preserve">Page </w:t>
    </w:r>
    <w:r>
      <w:rPr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7"/>
        <w:szCs w:val="17"/>
      </w:rPr>
      <w:t xml:space="preserve"> / </w:t>
    </w:r>
    <w:r>
      <w:rPr>
        <w:color w:val="47556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color w:val="94A3B8"/>
        <w:sz w:val="14"/>
        <w:szCs w:val="14"/>
      </w:rPr>
      <w:t xml:space="preserve">Version 2.101.392 de l'application  ·  1er octobre 2026  ·  document interne BMI Togo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300"/>
      </w:tabs>
    </w:pPr>
    <w:r>
      <w:rPr>
        <w:color w:val="475569"/>
        <w:sz w:val="16"/>
        <w:szCs w:val="16"/>
      </w:rPr>
      <w:t xml:space="preserve">BMI TOGO  ·  Manuel de formation BMI-Gestion</w:t>
    </w:r>
    <w:r>
      <w:rPr>
        <w:color w:val="475569"/>
        <w:sz w:val="16"/>
        <w:szCs w:val="16"/>
      </w:rPr>
      <w:t xml:space="preserve">	Chapitre 7  ·  Dettes et paiements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600" w:hanging="360"/>
      </w:pPr>
      <w:rPr>
        <w:b/>
        <w:bCs/>
        <w:color w:val="1D4ED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E3A8A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BMI-Gestion — Manuel de formation opérationnel</dc:title>
  <dc:creator>BMI Togo</dc:creator>
  <dc:description>Version 2.101.392</dc:description>
  <cp:lastModifiedBy>Un-named</cp:lastModifiedBy>
  <cp:revision>1</cp:revision>
  <dcterms:created xsi:type="dcterms:W3CDTF">2026-10-01T14:20:24.064Z</dcterms:created>
  <dcterms:modified xsi:type="dcterms:W3CDTF">2026-10-01T14:20:24.064Z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