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2.101.437</dc:description>
  <cp:lastModifiedBy>Un-named</cp:lastModifiedBy>
  <cp:revision>1</cp:revision>
  <dcterms:created xsi:type="dcterms:W3CDTF">2026-10-05T13:54:02.576Z</dcterms:created>
  <dcterms:modified xsi:type="dcterms:W3CDTF">2026-10-05T13:54:02.576Z</dcterms:modified>
</cp:coreProperties>
</file>

<file path=docProps/custom.xml><?xml version="1.0" encoding="utf-8"?>
<Properties xmlns="http://schemas.openxmlformats.org/officeDocument/2006/custom-properties" xmlns:vt="http://schemas.openxmlformats.org/officeDocument/2006/docPropsVTypes"/>
</file>