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2.101.435</dc:description>
  <cp:lastModifiedBy>Un-named</cp:lastModifiedBy>
  <cp:revision>1</cp:revision>
  <dcterms:created xsi:type="dcterms:W3CDTF">2026-10-05T12:39:05.345Z</dcterms:created>
  <dcterms:modified xsi:type="dcterms:W3CDTF">2026-10-05T12:39:05.345Z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