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2.101.434</dc:description>
  <cp:lastModifiedBy>Un-named</cp:lastModifiedBy>
  <cp:revision>1</cp:revision>
  <dcterms:created xsi:type="dcterms:W3CDTF">2026-10-05T10:59:53.486Z</dcterms:created>
  <dcterms:modified xsi:type="dcterms:W3CDTF">2026-10-05T10:59:53.486Z</dcterms:modified>
</cp:coreProperties>
</file>

<file path=docProps/custom.xml><?xml version="1.0" encoding="utf-8"?>
<Properties xmlns="http://schemas.openxmlformats.org/officeDocument/2006/custom-properties" xmlns:vt="http://schemas.openxmlformats.org/officeDocument/2006/docPropsVTypes"/>
</file>