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cd /Users/pierrick/Documents/Developpement/EmplaceLOL/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pg_restore -c -h localhost -p 5432 -U Pierrick -d entrepot_db backups/entrepot_db_backup_20250512_160213.dump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Ou, plus sûr : </w:t>
      </w:r>
    </w:p>
    <w:p>
      <w:pPr/>
      <w:r>
        <w:rPr>
          <w:rFonts w:ascii="Helvetica" w:hAnsi="Helvetica" w:cs="Helvetica"/>
          <w:sz w:val="24"/>
          <w:sz-cs w:val="24"/>
        </w:rPr>
        <w:t xml:space="preserve">Dans postgre :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DROP DATABASE entrepot_db;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CREATE DATABASE entrepot_db OWNER Pierrick;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Puis invite de commande : 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cd /Users/pierrick/Documents/Developpement/EmplaceLOL/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pg_restore -h localhost -p 5432 -U Pierrick -d entrepot_db backups/entrepot_db_backup_20250512_160213.dump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