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Scada" w:cs="Scada" w:eastAsia="Scada" w:hAnsi="Scada"/>
          <w:b w:val="1"/>
          <w:sz w:val="48"/>
          <w:szCs w:val="48"/>
        </w:rPr>
      </w:pPr>
      <w:r w:rsidDel="00000000" w:rsidR="00000000" w:rsidRPr="00000000">
        <w:rPr>
          <w:rFonts w:ascii="Scada" w:cs="Scada" w:eastAsia="Scada" w:hAnsi="Scada"/>
          <w:sz w:val="48"/>
          <w:szCs w:val="48"/>
          <w:rtl w:val="0"/>
        </w:rPr>
        <w:t xml:space="preserve">Effective Communication - Pyramid Principle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Scada" w:cs="Scada" w:eastAsia="Scada" w:hAnsi="Scad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Karma" w:cs="Karma" w:eastAsia="Karma" w:hAnsi="Karma"/>
          <w:b w:val="1"/>
          <w:color w:val="f6b26b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Karma" w:cs="Karma" w:eastAsia="Karma" w:hAnsi="Karma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rma" w:cs="Karma" w:eastAsia="Karma" w:hAnsi="Karma"/>
          <w:b w:val="1"/>
          <w:color w:val="335b8a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Karma" w:cs="Karma" w:eastAsia="Karma" w:hAnsi="Karma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rma" w:cs="Karma" w:eastAsia="Karma" w:hAnsi="Karma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Karma" w:cs="Karma" w:eastAsia="Karma" w:hAnsi="Karma"/>
          <w:i w:val="1"/>
          <w:sz w:val="24"/>
          <w:szCs w:val="24"/>
          <w:rtl w:val="0"/>
        </w:rPr>
        <w:t xml:space="preserve">Pyramid Principle</w:t>
      </w: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 (Minto, 1978) is a powerful tool for organizing and communicating ideas clearly and effectively. It involves structuring thinking in a logical and hierarchical way to ensure the most important information is presented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Karma" w:cs="Karma" w:eastAsia="Karma" w:hAnsi="Karma"/>
          <w:b w:val="1"/>
          <w:color w:val="e69138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Karma" w:cs="Karma" w:eastAsia="Karma" w:hAnsi="Karma"/>
          <w:b w:val="1"/>
          <w:color w:val="335b8a"/>
          <w:sz w:val="24"/>
          <w:szCs w:val="24"/>
          <w:rtl w:val="0"/>
        </w:rPr>
        <w:t xml:space="preserve"> Guiding Principles </w:t>
      </w:r>
      <w:r w:rsidDel="00000000" w:rsidR="00000000" w:rsidRPr="00000000">
        <w:rPr>
          <w:rFonts w:ascii="Karma" w:cs="Karma" w:eastAsia="Karma" w:hAnsi="Karma"/>
          <w:b w:val="1"/>
          <w:color w:val="e69138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Start with the context and main recommendation: Situation, Complication, Question, Answer.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Summarize the supporting arguments.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Present the evidence for each argument.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360" w:hanging="360"/>
        <w:rPr>
          <w:rFonts w:ascii="Karma" w:cs="Karma" w:eastAsia="Karma" w:hAnsi="Karma"/>
          <w:sz w:val="24"/>
          <w:szCs w:val="24"/>
          <w:u w:val="none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Following the pyramid structure allows the audience to agree with your recommendation and move ahead without getting into all the details.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</w:rPr>
        <w:drawing>
          <wp:inline distB="114300" distT="114300" distL="114300" distR="114300">
            <wp:extent cx="6858000" cy="179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Karma" w:cs="Karma" w:eastAsia="Karma" w:hAnsi="Karm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Karma" w:cs="Karma" w:eastAsia="Karma" w:hAnsi="Karma"/>
          <w:b w:val="1"/>
          <w:color w:val="335b8a"/>
          <w:sz w:val="24"/>
          <w:szCs w:val="24"/>
          <w:rtl w:val="0"/>
        </w:rPr>
        <w:t xml:space="preserve"> Sample Outline - Should Microsoft Acquire Nuance Communications? </w:t>
      </w:r>
      <w:r w:rsidDel="00000000" w:rsidR="00000000" w:rsidRPr="00000000">
        <w:rPr>
          <w:rFonts w:ascii="Karma" w:cs="Karma" w:eastAsia="Karma" w:hAnsi="Karma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360" w:hanging="360"/>
        <w:rPr>
          <w:rFonts w:ascii="Karma" w:cs="Karma" w:eastAsia="Karma" w:hAnsi="Karma"/>
          <w:sz w:val="24"/>
          <w:szCs w:val="24"/>
          <w:u w:val="none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Situation: state of the healthcare technology market in 2021, relevant data or trends that suggest a need for advanced artificial intelligence (AI) and natural language processing (NLP) technologies in healthcare, potential benefits of entering the healthcare technology market for Microsoft.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Complication: challenges and risks associated with acquiring a large company like Nuance Communications, including regulatory hurdles and integration challenges.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Question: should Microsoft acquire Nuance Communications?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Answer: Yes, Microsoft should acquire Nuance Communications.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Supporting Argument 1: There is a big opportunity for increased revenue and market share in the healthcare technology market.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Supporting Argument 2: This is an opportunity to differentiate Microsoft from competitors and build a strong reputation in the healthcare industry.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Supporting Argument 3: There is potential to expand Microsoft's AI and NLP capabilities to other industries.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Evidence for Argument 1: There is a big opportunity for increased revenue and market share in the healthcare technology market.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Google's acquisition of Fitbit in 2019 for $2.1 billion allowed them to enter the wearable technology market and increase their revenue in the health and wellness industry.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Amazon's acquisition of PillPack in 2018 for $753 million allowed them to enter the pharmacy industry and potentially capture a portion of the $300 billion prescription drug market.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Apple's partnership with Epic Systems, a leading electronic health records company, allowed them to integrate their health app into Epic's software and potentially increase revenue from healthcare-related services.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Evidence for Argument 2: This is an opportunity to differentiate Microsoft from competitors and build a strong reputation in the healthcare industry.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IBM's acquisition of Merge Healthcare in 2015 for $1 billion allowed them to enhance their healthcare technology capabilities and establish themselves as a leader in medical imaging and analysis.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Salesforce's acquisition of Vlocity in 2020 for $1.33 billion allowed them to strengthen their position in the healthcare industry and offer more customized solutions for healthcare providers.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Google's partnership with Mayo Clinic to develop AI-powered tools for healthcare providers allowed them to differentiate themselves from competitors and establish themselves as a leader in healthcare technology.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Evidence for Argument 3: There is potential to expand Microsoft's AI and NLP capabilities to other industries.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Amazon's acquisition of Ring, a home security company, in 2018 allowed them to expand their AI and NLP capabilities to the home automation market.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Google's acquisition of DeepMind in 2015 allowed them to expand their AI capabilities beyond search and advertising and into other industries like healthcare and energy.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Microsoft's partnership with OpenAI to develop advanced AI and NLP technologies allowed them to potentially expand their capabilities to industries like finance and manufacturing.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180" w:left="720" w:right="720" w:header="180" w:footer="1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cad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Karma">
    <w:embedRegular w:fontKey="{00000000-0000-0000-0000-000000000000}" r:id="rId5" w:subsetted="0"/>
    <w:embedBold w:fontKey="{00000000-0000-0000-0000-000000000000}" r:id="rId6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rFonts w:ascii="Karma" w:cs="Karma" w:eastAsia="Karma" w:hAnsi="Karma"/>
        <w:color w:val="cccccc"/>
        <w:sz w:val="16"/>
        <w:szCs w:val="16"/>
      </w:rPr>
    </w:pPr>
    <w:r w:rsidDel="00000000" w:rsidR="00000000" w:rsidRPr="00000000">
      <w:rPr>
        <w:rFonts w:ascii="Karma" w:cs="Karma" w:eastAsia="Karma" w:hAnsi="Karma"/>
        <w:color w:val="cccccc"/>
        <w:sz w:val="16"/>
        <w:szCs w:val="16"/>
        <w:rtl w:val="0"/>
      </w:rPr>
      <w:t xml:space="preserve">© 2023 Peak Leadership. All Rights Reserved.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Fonts w:ascii="Karma" w:cs="Karma" w:eastAsia="Karma" w:hAnsi="Karma"/>
        <w:color w:val="cccccc"/>
        <w:sz w:val="16"/>
        <w:szCs w:val="16"/>
        <w:rtl w:val="0"/>
      </w:rPr>
      <w:t xml:space="preserve">© 2023 Peak Leadership.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tabs>
        <w:tab w:val="center" w:leader="none" w:pos="4680"/>
        <w:tab w:val="right" w:leader="none" w:pos="9360"/>
      </w:tabs>
      <w:spacing w:line="24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tabs>
        <w:tab w:val="center" w:leader="none" w:pos="4680"/>
        <w:tab w:val="right" w:leader="none" w:pos="9360"/>
      </w:tabs>
      <w:spacing w:line="240" w:lineRule="auto"/>
      <w:ind w:left="180" w:firstLine="0"/>
      <w:jc w:val="center"/>
      <w:rPr/>
    </w:pPr>
    <w:r w:rsidDel="00000000" w:rsidR="00000000" w:rsidRPr="00000000">
      <w:rPr>
        <w:rFonts w:ascii="Palatino" w:cs="Palatino" w:eastAsia="Palatino" w:hAnsi="Palatino"/>
        <w:color w:val="0070c0"/>
        <w:sz w:val="20"/>
        <w:szCs w:val="20"/>
      </w:rPr>
      <w:drawing>
        <wp:inline distB="114300" distT="114300" distL="114300" distR="114300">
          <wp:extent cx="964109" cy="3762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4109" cy="3762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cada-regular.ttf"/><Relationship Id="rId2" Type="http://schemas.openxmlformats.org/officeDocument/2006/relationships/font" Target="fonts/Scada-bold.ttf"/><Relationship Id="rId3" Type="http://schemas.openxmlformats.org/officeDocument/2006/relationships/font" Target="fonts/Scada-italic.ttf"/><Relationship Id="rId4" Type="http://schemas.openxmlformats.org/officeDocument/2006/relationships/font" Target="fonts/Scada-boldItalic.ttf"/><Relationship Id="rId5" Type="http://schemas.openxmlformats.org/officeDocument/2006/relationships/font" Target="fonts/Karma-regular.ttf"/><Relationship Id="rId6" Type="http://schemas.openxmlformats.org/officeDocument/2006/relationships/font" Target="fonts/Karma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