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1293" w14:textId="77777777" w:rsidR="00F54001" w:rsidRDefault="00193DD9">
      <w:pPr>
        <w:jc w:val="center"/>
      </w:pPr>
      <w:r>
        <w:rPr>
          <w:rFonts w:ascii="Aptos Display" w:eastAsia="Aptos Display" w:hAnsi="Aptos Display"/>
          <w:b/>
          <w:color w:val="1F4E79"/>
          <w:sz w:val="52"/>
        </w:rPr>
        <w:t>SharePoint List Data Flow</w:t>
      </w:r>
      <w:r>
        <w:rPr>
          <w:rFonts w:ascii="Aptos Display" w:eastAsia="Aptos Display" w:hAnsi="Aptos Display"/>
          <w:b/>
          <w:color w:val="1F4E79"/>
          <w:sz w:val="52"/>
        </w:rPr>
        <w:br/>
        <w:t>&amp; Run Output Mapping</w:t>
      </w:r>
    </w:p>
    <w:p w14:paraId="749656A2" w14:textId="77777777" w:rsidR="00F54001" w:rsidRDefault="00193DD9">
      <w:pPr>
        <w:jc w:val="center"/>
      </w:pPr>
      <w:r>
        <w:rPr>
          <w:color w:val="5A5A5A"/>
          <w:sz w:val="24"/>
        </w:rPr>
        <w:t>Audit run outputs, SharePoint list destinations, write behavior, and cleanup retention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54001" w14:paraId="30B9C6B3" w14:textId="77777777">
        <w:trPr>
          <w:jc w:val="center"/>
        </w:trPr>
        <w:tc>
          <w:tcPr>
            <w:tcW w:w="10368" w:type="dxa"/>
            <w:shd w:val="clear" w:color="auto" w:fill="EAF2F8"/>
          </w:tcPr>
          <w:p w14:paraId="46867EC3" w14:textId="77777777" w:rsidR="00F54001" w:rsidRDefault="00193DD9">
            <w:r>
              <w:rPr>
                <w:b/>
                <w:color w:val="1F4E79"/>
              </w:rPr>
              <w:t xml:space="preserve">Summary: </w:t>
            </w:r>
            <w:r>
              <w:t>Each audit run writes detailed findings, dashboard snapshots, summary metrics, lease-term intelligence, and month-level exception tracking into separate SharePoint lists. Most audit-run outputs are written asynchronously; exception status updates are on-demand.</w:t>
            </w:r>
          </w:p>
        </w:tc>
      </w:tr>
    </w:tbl>
    <w:p w14:paraId="62087BEB" w14:textId="77777777" w:rsidR="00F54001" w:rsidRDefault="00193DD9">
      <w:pPr>
        <w:pStyle w:val="Heading1"/>
      </w:pPr>
      <w:r>
        <w:t>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4443"/>
        <w:gridCol w:w="1951"/>
        <w:gridCol w:w="1687"/>
      </w:tblGrid>
      <w:tr w:rsidR="00F54001" w14:paraId="44F86C2B" w14:textId="77777777">
        <w:trPr>
          <w:tblHeader/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7A86DDBB" w14:textId="77777777" w:rsidR="00F54001" w:rsidRDefault="00193DD9">
            <w:r>
              <w:rPr>
                <w:b/>
                <w:color w:val="FFFFFF"/>
                <w:sz w:val="18"/>
              </w:rPr>
              <w:t>List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22F53656" w14:textId="77777777" w:rsidR="00F54001" w:rsidRDefault="00193DD9">
            <w:r>
              <w:rPr>
                <w:b/>
                <w:color w:val="FFFFFF"/>
                <w:sz w:val="18"/>
              </w:rPr>
              <w:t>Primary Use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34324E32" w14:textId="77777777" w:rsidR="00F54001" w:rsidRDefault="00193DD9">
            <w:r>
              <w:rPr>
                <w:b/>
                <w:color w:val="FFFFFF"/>
                <w:sz w:val="18"/>
              </w:rPr>
              <w:t>Row Pattern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08EE9C8C" w14:textId="77777777" w:rsidR="00F54001" w:rsidRDefault="00193DD9">
            <w:r>
              <w:rPr>
                <w:b/>
                <w:color w:val="FFFFFF"/>
                <w:sz w:val="18"/>
              </w:rPr>
              <w:t>Retention</w:t>
            </w:r>
          </w:p>
        </w:tc>
      </w:tr>
      <w:tr w:rsidR="00F54001" w14:paraId="252AB219" w14:textId="77777777">
        <w:trPr>
          <w:jc w:val="center"/>
        </w:trPr>
        <w:tc>
          <w:tcPr>
            <w:tcW w:w="2304" w:type="dxa"/>
            <w:vAlign w:val="center"/>
          </w:tcPr>
          <w:p w14:paraId="095A8823" w14:textId="77777777" w:rsidR="00F54001" w:rsidRDefault="00193DD9">
            <w:r>
              <w:rPr>
                <w:sz w:val="17"/>
              </w:rPr>
              <w:t>AuditRuns</w:t>
            </w:r>
          </w:p>
        </w:tc>
        <w:tc>
          <w:tcPr>
            <w:tcW w:w="4608" w:type="dxa"/>
            <w:vAlign w:val="center"/>
          </w:tcPr>
          <w:p w14:paraId="71256A5F" w14:textId="77777777" w:rsidR="00F54001" w:rsidRDefault="00193DD9">
            <w:r>
              <w:rPr>
                <w:sz w:val="17"/>
              </w:rPr>
              <w:t>Detailed findings and results</w:t>
            </w:r>
          </w:p>
        </w:tc>
        <w:tc>
          <w:tcPr>
            <w:tcW w:w="2016" w:type="dxa"/>
            <w:vAlign w:val="center"/>
          </w:tcPr>
          <w:p w14:paraId="436EBF8A" w14:textId="77777777" w:rsidR="00F54001" w:rsidRDefault="00193DD9">
            <w:r>
              <w:rPr>
                <w:sz w:val="17"/>
              </w:rPr>
              <w:t>Many rows per run</w:t>
            </w:r>
          </w:p>
        </w:tc>
        <w:tc>
          <w:tcPr>
            <w:tcW w:w="1728" w:type="dxa"/>
            <w:vAlign w:val="center"/>
          </w:tcPr>
          <w:p w14:paraId="0AB6E2E2" w14:textId="77777777" w:rsidR="00F54001" w:rsidRDefault="00193DD9">
            <w:r>
              <w:rPr>
                <w:sz w:val="17"/>
              </w:rPr>
              <w:t>Preserved by cleanup</w:t>
            </w:r>
          </w:p>
        </w:tc>
      </w:tr>
      <w:tr w:rsidR="00F54001" w14:paraId="693639E1" w14:textId="77777777">
        <w:trPr>
          <w:jc w:val="center"/>
        </w:trPr>
        <w:tc>
          <w:tcPr>
            <w:tcW w:w="2304" w:type="dxa"/>
            <w:vAlign w:val="center"/>
          </w:tcPr>
          <w:p w14:paraId="71FF332F" w14:textId="77777777" w:rsidR="00F54001" w:rsidRDefault="00193DD9">
            <w:r>
              <w:rPr>
                <w:sz w:val="17"/>
              </w:rPr>
              <w:t>RunDisplaySnapshots</w:t>
            </w:r>
          </w:p>
        </w:tc>
        <w:tc>
          <w:tcPr>
            <w:tcW w:w="4608" w:type="dxa"/>
            <w:vAlign w:val="center"/>
          </w:tcPr>
          <w:p w14:paraId="665B8490" w14:textId="77777777" w:rsidR="00F54001" w:rsidRDefault="00193DD9">
            <w:r>
              <w:rPr>
                <w:sz w:val="17"/>
              </w:rPr>
              <w:t>Portfolio, property, and lease dashboard views</w:t>
            </w:r>
          </w:p>
        </w:tc>
        <w:tc>
          <w:tcPr>
            <w:tcW w:w="2016" w:type="dxa"/>
            <w:vAlign w:val="center"/>
          </w:tcPr>
          <w:p w14:paraId="5FF97721" w14:textId="77777777" w:rsidR="00F54001" w:rsidRDefault="00193DD9">
            <w:r>
              <w:rPr>
                <w:sz w:val="17"/>
              </w:rPr>
              <w:t>Few rows per run</w:t>
            </w:r>
          </w:p>
        </w:tc>
        <w:tc>
          <w:tcPr>
            <w:tcW w:w="1728" w:type="dxa"/>
            <w:vAlign w:val="center"/>
          </w:tcPr>
          <w:p w14:paraId="005C1FA2" w14:textId="77777777" w:rsidR="00F54001" w:rsidRDefault="00193DD9">
            <w:r>
              <w:rPr>
                <w:sz w:val="17"/>
              </w:rPr>
              <w:t>Cleared by cleanup</w:t>
            </w:r>
          </w:p>
        </w:tc>
      </w:tr>
      <w:tr w:rsidR="00F54001" w14:paraId="13908D02" w14:textId="77777777">
        <w:trPr>
          <w:jc w:val="center"/>
        </w:trPr>
        <w:tc>
          <w:tcPr>
            <w:tcW w:w="2304" w:type="dxa"/>
            <w:vAlign w:val="center"/>
          </w:tcPr>
          <w:p w14:paraId="60575723" w14:textId="77777777" w:rsidR="00F54001" w:rsidRDefault="00193DD9">
            <w:r>
              <w:rPr>
                <w:sz w:val="17"/>
              </w:rPr>
              <w:t>Audit Run Metrics</w:t>
            </w:r>
          </w:p>
        </w:tc>
        <w:tc>
          <w:tcPr>
            <w:tcW w:w="4608" w:type="dxa"/>
            <w:vAlign w:val="center"/>
          </w:tcPr>
          <w:p w14:paraId="11B6BF3F" w14:textId="77777777" w:rsidR="00F54001" w:rsidRDefault="00193DD9">
            <w:r>
              <w:rPr>
                <w:sz w:val="17"/>
              </w:rPr>
              <w:t>High-level summary statistics</w:t>
            </w:r>
          </w:p>
        </w:tc>
        <w:tc>
          <w:tcPr>
            <w:tcW w:w="2016" w:type="dxa"/>
            <w:vAlign w:val="center"/>
          </w:tcPr>
          <w:p w14:paraId="2AD38C16" w14:textId="77777777" w:rsidR="00F54001" w:rsidRDefault="00193DD9">
            <w:r>
              <w:rPr>
                <w:sz w:val="17"/>
              </w:rPr>
              <w:t>One row per run</w:t>
            </w:r>
          </w:p>
        </w:tc>
        <w:tc>
          <w:tcPr>
            <w:tcW w:w="1728" w:type="dxa"/>
            <w:vAlign w:val="center"/>
          </w:tcPr>
          <w:p w14:paraId="10B1E450" w14:textId="77777777" w:rsidR="00F54001" w:rsidRDefault="00193DD9">
            <w:r>
              <w:rPr>
                <w:sz w:val="17"/>
              </w:rPr>
              <w:t>Cleared by cleanup</w:t>
            </w:r>
          </w:p>
        </w:tc>
      </w:tr>
      <w:tr w:rsidR="00F54001" w14:paraId="306B8931" w14:textId="77777777">
        <w:trPr>
          <w:jc w:val="center"/>
        </w:trPr>
        <w:tc>
          <w:tcPr>
            <w:tcW w:w="2304" w:type="dxa"/>
            <w:vAlign w:val="center"/>
          </w:tcPr>
          <w:p w14:paraId="2B7E4531" w14:textId="77777777" w:rsidR="00F54001" w:rsidRDefault="00193DD9">
            <w:r>
              <w:rPr>
                <w:sz w:val="17"/>
              </w:rPr>
              <w:t>LeaseTermSet / LeaseTerms / LeaseTermEvidence</w:t>
            </w:r>
          </w:p>
        </w:tc>
        <w:tc>
          <w:tcPr>
            <w:tcW w:w="4608" w:type="dxa"/>
            <w:vAlign w:val="center"/>
          </w:tcPr>
          <w:p w14:paraId="26313CDF" w14:textId="77777777" w:rsidR="00F54001" w:rsidRDefault="00193DD9">
            <w:r>
              <w:rPr>
                <w:sz w:val="17"/>
              </w:rPr>
              <w:t>Lease term intelligence and supporting evidence</w:t>
            </w:r>
          </w:p>
        </w:tc>
        <w:tc>
          <w:tcPr>
            <w:tcW w:w="2016" w:type="dxa"/>
            <w:vAlign w:val="center"/>
          </w:tcPr>
          <w:p w14:paraId="49F90935" w14:textId="77777777" w:rsidR="00F54001" w:rsidRDefault="00193DD9">
            <w:r>
              <w:rPr>
                <w:sz w:val="17"/>
              </w:rPr>
              <w:t>Variable, on-demand</w:t>
            </w:r>
          </w:p>
        </w:tc>
        <w:tc>
          <w:tcPr>
            <w:tcW w:w="1728" w:type="dxa"/>
            <w:vAlign w:val="center"/>
          </w:tcPr>
          <w:p w14:paraId="71E31A0E" w14:textId="77777777" w:rsidR="00F54001" w:rsidRDefault="00193DD9">
            <w:r>
              <w:rPr>
                <w:sz w:val="17"/>
              </w:rPr>
              <w:t>Cleared by cleanup</w:t>
            </w:r>
          </w:p>
        </w:tc>
      </w:tr>
      <w:tr w:rsidR="00F54001" w14:paraId="3CF3C680" w14:textId="77777777">
        <w:trPr>
          <w:jc w:val="center"/>
        </w:trPr>
        <w:tc>
          <w:tcPr>
            <w:tcW w:w="2304" w:type="dxa"/>
            <w:vAlign w:val="center"/>
          </w:tcPr>
          <w:p w14:paraId="287AEB41" w14:textId="77777777" w:rsidR="00F54001" w:rsidRDefault="00193DD9">
            <w:r>
              <w:rPr>
                <w:sz w:val="17"/>
              </w:rPr>
              <w:t>ExceptionMonths</w:t>
            </w:r>
          </w:p>
        </w:tc>
        <w:tc>
          <w:tcPr>
            <w:tcW w:w="4608" w:type="dxa"/>
            <w:vAlign w:val="center"/>
          </w:tcPr>
          <w:p w14:paraId="0E9FD6E9" w14:textId="77777777" w:rsidR="00F54001" w:rsidRDefault="00193DD9">
            <w:r>
              <w:rPr>
                <w:sz w:val="17"/>
              </w:rPr>
              <w:t>Month-level unresolved/resolved exception tracking</w:t>
            </w:r>
          </w:p>
        </w:tc>
        <w:tc>
          <w:tcPr>
            <w:tcW w:w="2016" w:type="dxa"/>
            <w:vAlign w:val="center"/>
          </w:tcPr>
          <w:p w14:paraId="25046843" w14:textId="77777777" w:rsidR="00F54001" w:rsidRDefault="00193DD9">
            <w:r>
              <w:rPr>
                <w:sz w:val="17"/>
              </w:rPr>
              <w:t>Variable, on-demand</w:t>
            </w:r>
          </w:p>
        </w:tc>
        <w:tc>
          <w:tcPr>
            <w:tcW w:w="1728" w:type="dxa"/>
            <w:vAlign w:val="center"/>
          </w:tcPr>
          <w:p w14:paraId="35208DFC" w14:textId="77777777" w:rsidR="00F54001" w:rsidRDefault="00193DD9">
            <w:r>
              <w:rPr>
                <w:sz w:val="17"/>
              </w:rPr>
              <w:t>Cleared by cleanup</w:t>
            </w:r>
          </w:p>
        </w:tc>
      </w:tr>
    </w:tbl>
    <w:p w14:paraId="6F13010D" w14:textId="77777777" w:rsidR="00F54001" w:rsidRDefault="00193DD9">
      <w:pPr>
        <w:pStyle w:val="Heading1"/>
      </w:pPr>
      <w:r>
        <w:t>Overview</w:t>
      </w:r>
    </w:p>
    <w:p w14:paraId="471C46C9" w14:textId="77777777" w:rsidR="00F54001" w:rsidRDefault="00193DD9">
      <w:r>
        <w:rPr>
          <w:sz w:val="19"/>
        </w:rPr>
        <w:t>Each audit run writes data to multiple SharePoint lists. This document maps which audit run produces which data for each list.</w:t>
      </w:r>
    </w:p>
    <w:p w14:paraId="22D458A0" w14:textId="77777777" w:rsidR="00F54001" w:rsidRDefault="00F54001">
      <w:pPr>
        <w:spacing w:after="40"/>
      </w:pPr>
    </w:p>
    <w:p w14:paraId="4758B02A" w14:textId="77777777" w:rsidR="00F54001" w:rsidRDefault="00193DD9">
      <w:pPr>
        <w:pStyle w:val="Heading1"/>
      </w:pPr>
      <w:r>
        <w:t>1. AuditRuns (Primary Results List)</w:t>
      </w:r>
    </w:p>
    <w:p w14:paraId="306B2462" w14:textId="77777777" w:rsidR="00F54001" w:rsidRDefault="00193DD9">
      <w:r>
        <w:rPr>
          <w:b/>
          <w:sz w:val="19"/>
        </w:rPr>
        <w:t>SharePoint List ID: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383838"/>
          <w:sz w:val="19"/>
        </w:rPr>
        <w:t>5b6a2632-1f6b-47de-b7ab-653dc20561c1</w:t>
      </w:r>
    </w:p>
    <w:p w14:paraId="195F9760" w14:textId="77777777" w:rsidR="00F54001" w:rsidRDefault="00193DD9">
      <w:r>
        <w:rPr>
          <w:b/>
          <w:sz w:val="19"/>
        </w:rPr>
        <w:t>List Name Fallback:</w:t>
      </w:r>
      <w:r>
        <w:rPr>
          <w:sz w:val="19"/>
        </w:rPr>
        <w:t xml:space="preserve"> "Audit Run Results"</w:t>
      </w:r>
    </w:p>
    <w:p w14:paraId="033EF434" w14:textId="77777777" w:rsidR="00F54001" w:rsidRDefault="00193DD9">
      <w:pPr>
        <w:pStyle w:val="Heading2"/>
      </w:pPr>
      <w:r>
        <w:t>Purpose</w:t>
      </w:r>
    </w:p>
    <w:p w14:paraId="212B1674" w14:textId="77777777" w:rsidR="00F54001" w:rsidRDefault="00193DD9">
      <w:r>
        <w:rPr>
          <w:sz w:val="19"/>
        </w:rPr>
        <w:t>Stores detailed row-level audit results and findings from lease reconciliation. Each row represents either a lease bucket or a specific finding.</w:t>
      </w:r>
    </w:p>
    <w:p w14:paraId="0D093664" w14:textId="77777777" w:rsidR="00F54001" w:rsidRDefault="00193DD9">
      <w:pPr>
        <w:pStyle w:val="Heading2"/>
      </w:pPr>
      <w:r>
        <w:t>Data Source</w:t>
      </w:r>
    </w:p>
    <w:p w14:paraId="35784111" w14:textId="77777777" w:rsidR="00F54001" w:rsidRDefault="00193DD9">
      <w:pPr>
        <w:pStyle w:val="ListBullet"/>
      </w:pPr>
      <w:r>
        <w:rPr>
          <w:b/>
          <w:sz w:val="19"/>
        </w:rPr>
        <w:t>From: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383838"/>
          <w:sz w:val="19"/>
        </w:rPr>
        <w:t>_write_results_to_sharepoint_list()</w:t>
      </w:r>
      <w:r>
        <w:rPr>
          <w:sz w:val="19"/>
        </w:rPr>
        <w:t xml:space="preserve"> in </w:t>
      </w:r>
      <w:r>
        <w:rPr>
          <w:rFonts w:ascii="Consolas" w:eastAsia="Consolas" w:hAnsi="Consolas"/>
          <w:color w:val="383838"/>
          <w:sz w:val="19"/>
        </w:rPr>
        <w:t>storage/service.py</w:t>
      </w:r>
    </w:p>
    <w:p w14:paraId="6164FF7E" w14:textId="77777777" w:rsidR="00F54001" w:rsidRDefault="00193DD9">
      <w:pPr>
        <w:pStyle w:val="ListBullet"/>
      </w:pPr>
      <w:r>
        <w:rPr>
          <w:b/>
          <w:sz w:val="19"/>
        </w:rPr>
        <w:t>Triggered By:</w:t>
      </w:r>
      <w:r>
        <w:rPr>
          <w:sz w:val="19"/>
        </w:rPr>
        <w:t xml:space="preserve"> Every audit run completion</w:t>
      </w:r>
    </w:p>
    <w:p w14:paraId="7AAA6833" w14:textId="77777777" w:rsidR="00F54001" w:rsidRDefault="00193DD9">
      <w:pPr>
        <w:pStyle w:val="Heading2"/>
      </w:pPr>
      <w:r>
        <w:t>What Gets Written</w:t>
      </w:r>
    </w:p>
    <w:p w14:paraId="766C6E26" w14:textId="77777777" w:rsidR="00F54001" w:rsidRDefault="00193DD9">
      <w:pPr>
        <w:pStyle w:val="Heading3"/>
      </w:pPr>
      <w:r>
        <w:t>Row Data (Findings)</w:t>
      </w:r>
    </w:p>
    <w:p w14:paraId="38CAB14D" w14:textId="77777777" w:rsidR="00F54001" w:rsidRDefault="00193DD9">
      <w:r>
        <w:rPr>
          <w:sz w:val="19"/>
        </w:rPr>
        <w:t>For each finding identified during the audit:</w:t>
      </w:r>
    </w:p>
    <w:p w14:paraId="53009670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RunId</w:t>
      </w:r>
      <w:r>
        <w:rPr>
          <w:sz w:val="19"/>
        </w:rPr>
        <w:t xml:space="preserve"> - Unique audit run identifier</w:t>
      </w:r>
    </w:p>
    <w:p w14:paraId="58981AC2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ResultType</w:t>
      </w:r>
      <w:r>
        <w:rPr>
          <w:sz w:val="19"/>
        </w:rPr>
        <w:t xml:space="preserve"> - Type of result: "finding" or "metric"</w:t>
      </w:r>
    </w:p>
    <w:p w14:paraId="5E4756AC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PropertyId</w:t>
      </w:r>
      <w:r>
        <w:rPr>
          <w:sz w:val="19"/>
        </w:rPr>
        <w:t xml:space="preserve"> - Property being audited</w:t>
      </w:r>
    </w:p>
    <w:p w14:paraId="71D4E849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LeaseIntervalId</w:t>
      </w:r>
      <w:r>
        <w:rPr>
          <w:sz w:val="19"/>
        </w:rPr>
        <w:t xml:space="preserve"> - Lease account being audited</w:t>
      </w:r>
    </w:p>
    <w:p w14:paraId="0FE036A1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ARCodeId</w:t>
      </w:r>
      <w:r>
        <w:rPr>
          <w:sz w:val="19"/>
        </w:rPr>
        <w:t xml:space="preserve"> - AR code (charge type) being audited</w:t>
      </w:r>
    </w:p>
    <w:p w14:paraId="279C6694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AuditMonth</w:t>
      </w:r>
      <w:r>
        <w:rPr>
          <w:sz w:val="19"/>
        </w:rPr>
        <w:t xml:space="preserve"> - Month being audited (normalized to full date)</w:t>
      </w:r>
    </w:p>
    <w:p w14:paraId="3617F610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Status</w:t>
      </w:r>
      <w:r>
        <w:rPr>
          <w:sz w:val="19"/>
        </w:rPr>
        <w:t xml:space="preserve"> - Finding type: "matched", "scheduled_not_billed", "billed_not_scheduled", "amount_mismatch"</w:t>
      </w:r>
    </w:p>
    <w:p w14:paraId="5047836D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lastRenderedPageBreak/>
        <w:t>Severity</w:t>
      </w:r>
      <w:r>
        <w:rPr>
          <w:sz w:val="19"/>
        </w:rPr>
        <w:t xml:space="preserve"> - "high" or "medium"</w:t>
      </w:r>
    </w:p>
    <w:p w14:paraId="6289CE9A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Amount</w:t>
      </w:r>
      <w:r>
        <w:rPr>
          <w:sz w:val="19"/>
        </w:rPr>
        <w:t xml:space="preserve"> - Variance amount</w:t>
      </w:r>
    </w:p>
    <w:p w14:paraId="5BC7DA43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ScheduledTotal</w:t>
      </w:r>
      <w:r>
        <w:rPr>
          <w:sz w:val="19"/>
        </w:rPr>
        <w:t xml:space="preserve"> - Expected total from system</w:t>
      </w:r>
    </w:p>
    <w:p w14:paraId="1D0D20E5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ActualTotal</w:t>
      </w:r>
      <w:r>
        <w:rPr>
          <w:sz w:val="19"/>
        </w:rPr>
        <w:t xml:space="preserve"> - Actual billed amount</w:t>
      </w:r>
    </w:p>
    <w:p w14:paraId="1BB3C1E4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Variance</w:t>
      </w:r>
      <w:r>
        <w:rPr>
          <w:sz w:val="19"/>
        </w:rPr>
        <w:t xml:space="preserve"> - Difference</w:t>
      </w:r>
    </w:p>
    <w:p w14:paraId="5A22135B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Description</w:t>
      </w:r>
      <w:r>
        <w:rPr>
          <w:sz w:val="19"/>
        </w:rPr>
        <w:t xml:space="preserve"> - Human-readable finding description</w:t>
      </w:r>
    </w:p>
    <w:p w14:paraId="684D677E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Evidence</w:t>
      </w:r>
      <w:r>
        <w:rPr>
          <w:sz w:val="19"/>
        </w:rPr>
        <w:t xml:space="preserve"> - JSON metadata (IDs of scheduled charges, AR transactions)</w:t>
      </w:r>
    </w:p>
    <w:p w14:paraId="7C883A04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PropertyName</w:t>
      </w:r>
      <w:r>
        <w:rPr>
          <w:sz w:val="19"/>
        </w:rPr>
        <w:t xml:space="preserve"> - Property display name (if available)</w:t>
      </w:r>
    </w:p>
    <w:p w14:paraId="1126A537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ResidentName</w:t>
      </w:r>
      <w:r>
        <w:rPr>
          <w:sz w:val="19"/>
        </w:rPr>
        <w:t xml:space="preserve"> - Resident/lease name (if available)</w:t>
      </w:r>
    </w:p>
    <w:p w14:paraId="129CE8E7" w14:textId="77777777" w:rsidR="00F54001" w:rsidRDefault="00193DD9">
      <w:pPr>
        <w:pStyle w:val="Heading2"/>
      </w:pPr>
      <w:r>
        <w:t>Write Frequency</w:t>
      </w:r>
    </w:p>
    <w:p w14:paraId="289FA90E" w14:textId="77777777" w:rsidR="00F54001" w:rsidRDefault="00193DD9">
      <w:pPr>
        <w:pStyle w:val="ListBullet"/>
      </w:pPr>
      <w:r>
        <w:rPr>
          <w:b/>
          <w:sz w:val="19"/>
        </w:rPr>
        <w:t>Synchronously</w:t>
      </w:r>
      <w:r>
        <w:rPr>
          <w:sz w:val="19"/>
        </w:rPr>
        <w:t xml:space="preserve"> during run finalization, OR</w:t>
      </w:r>
    </w:p>
    <w:p w14:paraId="10254E56" w14:textId="77777777" w:rsidR="00F54001" w:rsidRDefault="00193DD9">
      <w:pPr>
        <w:pStyle w:val="ListBullet"/>
      </w:pPr>
      <w:r>
        <w:rPr>
          <w:b/>
          <w:sz w:val="19"/>
        </w:rPr>
        <w:t>Asynchronously</w:t>
      </w:r>
      <w:r>
        <w:rPr>
          <w:sz w:val="19"/>
        </w:rPr>
        <w:t xml:space="preserve"> (background thread) if </w:t>
      </w:r>
      <w:r>
        <w:rPr>
          <w:rFonts w:ascii="Consolas" w:eastAsia="Consolas" w:hAnsi="Consolas"/>
          <w:color w:val="383838"/>
          <w:sz w:val="19"/>
        </w:rPr>
        <w:t>write_results_async=True</w:t>
      </w:r>
    </w:p>
    <w:p w14:paraId="023B0154" w14:textId="77777777" w:rsidR="00F54001" w:rsidRDefault="00193DD9">
      <w:pPr>
        <w:pStyle w:val="Heading2"/>
      </w:pPr>
      <w:r>
        <w:t>Example Run Data</w:t>
      </w:r>
    </w:p>
    <w:p w14:paraId="2CAE9CF4" w14:textId="77777777" w:rsidR="00F54001" w:rsidRDefault="00193DD9">
      <w:r>
        <w:rPr>
          <w:sz w:val="19"/>
        </w:rPr>
        <w:t>When you run an audit for property 17701937, lease 155007:</w:t>
      </w:r>
    </w:p>
    <w:p w14:paraId="41C80147" w14:textId="77777777" w:rsidR="00F54001" w:rsidRDefault="00193DD9">
      <w:pPr>
        <w:pStyle w:val="ListBullet"/>
      </w:pPr>
      <w:r>
        <w:rPr>
          <w:sz w:val="19"/>
        </w:rPr>
        <w:t>1 row per bucket/finding created</w:t>
      </w:r>
    </w:p>
    <w:p w14:paraId="30E5D9F5" w14:textId="77777777" w:rsidR="00F54001" w:rsidRDefault="00193DD9">
      <w:pPr>
        <w:pStyle w:val="ListBullet"/>
      </w:pPr>
      <w:r>
        <w:rPr>
          <w:sz w:val="19"/>
        </w:rPr>
        <w:t>Each row includes bucket-level status, amounts, and evidence</w:t>
      </w:r>
    </w:p>
    <w:p w14:paraId="7CE76BAF" w14:textId="77777777" w:rsidR="00F54001" w:rsidRDefault="00193DD9">
      <w:pPr>
        <w:pStyle w:val="ListBullet"/>
      </w:pPr>
      <w:r>
        <w:rPr>
          <w:sz w:val="19"/>
        </w:rPr>
        <w:t xml:space="preserve">All rows tagged with same </w:t>
      </w:r>
      <w:r>
        <w:rPr>
          <w:rFonts w:ascii="Consolas" w:eastAsia="Consolas" w:hAnsi="Consolas"/>
          <w:color w:val="383838"/>
          <w:sz w:val="19"/>
        </w:rPr>
        <w:t>RunId</w:t>
      </w:r>
    </w:p>
    <w:p w14:paraId="551B170D" w14:textId="77777777" w:rsidR="00F54001" w:rsidRDefault="00F54001">
      <w:pPr>
        <w:spacing w:after="40"/>
      </w:pPr>
    </w:p>
    <w:p w14:paraId="0B503EF1" w14:textId="77777777" w:rsidR="00F54001" w:rsidRDefault="00193DD9">
      <w:pPr>
        <w:pStyle w:val="Heading1"/>
      </w:pPr>
      <w:r>
        <w:t>2. RunDisplaySnapshots (Portfolio Snapshot)</w:t>
      </w:r>
    </w:p>
    <w:p w14:paraId="208B68A3" w14:textId="77777777" w:rsidR="00F54001" w:rsidRDefault="00193DD9">
      <w:r>
        <w:rPr>
          <w:b/>
          <w:sz w:val="19"/>
        </w:rPr>
        <w:t>SharePoint List ID: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383838"/>
          <w:sz w:val="19"/>
        </w:rPr>
        <w:t>613d8abf-958d-4f1f-a142-4d2ed44c37a4</w:t>
      </w:r>
    </w:p>
    <w:p w14:paraId="1F39FAD3" w14:textId="77777777" w:rsidR="00F54001" w:rsidRDefault="00193DD9">
      <w:pPr>
        <w:pStyle w:val="Heading2"/>
      </w:pPr>
      <w:r>
        <w:t>Purpose</w:t>
      </w:r>
    </w:p>
    <w:p w14:paraId="0E5840AE" w14:textId="77777777" w:rsidR="00F54001" w:rsidRDefault="00193DD9">
      <w:r>
        <w:rPr>
          <w:sz w:val="19"/>
        </w:rPr>
        <w:t>Stores portfolio, property, and lease-level snapshot views for quick dashboard loading and audit status tracking.</w:t>
      </w:r>
    </w:p>
    <w:p w14:paraId="6AB60662" w14:textId="77777777" w:rsidR="00F54001" w:rsidRDefault="00193DD9">
      <w:pPr>
        <w:pStyle w:val="Heading2"/>
      </w:pPr>
      <w:r>
        <w:t>Data Source</w:t>
      </w:r>
    </w:p>
    <w:p w14:paraId="641FE020" w14:textId="77777777" w:rsidR="00F54001" w:rsidRDefault="00193DD9">
      <w:pPr>
        <w:pStyle w:val="ListBullet"/>
      </w:pPr>
      <w:r>
        <w:rPr>
          <w:b/>
          <w:sz w:val="19"/>
        </w:rPr>
        <w:t>From: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383838"/>
          <w:sz w:val="19"/>
        </w:rPr>
        <w:t>_write_run_display_snapshots_to_sharepoint_list()</w:t>
      </w:r>
      <w:r>
        <w:rPr>
          <w:sz w:val="19"/>
        </w:rPr>
        <w:t xml:space="preserve"> in </w:t>
      </w:r>
      <w:r>
        <w:rPr>
          <w:rFonts w:ascii="Consolas" w:eastAsia="Consolas" w:hAnsi="Consolas"/>
          <w:color w:val="383838"/>
          <w:sz w:val="19"/>
        </w:rPr>
        <w:t>storage/service.py</w:t>
      </w:r>
    </w:p>
    <w:p w14:paraId="35E61580" w14:textId="77777777" w:rsidR="00F54001" w:rsidRDefault="00193DD9">
      <w:pPr>
        <w:pStyle w:val="ListBullet"/>
      </w:pPr>
      <w:r>
        <w:rPr>
          <w:b/>
          <w:sz w:val="19"/>
        </w:rPr>
        <w:t>Triggered By:</w:t>
      </w:r>
      <w:r>
        <w:rPr>
          <w:sz w:val="19"/>
        </w:rPr>
        <w:t xml:space="preserve"> Every audit run completion</w:t>
      </w:r>
    </w:p>
    <w:p w14:paraId="56D39C3A" w14:textId="77777777" w:rsidR="00F54001" w:rsidRDefault="00193DD9">
      <w:pPr>
        <w:pStyle w:val="Heading2"/>
      </w:pPr>
      <w:r>
        <w:t>What Gets Written</w:t>
      </w:r>
    </w:p>
    <w:p w14:paraId="0F1D36EA" w14:textId="77777777" w:rsidR="00F54001" w:rsidRDefault="00193DD9">
      <w:pPr>
        <w:pStyle w:val="Heading3"/>
      </w:pPr>
      <w:r>
        <w:t>Snapshot Rows (3 Levels)</w:t>
      </w:r>
    </w:p>
    <w:p w14:paraId="6ED05A50" w14:textId="77777777" w:rsidR="00F54001" w:rsidRDefault="00193DD9">
      <w:r>
        <w:rPr>
          <w:sz w:val="19"/>
        </w:rPr>
        <w:t>For each run, creates snapshots at portfolio, property, and lease levels:</w:t>
      </w:r>
    </w:p>
    <w:p w14:paraId="4A25AED1" w14:textId="77777777" w:rsidR="00F54001" w:rsidRDefault="00193DD9">
      <w:r>
        <w:rPr>
          <w:b/>
          <w:sz w:val="19"/>
        </w:rPr>
        <w:t>Portfolio Snapshot (1 row per run):</w:t>
      </w:r>
    </w:p>
    <w:p w14:paraId="22B0563A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ScopeType</w:t>
      </w:r>
      <w:r>
        <w:rPr>
          <w:sz w:val="19"/>
        </w:rPr>
        <w:t xml:space="preserve"> = "portfolio"</w:t>
      </w:r>
    </w:p>
    <w:p w14:paraId="61E8C1CA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RunId</w:t>
      </w:r>
      <w:r>
        <w:rPr>
          <w:sz w:val="19"/>
        </w:rPr>
        <w:t xml:space="preserve"> - Audit run ID</w:t>
      </w:r>
    </w:p>
    <w:p w14:paraId="395F509A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AuditedThrough</w:t>
      </w:r>
      <w:r>
        <w:rPr>
          <w:sz w:val="19"/>
        </w:rPr>
        <w:t xml:space="preserve"> - Latest audit month</w:t>
      </w:r>
    </w:p>
    <w:p w14:paraId="18A40534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RunScopeType</w:t>
      </w:r>
      <w:r>
        <w:rPr>
          <w:sz w:val="19"/>
        </w:rPr>
        <w:t xml:space="preserve"> - Scope of run (e.g., "by_property")</w:t>
      </w:r>
    </w:p>
    <w:p w14:paraId="67686CE3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ExceptionCount</w:t>
      </w:r>
      <w:r>
        <w:rPr>
          <w:sz w:val="19"/>
        </w:rPr>
        <w:t xml:space="preserve"> - Total exceptions found</w:t>
      </w:r>
    </w:p>
    <w:p w14:paraId="2C2627DE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ResolvedCount</w:t>
      </w:r>
      <w:r>
        <w:rPr>
          <w:sz w:val="19"/>
        </w:rPr>
        <w:t xml:space="preserve"> - Resolved exceptions</w:t>
      </w:r>
    </w:p>
    <w:p w14:paraId="4ED43C99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UnresolvedCount</w:t>
      </w:r>
      <w:r>
        <w:rPr>
          <w:sz w:val="19"/>
        </w:rPr>
        <w:t xml:space="preserve"> - Unresolved exceptions</w:t>
      </w:r>
    </w:p>
    <w:p w14:paraId="3F25A854" w14:textId="77777777" w:rsidR="00F54001" w:rsidRDefault="00193DD9">
      <w:r>
        <w:rPr>
          <w:b/>
          <w:sz w:val="19"/>
        </w:rPr>
        <w:t>Property Snapshots (1 row per property in run):</w:t>
      </w:r>
    </w:p>
    <w:p w14:paraId="22B763D4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ScopeType</w:t>
      </w:r>
      <w:r>
        <w:rPr>
          <w:sz w:val="19"/>
        </w:rPr>
        <w:t xml:space="preserve"> = "property"</w:t>
      </w:r>
    </w:p>
    <w:p w14:paraId="707D702A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PropertyId</w:t>
      </w:r>
      <w:r>
        <w:rPr>
          <w:sz w:val="19"/>
        </w:rPr>
        <w:t xml:space="preserve"> - Property ID</w:t>
      </w:r>
    </w:p>
    <w:p w14:paraId="1744E549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PropertyName</w:t>
      </w:r>
      <w:r>
        <w:rPr>
          <w:sz w:val="19"/>
        </w:rPr>
        <w:t xml:space="preserve"> - Property display name</w:t>
      </w:r>
    </w:p>
    <w:p w14:paraId="491CD5E5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ExceptionCount</w:t>
      </w:r>
      <w:r>
        <w:rPr>
          <w:sz w:val="19"/>
        </w:rPr>
        <w:t xml:space="preserve"> - Exceptions for this property</w:t>
      </w:r>
    </w:p>
    <w:p w14:paraId="72468AC1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UnresolvedCount</w:t>
      </w:r>
      <w:r>
        <w:rPr>
          <w:sz w:val="19"/>
        </w:rPr>
        <w:t xml:space="preserve"> - Unresolved for this property</w:t>
      </w:r>
    </w:p>
    <w:p w14:paraId="174602C8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lastRenderedPageBreak/>
        <w:t>ParentRunId</w:t>
      </w:r>
      <w:r>
        <w:rPr>
          <w:sz w:val="19"/>
        </w:rPr>
        <w:t xml:space="preserve"> - Reference to portfolio snapshot</w:t>
      </w:r>
    </w:p>
    <w:p w14:paraId="73E55F16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AuditedThrough</w:t>
      </w:r>
      <w:r>
        <w:rPr>
          <w:sz w:val="19"/>
        </w:rPr>
        <w:t xml:space="preserve"> - Latest month for this property</w:t>
      </w:r>
    </w:p>
    <w:p w14:paraId="417DC42E" w14:textId="77777777" w:rsidR="00F54001" w:rsidRDefault="00193DD9">
      <w:r>
        <w:rPr>
          <w:b/>
          <w:sz w:val="19"/>
        </w:rPr>
        <w:t>Lease Snapshots (1 row per lease audited):</w:t>
      </w:r>
    </w:p>
    <w:p w14:paraId="10DBF5DA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ScopeType</w:t>
      </w:r>
      <w:r>
        <w:rPr>
          <w:sz w:val="19"/>
        </w:rPr>
        <w:t xml:space="preserve"> = "lease"</w:t>
      </w:r>
    </w:p>
    <w:p w14:paraId="61735734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LeaseIntervalId</w:t>
      </w:r>
      <w:r>
        <w:rPr>
          <w:sz w:val="19"/>
        </w:rPr>
        <w:t xml:space="preserve"> - Lease account ID</w:t>
      </w:r>
    </w:p>
    <w:p w14:paraId="20E549C6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PropertyId</w:t>
      </w:r>
      <w:r>
        <w:rPr>
          <w:sz w:val="19"/>
        </w:rPr>
        <w:t xml:space="preserve"> - Parent property</w:t>
      </w:r>
    </w:p>
    <w:p w14:paraId="174BE947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ResidentName</w:t>
      </w:r>
      <w:r>
        <w:rPr>
          <w:sz w:val="19"/>
        </w:rPr>
        <w:t xml:space="preserve"> - Resident name</w:t>
      </w:r>
    </w:p>
    <w:p w14:paraId="5641130C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ExceptionCount</w:t>
      </w:r>
      <w:r>
        <w:rPr>
          <w:sz w:val="19"/>
        </w:rPr>
        <w:t xml:space="preserve"> - Exceptions for this lease</w:t>
      </w:r>
    </w:p>
    <w:p w14:paraId="19848D6D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UnresolvedCount</w:t>
      </w:r>
      <w:r>
        <w:rPr>
          <w:sz w:val="19"/>
        </w:rPr>
        <w:t xml:space="preserve"> - Unresolved for this lease</w:t>
      </w:r>
    </w:p>
    <w:p w14:paraId="0D324ED1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ParentPropertyId</w:t>
      </w:r>
      <w:r>
        <w:rPr>
          <w:sz w:val="19"/>
        </w:rPr>
        <w:t xml:space="preserve"> - Reference to property snapshot</w:t>
      </w:r>
    </w:p>
    <w:p w14:paraId="5E064E96" w14:textId="77777777" w:rsidR="00F54001" w:rsidRDefault="00193DD9">
      <w:pPr>
        <w:pStyle w:val="Heading2"/>
      </w:pPr>
      <w:r>
        <w:t>Write Frequency</w:t>
      </w:r>
    </w:p>
    <w:p w14:paraId="3301C635" w14:textId="77777777" w:rsidR="00F54001" w:rsidRDefault="00193DD9">
      <w:pPr>
        <w:pStyle w:val="ListBullet"/>
      </w:pPr>
      <w:r>
        <w:rPr>
          <w:b/>
          <w:sz w:val="19"/>
        </w:rPr>
        <w:t>Synchronously</w:t>
      </w:r>
      <w:r>
        <w:rPr>
          <w:sz w:val="19"/>
        </w:rPr>
        <w:t xml:space="preserve"> during run finalization, OR</w:t>
      </w:r>
    </w:p>
    <w:p w14:paraId="661DA071" w14:textId="77777777" w:rsidR="00F54001" w:rsidRDefault="00193DD9">
      <w:pPr>
        <w:pStyle w:val="ListBullet"/>
      </w:pPr>
      <w:r>
        <w:rPr>
          <w:b/>
          <w:sz w:val="19"/>
        </w:rPr>
        <w:t>Asynchronously</w:t>
      </w:r>
      <w:r>
        <w:rPr>
          <w:sz w:val="19"/>
        </w:rPr>
        <w:t xml:space="preserve"> (background thread) if </w:t>
      </w:r>
      <w:r>
        <w:rPr>
          <w:rFonts w:ascii="Consolas" w:eastAsia="Consolas" w:hAnsi="Consolas"/>
          <w:color w:val="383838"/>
          <w:sz w:val="19"/>
        </w:rPr>
        <w:t>write_snapshots_async=True</w:t>
      </w:r>
    </w:p>
    <w:p w14:paraId="19A0E9F1" w14:textId="77777777" w:rsidR="00F54001" w:rsidRDefault="00193DD9">
      <w:pPr>
        <w:pStyle w:val="Heading2"/>
      </w:pPr>
      <w:r>
        <w:t>Filtering Logic</w:t>
      </w:r>
    </w:p>
    <w:p w14:paraId="4D3B82B0" w14:textId="77777777" w:rsidR="00F54001" w:rsidRDefault="00193DD9">
      <w:pPr>
        <w:pStyle w:val="ListBullet"/>
      </w:pPr>
      <w:r>
        <w:rPr>
          <w:sz w:val="19"/>
        </w:rPr>
        <w:t xml:space="preserve">Only captures </w:t>
      </w:r>
      <w:r>
        <w:rPr>
          <w:b/>
          <w:sz w:val="19"/>
        </w:rPr>
        <w:t>unresolved</w:t>
      </w:r>
      <w:r>
        <w:rPr>
          <w:sz w:val="19"/>
        </w:rPr>
        <w:t xml:space="preserve"> snapshots (exceptions that haven't been marked as resolved)</w:t>
      </w:r>
    </w:p>
    <w:p w14:paraId="7F11865B" w14:textId="77777777" w:rsidR="00F54001" w:rsidRDefault="00193DD9">
      <w:pPr>
        <w:pStyle w:val="ListBullet"/>
      </w:pPr>
      <w:r>
        <w:rPr>
          <w:sz w:val="19"/>
        </w:rPr>
        <w:t>Skips matching/resolved buckets</w:t>
      </w:r>
    </w:p>
    <w:p w14:paraId="5E5C4AE4" w14:textId="77777777" w:rsidR="00F54001" w:rsidRDefault="00193DD9">
      <w:pPr>
        <w:pStyle w:val="Heading2"/>
      </w:pPr>
      <w:r>
        <w:t>Example Run Data</w:t>
      </w:r>
    </w:p>
    <w:p w14:paraId="15B1F428" w14:textId="77777777" w:rsidR="00F54001" w:rsidRDefault="00193DD9">
      <w:r>
        <w:rPr>
          <w:sz w:val="19"/>
        </w:rPr>
        <w:t>When you audit portfolio for Jan 2025:</w:t>
      </w:r>
    </w:p>
    <w:p w14:paraId="66F06883" w14:textId="77777777" w:rsidR="00F54001" w:rsidRDefault="00193DD9">
      <w:pPr>
        <w:pStyle w:val="ListBullet"/>
      </w:pPr>
      <w:r>
        <w:rPr>
          <w:sz w:val="19"/>
        </w:rPr>
        <w:t>1 portfolio snapshot row</w:t>
      </w:r>
    </w:p>
    <w:p w14:paraId="2FE65C75" w14:textId="77777777" w:rsidR="00F54001" w:rsidRDefault="00193DD9">
      <w:pPr>
        <w:pStyle w:val="ListBullet"/>
      </w:pPr>
      <w:r>
        <w:rPr>
          <w:sz w:val="19"/>
        </w:rPr>
        <w:t>N property snapshot rows (one per property with exceptions)</w:t>
      </w:r>
    </w:p>
    <w:p w14:paraId="3375B970" w14:textId="77777777" w:rsidR="00F54001" w:rsidRDefault="00193DD9">
      <w:pPr>
        <w:pStyle w:val="ListBullet"/>
      </w:pPr>
      <w:r>
        <w:rPr>
          <w:sz w:val="19"/>
        </w:rPr>
        <w:t>M lease snapshot rows (one per lease with exceptions)</w:t>
      </w:r>
    </w:p>
    <w:p w14:paraId="4657DBB9" w14:textId="77777777" w:rsidR="00F54001" w:rsidRDefault="00193DD9">
      <w:pPr>
        <w:pStyle w:val="ListBullet"/>
      </w:pPr>
      <w:r>
        <w:rPr>
          <w:sz w:val="19"/>
        </w:rPr>
        <w:t xml:space="preserve">All linked together with </w:t>
      </w:r>
      <w:r>
        <w:rPr>
          <w:rFonts w:ascii="Consolas" w:eastAsia="Consolas" w:hAnsi="Consolas"/>
          <w:color w:val="383838"/>
          <w:sz w:val="19"/>
        </w:rPr>
        <w:t>ParentRunId</w:t>
      </w:r>
      <w:r>
        <w:rPr>
          <w:sz w:val="19"/>
        </w:rPr>
        <w:t xml:space="preserve"> / </w:t>
      </w:r>
      <w:r>
        <w:rPr>
          <w:rFonts w:ascii="Consolas" w:eastAsia="Consolas" w:hAnsi="Consolas"/>
          <w:color w:val="383838"/>
          <w:sz w:val="19"/>
        </w:rPr>
        <w:t>ParentPropertyId</w:t>
      </w:r>
      <w:r>
        <w:rPr>
          <w:sz w:val="19"/>
        </w:rPr>
        <w:t xml:space="preserve"> relationships</w:t>
      </w:r>
    </w:p>
    <w:p w14:paraId="33952079" w14:textId="77777777" w:rsidR="00F54001" w:rsidRDefault="00F54001">
      <w:pPr>
        <w:spacing w:after="40"/>
      </w:pPr>
    </w:p>
    <w:p w14:paraId="7B0B9ABE" w14:textId="77777777" w:rsidR="00F54001" w:rsidRDefault="00193DD9">
      <w:pPr>
        <w:pStyle w:val="Heading1"/>
      </w:pPr>
      <w:r>
        <w:t>3. Audit Run Metrics (Summary Statistics)</w:t>
      </w:r>
    </w:p>
    <w:p w14:paraId="073C7498" w14:textId="77777777" w:rsidR="00F54001" w:rsidRDefault="00193DD9">
      <w:r>
        <w:rPr>
          <w:b/>
          <w:sz w:val="19"/>
        </w:rPr>
        <w:t>SharePoint List ID: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383838"/>
          <w:sz w:val="19"/>
        </w:rPr>
        <w:t>0b9b4d90-32c6-4f37-b8df-459c4012d3b5</w:t>
      </w:r>
    </w:p>
    <w:p w14:paraId="3551B194" w14:textId="77777777" w:rsidR="00F54001" w:rsidRDefault="00193DD9">
      <w:pPr>
        <w:pStyle w:val="Heading2"/>
      </w:pPr>
      <w:r>
        <w:t>Purpose</w:t>
      </w:r>
    </w:p>
    <w:p w14:paraId="1A1643C0" w14:textId="77777777" w:rsidR="00F54001" w:rsidRDefault="00193DD9">
      <w:r>
        <w:rPr>
          <w:sz w:val="19"/>
        </w:rPr>
        <w:t>Stores high-level run metrics for reporting, trend analysis, and run summary views.</w:t>
      </w:r>
    </w:p>
    <w:p w14:paraId="6331CD14" w14:textId="77777777" w:rsidR="00F54001" w:rsidRDefault="00193DD9">
      <w:pPr>
        <w:pStyle w:val="Heading2"/>
      </w:pPr>
      <w:r>
        <w:t>Data Source</w:t>
      </w:r>
    </w:p>
    <w:p w14:paraId="0895582D" w14:textId="77777777" w:rsidR="00F54001" w:rsidRDefault="00193DD9">
      <w:pPr>
        <w:pStyle w:val="ListBullet"/>
      </w:pPr>
      <w:r>
        <w:rPr>
          <w:b/>
          <w:sz w:val="19"/>
        </w:rPr>
        <w:t>From: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383838"/>
          <w:sz w:val="19"/>
        </w:rPr>
        <w:t>_write_metrics_to_sharepoint_list()</w:t>
      </w:r>
      <w:r>
        <w:rPr>
          <w:sz w:val="19"/>
        </w:rPr>
        <w:t xml:space="preserve"> in </w:t>
      </w:r>
      <w:r>
        <w:rPr>
          <w:rFonts w:ascii="Consolas" w:eastAsia="Consolas" w:hAnsi="Consolas"/>
          <w:color w:val="383838"/>
          <w:sz w:val="19"/>
        </w:rPr>
        <w:t>storage/service.py</w:t>
      </w:r>
    </w:p>
    <w:p w14:paraId="64647D01" w14:textId="77777777" w:rsidR="00F54001" w:rsidRDefault="00193DD9">
      <w:pPr>
        <w:pStyle w:val="ListBullet"/>
      </w:pPr>
      <w:r>
        <w:rPr>
          <w:b/>
          <w:sz w:val="19"/>
        </w:rPr>
        <w:t>Triggered By:</w:t>
      </w:r>
      <w:r>
        <w:rPr>
          <w:sz w:val="19"/>
        </w:rPr>
        <w:t xml:space="preserve"> Every audit run completion</w:t>
      </w:r>
    </w:p>
    <w:p w14:paraId="7E1C7437" w14:textId="77777777" w:rsidR="00F54001" w:rsidRDefault="00193DD9">
      <w:pPr>
        <w:pStyle w:val="Heading2"/>
      </w:pPr>
      <w:r>
        <w:t>What Gets Written</w:t>
      </w:r>
    </w:p>
    <w:p w14:paraId="24A34E8E" w14:textId="77777777" w:rsidR="00F54001" w:rsidRDefault="00193DD9">
      <w:pPr>
        <w:pStyle w:val="Heading3"/>
      </w:pPr>
      <w:r>
        <w:t>Metrics Row (1 row per run)</w:t>
      </w:r>
    </w:p>
    <w:p w14:paraId="280958B5" w14:textId="77777777" w:rsidR="00F54001" w:rsidRDefault="00193DD9">
      <w:r>
        <w:rPr>
          <w:sz w:val="19"/>
        </w:rPr>
        <w:t>For each completed audit run:</w:t>
      </w:r>
    </w:p>
    <w:p w14:paraId="099CD74C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Title</w:t>
      </w:r>
      <w:r>
        <w:rPr>
          <w:sz w:val="19"/>
        </w:rPr>
        <w:t xml:space="preserve"> - Run ID</w:t>
      </w:r>
    </w:p>
    <w:p w14:paraId="60FC3348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RunDateTime</w:t>
      </w:r>
      <w:r>
        <w:rPr>
          <w:sz w:val="19"/>
        </w:rPr>
        <w:t xml:space="preserve"> - Timestamp of run</w:t>
      </w:r>
    </w:p>
    <w:p w14:paraId="46484598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UploadedBy</w:t>
      </w:r>
      <w:r>
        <w:rPr>
          <w:sz w:val="19"/>
        </w:rPr>
        <w:t xml:space="preserve"> - User who initiated the run</w:t>
      </w:r>
    </w:p>
    <w:p w14:paraId="5DA2BC65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FileName</w:t>
      </w:r>
      <w:r>
        <w:rPr>
          <w:sz w:val="19"/>
        </w:rPr>
        <w:t xml:space="preserve"> - Source file name (if uploaded)</w:t>
      </w:r>
    </w:p>
    <w:p w14:paraId="47226946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TotalScheduled</w:t>
      </w:r>
      <w:r>
        <w:rPr>
          <w:sz w:val="19"/>
        </w:rPr>
        <w:t xml:space="preserve"> - Sum of all scheduled amounts</w:t>
      </w:r>
    </w:p>
    <w:p w14:paraId="0E2D8291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TotalActual</w:t>
      </w:r>
      <w:r>
        <w:rPr>
          <w:sz w:val="19"/>
        </w:rPr>
        <w:t xml:space="preserve"> - Sum of all actual amounts</w:t>
      </w:r>
    </w:p>
    <w:p w14:paraId="02F6A9E1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Matched</w:t>
      </w:r>
      <w:r>
        <w:rPr>
          <w:sz w:val="19"/>
        </w:rPr>
        <w:t xml:space="preserve"> - Count of matched buckets</w:t>
      </w:r>
    </w:p>
    <w:p w14:paraId="4BDFCEDD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ScheduledNotBilled</w:t>
      </w:r>
      <w:r>
        <w:rPr>
          <w:sz w:val="19"/>
        </w:rPr>
        <w:t xml:space="preserve"> - Count of scheduled charges not billed</w:t>
      </w:r>
    </w:p>
    <w:p w14:paraId="640FE1FB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lastRenderedPageBreak/>
        <w:t>BilledNotScheduled</w:t>
      </w:r>
      <w:r>
        <w:rPr>
          <w:sz w:val="19"/>
        </w:rPr>
        <w:t xml:space="preserve"> - Count of actual charges without schedules</w:t>
      </w:r>
    </w:p>
    <w:p w14:paraId="505D4807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AmountMismatch</w:t>
      </w:r>
      <w:r>
        <w:rPr>
          <w:sz w:val="19"/>
        </w:rPr>
        <w:t xml:space="preserve"> - Count of amount mismatches</w:t>
      </w:r>
    </w:p>
    <w:p w14:paraId="25A11953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TotalVariances</w:t>
      </w:r>
      <w:r>
        <w:rPr>
          <w:sz w:val="19"/>
        </w:rPr>
        <w:t xml:space="preserve"> - Total exception count</w:t>
      </w:r>
    </w:p>
    <w:p w14:paraId="30554465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HighSeverity</w:t>
      </w:r>
      <w:r>
        <w:rPr>
          <w:sz w:val="19"/>
        </w:rPr>
        <w:t xml:space="preserve"> - Count of high-severity findings</w:t>
      </w:r>
    </w:p>
    <w:p w14:paraId="522D95DB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MediumSeverity</w:t>
      </w:r>
      <w:r>
        <w:rPr>
          <w:sz w:val="19"/>
        </w:rPr>
        <w:t xml:space="preserve"> - Count of medium-severity findings</w:t>
      </w:r>
    </w:p>
    <w:p w14:paraId="39DAD11E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Properties</w:t>
      </w:r>
      <w:r>
        <w:rPr>
          <w:sz w:val="19"/>
        </w:rPr>
        <w:t xml:space="preserve"> - JSON object with per-property breakdown:</w:t>
      </w:r>
    </w:p>
    <w:p w14:paraId="1A954E95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total_buckets</w:t>
      </w:r>
      <w:r>
        <w:rPr>
          <w:sz w:val="19"/>
        </w:rPr>
        <w:t xml:space="preserve"> - Buckets per property</w:t>
      </w:r>
    </w:p>
    <w:p w14:paraId="6CF46612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exceptions</w:t>
      </w:r>
      <w:r>
        <w:rPr>
          <w:sz w:val="19"/>
        </w:rPr>
        <w:t xml:space="preserve"> - Exception count per property</w:t>
      </w:r>
    </w:p>
    <w:p w14:paraId="76FCA65D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variance</w:t>
      </w:r>
      <w:r>
        <w:rPr>
          <w:sz w:val="19"/>
        </w:rPr>
        <w:t xml:space="preserve"> - Total variance per property</w:t>
      </w:r>
    </w:p>
    <w:p w14:paraId="5587384B" w14:textId="77777777" w:rsidR="00F54001" w:rsidRDefault="00193DD9">
      <w:pPr>
        <w:pStyle w:val="Heading2"/>
      </w:pPr>
      <w:r>
        <w:t>Write Frequency</w:t>
      </w:r>
    </w:p>
    <w:p w14:paraId="3F876E7C" w14:textId="77777777" w:rsidR="00F54001" w:rsidRDefault="00193DD9">
      <w:pPr>
        <w:pStyle w:val="ListBullet"/>
      </w:pPr>
      <w:r>
        <w:rPr>
          <w:b/>
          <w:sz w:val="19"/>
        </w:rPr>
        <w:t>Synchronously</w:t>
      </w:r>
      <w:r>
        <w:rPr>
          <w:sz w:val="19"/>
        </w:rPr>
        <w:t xml:space="preserve"> during run finalization, OR</w:t>
      </w:r>
    </w:p>
    <w:p w14:paraId="49A671B3" w14:textId="77777777" w:rsidR="00F54001" w:rsidRDefault="00193DD9">
      <w:pPr>
        <w:pStyle w:val="ListBullet"/>
      </w:pPr>
      <w:r>
        <w:rPr>
          <w:b/>
          <w:sz w:val="19"/>
        </w:rPr>
        <w:t>Asynchronously</w:t>
      </w:r>
      <w:r>
        <w:rPr>
          <w:sz w:val="19"/>
        </w:rPr>
        <w:t xml:space="preserve"> (background thread) if </w:t>
      </w:r>
      <w:r>
        <w:rPr>
          <w:rFonts w:ascii="Consolas" w:eastAsia="Consolas" w:hAnsi="Consolas"/>
          <w:color w:val="383838"/>
          <w:sz w:val="19"/>
        </w:rPr>
        <w:t>write_metrics_async=True</w:t>
      </w:r>
    </w:p>
    <w:p w14:paraId="1164B406" w14:textId="77777777" w:rsidR="00F54001" w:rsidRDefault="00193DD9">
      <w:pPr>
        <w:pStyle w:val="Heading2"/>
      </w:pPr>
      <w:r>
        <w:t>Example Run Data</w:t>
      </w:r>
    </w:p>
    <w:p w14:paraId="5F5B1568" w14:textId="77777777" w:rsidR="00F54001" w:rsidRDefault="00193DD9">
      <w:r>
        <w:rPr>
          <w:sz w:val="19"/>
        </w:rPr>
        <w:t>Single row summarizing an entire audit run: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F54001" w14:paraId="095204FB" w14:textId="77777777">
        <w:tc>
          <w:tcPr>
            <w:tcW w:w="10368" w:type="dxa"/>
            <w:shd w:val="clear" w:color="auto" w:fill="F4F4F4"/>
          </w:tcPr>
          <w:p w14:paraId="44511EB5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>{</w:t>
            </w:r>
          </w:p>
          <w:p w14:paraId="7713DD1E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"RunId": "run_20260512_120000",</w:t>
            </w:r>
          </w:p>
          <w:p w14:paraId="5016C028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"TotalScheduled": 1250000.00,</w:t>
            </w:r>
          </w:p>
          <w:p w14:paraId="13D6ACE7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"TotalActual": 1243567.89,</w:t>
            </w:r>
          </w:p>
          <w:p w14:paraId="2DB3E2C0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"Matched": 847,</w:t>
            </w:r>
          </w:p>
          <w:p w14:paraId="690EA881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"TotalVariances": 23,</w:t>
            </w:r>
          </w:p>
          <w:p w14:paraId="72634503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"Properties": {</w:t>
            </w:r>
          </w:p>
          <w:p w14:paraId="655B705C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  "17701937": {"total_buckets": 50, "exceptions": 2, "variance": 425.67},</w:t>
            </w:r>
          </w:p>
          <w:p w14:paraId="7FF26564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  "18123383": {"total_buckets": 45, "exceptions": 0, "variance": 0.00}</w:t>
            </w:r>
          </w:p>
          <w:p w14:paraId="1128A3B8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}</w:t>
            </w:r>
          </w:p>
          <w:p w14:paraId="5F1D7D05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>}</w:t>
            </w:r>
          </w:p>
        </w:tc>
      </w:tr>
    </w:tbl>
    <w:p w14:paraId="2A95D4B2" w14:textId="77777777" w:rsidR="00F54001" w:rsidRDefault="00F54001">
      <w:pPr>
        <w:spacing w:after="40"/>
      </w:pPr>
    </w:p>
    <w:p w14:paraId="510D7D64" w14:textId="77777777" w:rsidR="00F54001" w:rsidRDefault="00193DD9">
      <w:pPr>
        <w:pStyle w:val="Heading1"/>
      </w:pPr>
      <w:r>
        <w:t>4. LeaseTermSet, LeaseTerms, LeaseTermEvidence</w:t>
      </w:r>
    </w:p>
    <w:p w14:paraId="0D903F2C" w14:textId="77777777" w:rsidR="00F54001" w:rsidRDefault="00193DD9">
      <w:r>
        <w:rPr>
          <w:b/>
          <w:sz w:val="19"/>
        </w:rPr>
        <w:t>List IDs:</w:t>
      </w:r>
    </w:p>
    <w:p w14:paraId="71D4264A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LeaseTermSet</w:t>
      </w:r>
      <w:r>
        <w:rPr>
          <w:sz w:val="19"/>
        </w:rPr>
        <w:t xml:space="preserve">: </w:t>
      </w:r>
      <w:r>
        <w:rPr>
          <w:rFonts w:ascii="Consolas" w:eastAsia="Consolas" w:hAnsi="Consolas"/>
          <w:color w:val="383838"/>
          <w:sz w:val="19"/>
        </w:rPr>
        <w:t>959169fb-fd74-4d9f-a3af-5502e999c849</w:t>
      </w:r>
    </w:p>
    <w:p w14:paraId="72CDE4A2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LeaseTerms</w:t>
      </w:r>
      <w:r>
        <w:rPr>
          <w:sz w:val="19"/>
        </w:rPr>
        <w:t xml:space="preserve">: </w:t>
      </w:r>
      <w:r>
        <w:rPr>
          <w:rFonts w:ascii="Consolas" w:eastAsia="Consolas" w:hAnsi="Consolas"/>
          <w:color w:val="383838"/>
          <w:sz w:val="19"/>
        </w:rPr>
        <w:t>8c374324-7413-42ae-b6c0-05d1bd248416</w:t>
      </w:r>
    </w:p>
    <w:p w14:paraId="5FC90F83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LeaseTermEvidence</w:t>
      </w:r>
      <w:r>
        <w:rPr>
          <w:sz w:val="19"/>
        </w:rPr>
        <w:t xml:space="preserve">: </w:t>
      </w:r>
      <w:r>
        <w:rPr>
          <w:rFonts w:ascii="Consolas" w:eastAsia="Consolas" w:hAnsi="Consolas"/>
          <w:color w:val="383838"/>
          <w:sz w:val="19"/>
        </w:rPr>
        <w:t>1145d114-2891-4c74-96bd-97b7b4860968</w:t>
      </w:r>
    </w:p>
    <w:p w14:paraId="3F650DC0" w14:textId="77777777" w:rsidR="00F54001" w:rsidRDefault="00193DD9">
      <w:pPr>
        <w:pStyle w:val="Heading2"/>
      </w:pPr>
      <w:r>
        <w:t>Purpose</w:t>
      </w:r>
    </w:p>
    <w:p w14:paraId="22CD4D94" w14:textId="77777777" w:rsidR="00F54001" w:rsidRDefault="00193DD9">
      <w:r>
        <w:rPr>
          <w:sz w:val="19"/>
        </w:rPr>
        <w:t>Store parsed lease term data extracted from resident documents (lease addenda, riders, etc.) for multi-run reconciliation and lease intelligence.</w:t>
      </w:r>
    </w:p>
    <w:p w14:paraId="3925DD8A" w14:textId="77777777" w:rsidR="00F54001" w:rsidRDefault="00193DD9">
      <w:pPr>
        <w:pStyle w:val="Heading2"/>
      </w:pPr>
      <w:r>
        <w:t>Data Source</w:t>
      </w:r>
    </w:p>
    <w:p w14:paraId="7CB0C880" w14:textId="77777777" w:rsidR="00F54001" w:rsidRDefault="00193DD9">
      <w:pPr>
        <w:pStyle w:val="ListBullet"/>
      </w:pPr>
      <w:r>
        <w:rPr>
          <w:b/>
          <w:sz w:val="19"/>
        </w:rPr>
        <w:t>From: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383838"/>
          <w:sz w:val="19"/>
        </w:rPr>
        <w:t>audit_engine/entrata_lease_terms.py</w:t>
      </w:r>
      <w:r>
        <w:rPr>
          <w:sz w:val="19"/>
        </w:rPr>
        <w:t xml:space="preserve"> and </w:t>
      </w:r>
      <w:r>
        <w:rPr>
          <w:rFonts w:ascii="Consolas" w:eastAsia="Consolas" w:hAnsi="Consolas"/>
          <w:color w:val="383838"/>
          <w:sz w:val="19"/>
        </w:rPr>
        <w:t>audit_engine/canonical_fields.py</w:t>
      </w:r>
    </w:p>
    <w:p w14:paraId="2508E0BF" w14:textId="77777777" w:rsidR="00F54001" w:rsidRDefault="00193DD9">
      <w:pPr>
        <w:pStyle w:val="ListBullet"/>
      </w:pPr>
      <w:r>
        <w:rPr>
          <w:b/>
          <w:sz w:val="19"/>
        </w:rPr>
        <w:t>Triggered By:</w:t>
      </w:r>
      <w:r>
        <w:rPr>
          <w:sz w:val="19"/>
        </w:rPr>
        <w:t xml:space="preserve"> Individual resident/lease processing during audit run</w:t>
      </w:r>
    </w:p>
    <w:p w14:paraId="60A2B7CE" w14:textId="77777777" w:rsidR="00F54001" w:rsidRDefault="00193DD9">
      <w:pPr>
        <w:pStyle w:val="ListBullet"/>
      </w:pPr>
      <w:r>
        <w:rPr>
          <w:b/>
          <w:sz w:val="19"/>
        </w:rPr>
        <w:t>Persistence:</w:t>
      </w:r>
      <w:r>
        <w:rPr>
          <w:sz w:val="19"/>
        </w:rPr>
        <w:t xml:space="preserve"> Via </w:t>
      </w:r>
      <w:r>
        <w:rPr>
          <w:rFonts w:ascii="Consolas" w:eastAsia="Consolas" w:hAnsi="Consolas"/>
          <w:color w:val="383838"/>
          <w:sz w:val="19"/>
        </w:rPr>
        <w:t>storage/service.py</w:t>
      </w:r>
      <w:r>
        <w:rPr>
          <w:sz w:val="19"/>
        </w:rPr>
        <w:t xml:space="preserve"> lease term loading/caching</w:t>
      </w:r>
    </w:p>
    <w:p w14:paraId="5D72516C" w14:textId="77777777" w:rsidR="00F54001" w:rsidRDefault="00193DD9">
      <w:pPr>
        <w:pStyle w:val="Heading2"/>
      </w:pPr>
      <w:r>
        <w:t>What Gets Written</w:t>
      </w:r>
    </w:p>
    <w:p w14:paraId="05AA722E" w14:textId="77777777" w:rsidR="00F54001" w:rsidRDefault="00193DD9">
      <w:pPr>
        <w:pStyle w:val="Heading3"/>
      </w:pPr>
      <w:r>
        <w:t>LeaseTermSet (Sets of lease attributes)</w:t>
      </w:r>
    </w:p>
    <w:p w14:paraId="76EB0F4C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LeaseKey</w:t>
      </w:r>
      <w:r>
        <w:rPr>
          <w:sz w:val="19"/>
        </w:rPr>
        <w:t xml:space="preserve"> - Unique lease identifier</w:t>
      </w:r>
    </w:p>
    <w:p w14:paraId="32B6C67A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lastRenderedPageBreak/>
        <w:t>SetName</w:t>
      </w:r>
      <w:r>
        <w:rPr>
          <w:sz w:val="19"/>
        </w:rPr>
        <w:t xml:space="preserve"> - Name of lease attribute set (e.g., "rent_schedule")</w:t>
      </w:r>
    </w:p>
    <w:p w14:paraId="28E91781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IsActive</w:t>
      </w:r>
      <w:r>
        <w:rPr>
          <w:sz w:val="19"/>
        </w:rPr>
        <w:t xml:space="preserve"> - Boolean flag indicating current active term</w:t>
      </w:r>
    </w:p>
    <w:p w14:paraId="113779E5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EffectiveDate</w:t>
      </w:r>
      <w:r>
        <w:rPr>
          <w:sz w:val="19"/>
        </w:rPr>
        <w:t xml:space="preserve"> - When term became active</w:t>
      </w:r>
    </w:p>
    <w:p w14:paraId="184C0B5A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ExpirationDate</w:t>
      </w:r>
      <w:r>
        <w:rPr>
          <w:sz w:val="19"/>
        </w:rPr>
        <w:t xml:space="preserve"> - When term expires</w:t>
      </w:r>
    </w:p>
    <w:p w14:paraId="385C4846" w14:textId="77777777" w:rsidR="00F54001" w:rsidRDefault="00193DD9">
      <w:pPr>
        <w:pStyle w:val="Heading3"/>
      </w:pPr>
      <w:r>
        <w:t>LeaseTerms (Individual lease terms)</w:t>
      </w:r>
    </w:p>
    <w:p w14:paraId="474D7155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LeaseKey</w:t>
      </w:r>
      <w:r>
        <w:rPr>
          <w:sz w:val="19"/>
        </w:rPr>
        <w:t xml:space="preserve"> - Parent lease</w:t>
      </w:r>
    </w:p>
    <w:p w14:paraId="0101A3CC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TermType</w:t>
      </w:r>
      <w:r>
        <w:rPr>
          <w:sz w:val="19"/>
        </w:rPr>
        <w:t xml:space="preserve"> - Type (e.g., "rent", "concession", "utility")</w:t>
      </w:r>
    </w:p>
    <w:p w14:paraId="36F57B63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Amount</w:t>
      </w:r>
      <w:r>
        <w:rPr>
          <w:sz w:val="19"/>
        </w:rPr>
        <w:t xml:space="preserve"> - Term value</w:t>
      </w:r>
    </w:p>
    <w:p w14:paraId="028B5A3D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Frequency</w:t>
      </w:r>
      <w:r>
        <w:rPr>
          <w:sz w:val="19"/>
        </w:rPr>
        <w:t xml:space="preserve"> - How often it applies (monthly, annual, etc.)</w:t>
      </w:r>
    </w:p>
    <w:p w14:paraId="371189DD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ARCode</w:t>
      </w:r>
      <w:r>
        <w:rPr>
          <w:sz w:val="19"/>
        </w:rPr>
        <w:t xml:space="preserve"> - Associated AR code</w:t>
      </w:r>
    </w:p>
    <w:p w14:paraId="36E2A380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SetReference</w:t>
      </w:r>
      <w:r>
        <w:rPr>
          <w:sz w:val="19"/>
        </w:rPr>
        <w:t xml:space="preserve"> - Link to parent LeaseTermSet</w:t>
      </w:r>
    </w:p>
    <w:p w14:paraId="2FA74988" w14:textId="77777777" w:rsidR="00F54001" w:rsidRDefault="00193DD9">
      <w:pPr>
        <w:pStyle w:val="Heading3"/>
      </w:pPr>
      <w:r>
        <w:t>LeaseTermEvidence (Supporting documents)</w:t>
      </w:r>
    </w:p>
    <w:p w14:paraId="3FBCACB0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LeaseKey</w:t>
      </w:r>
      <w:r>
        <w:rPr>
          <w:sz w:val="19"/>
        </w:rPr>
        <w:t xml:space="preserve"> - Associated lease</w:t>
      </w:r>
    </w:p>
    <w:p w14:paraId="4439C450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DocumentType</w:t>
      </w:r>
      <w:r>
        <w:rPr>
          <w:sz w:val="19"/>
        </w:rPr>
        <w:t xml:space="preserve"> - Type of lease document (lease, addendum, rider)</w:t>
      </w:r>
    </w:p>
    <w:p w14:paraId="772D0BDF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DocumentPage</w:t>
      </w:r>
      <w:r>
        <w:rPr>
          <w:sz w:val="19"/>
        </w:rPr>
        <w:t xml:space="preserve"> - Page number in document</w:t>
      </w:r>
    </w:p>
    <w:p w14:paraId="162D6FE9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ExtractedText</w:t>
      </w:r>
      <w:r>
        <w:rPr>
          <w:sz w:val="19"/>
        </w:rPr>
        <w:t xml:space="preserve"> - OCR/extracted text from document</w:t>
      </w:r>
    </w:p>
    <w:p w14:paraId="682B07E5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ConfidenceScore</w:t>
      </w:r>
      <w:r>
        <w:rPr>
          <w:sz w:val="19"/>
        </w:rPr>
        <w:t xml:space="preserve"> - Confidence in extraction (0-1)</w:t>
      </w:r>
    </w:p>
    <w:p w14:paraId="55DADC9E" w14:textId="77777777" w:rsidR="00F54001" w:rsidRDefault="00193DD9">
      <w:pPr>
        <w:pStyle w:val="Heading2"/>
      </w:pPr>
      <w:r>
        <w:t>Write Frequency</w:t>
      </w:r>
    </w:p>
    <w:p w14:paraId="484E7FFA" w14:textId="77777777" w:rsidR="00F54001" w:rsidRDefault="00193DD9">
      <w:pPr>
        <w:pStyle w:val="ListBullet"/>
      </w:pPr>
      <w:r>
        <w:rPr>
          <w:b/>
          <w:sz w:val="19"/>
        </w:rPr>
        <w:t>On-demand</w:t>
      </w:r>
      <w:r>
        <w:rPr>
          <w:sz w:val="19"/>
        </w:rPr>
        <w:t xml:space="preserve"> during resident document fetch and parsing</w:t>
      </w:r>
    </w:p>
    <w:p w14:paraId="069066DA" w14:textId="77777777" w:rsidR="00F54001" w:rsidRDefault="00193DD9">
      <w:pPr>
        <w:pStyle w:val="ListBullet"/>
      </w:pPr>
      <w:r>
        <w:rPr>
          <w:b/>
          <w:sz w:val="19"/>
        </w:rPr>
        <w:t>Cached</w:t>
      </w:r>
      <w:r>
        <w:rPr>
          <w:sz w:val="19"/>
        </w:rPr>
        <w:t xml:space="preserve"> - Not rewritten if </w:t>
      </w:r>
      <w:r>
        <w:rPr>
          <w:rFonts w:ascii="Consolas" w:eastAsia="Consolas" w:hAnsi="Consolas"/>
          <w:color w:val="383838"/>
          <w:sz w:val="19"/>
        </w:rPr>
        <w:t>DocListFingerprint</w:t>
      </w:r>
      <w:r>
        <w:rPr>
          <w:sz w:val="19"/>
        </w:rPr>
        <w:t xml:space="preserve"> hasn't changed (optimization)</w:t>
      </w:r>
    </w:p>
    <w:p w14:paraId="6CC6622E" w14:textId="77777777" w:rsidR="00F54001" w:rsidRDefault="00193DD9">
      <w:pPr>
        <w:pStyle w:val="Heading2"/>
      </w:pPr>
      <w:r>
        <w:t>Example Run Data</w:t>
      </w:r>
    </w:p>
    <w:p w14:paraId="11B16644" w14:textId="77777777" w:rsidR="00F54001" w:rsidRDefault="00193DD9">
      <w:r>
        <w:rPr>
          <w:sz w:val="19"/>
        </w:rPr>
        <w:t>When auditing a resident with lease 155007:</w:t>
      </w:r>
    </w:p>
    <w:p w14:paraId="5DACF360" w14:textId="77777777" w:rsidR="00F54001" w:rsidRDefault="00193DD9">
      <w:pPr>
        <w:pStyle w:val="ListBullet"/>
      </w:pPr>
      <w:r>
        <w:rPr>
          <w:sz w:val="19"/>
        </w:rPr>
        <w:t>1 LeaseTermSet row per active lease attribute set</w:t>
      </w:r>
    </w:p>
    <w:p w14:paraId="4F019E50" w14:textId="77777777" w:rsidR="00F54001" w:rsidRDefault="00193DD9">
      <w:pPr>
        <w:pStyle w:val="ListBullet"/>
      </w:pPr>
      <w:r>
        <w:rPr>
          <w:sz w:val="19"/>
        </w:rPr>
        <w:t>N LeaseTerms rows (one per identified term: rent, concessions, utilities, etc.)</w:t>
      </w:r>
    </w:p>
    <w:p w14:paraId="0C23473F" w14:textId="77777777" w:rsidR="00F54001" w:rsidRDefault="00193DD9">
      <w:pPr>
        <w:pStyle w:val="ListBullet"/>
      </w:pPr>
      <w:r>
        <w:rPr>
          <w:sz w:val="19"/>
        </w:rPr>
        <w:t>M LeaseTermEvidence rows (one per supporting document snippet)</w:t>
      </w:r>
    </w:p>
    <w:p w14:paraId="4070E9BE" w14:textId="77777777" w:rsidR="00F54001" w:rsidRDefault="00F54001">
      <w:pPr>
        <w:spacing w:after="40"/>
      </w:pPr>
    </w:p>
    <w:p w14:paraId="46C3FE28" w14:textId="77777777" w:rsidR="00F54001" w:rsidRDefault="00193DD9">
      <w:pPr>
        <w:pStyle w:val="Heading1"/>
      </w:pPr>
      <w:r>
        <w:t>5. ExceptionMonths</w:t>
      </w:r>
    </w:p>
    <w:p w14:paraId="67FA2017" w14:textId="77777777" w:rsidR="00F54001" w:rsidRDefault="00193DD9">
      <w:r>
        <w:rPr>
          <w:b/>
          <w:sz w:val="19"/>
        </w:rPr>
        <w:t>SharePoint List ID: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383838"/>
          <w:sz w:val="19"/>
        </w:rPr>
        <w:t>3638e107-5231-4bac-9a6c-cef9c501db05</w:t>
      </w:r>
    </w:p>
    <w:p w14:paraId="01AE1137" w14:textId="77777777" w:rsidR="00F54001" w:rsidRDefault="00193DD9">
      <w:pPr>
        <w:pStyle w:val="Heading2"/>
      </w:pPr>
      <w:r>
        <w:t>Purpose</w:t>
      </w:r>
    </w:p>
    <w:p w14:paraId="0DD70BF4" w14:textId="77777777" w:rsidR="00F54001" w:rsidRDefault="00193DD9">
      <w:r>
        <w:rPr>
          <w:sz w:val="19"/>
        </w:rPr>
        <w:t>Track which months have unresolved exceptions for each lease, enabling month-level filtering and drill-down.</w:t>
      </w:r>
    </w:p>
    <w:p w14:paraId="0DF24020" w14:textId="77777777" w:rsidR="00F54001" w:rsidRDefault="00193DD9">
      <w:pPr>
        <w:pStyle w:val="Heading2"/>
      </w:pPr>
      <w:r>
        <w:t>Data Source</w:t>
      </w:r>
    </w:p>
    <w:p w14:paraId="2192C3C0" w14:textId="77777777" w:rsidR="00F54001" w:rsidRDefault="00193DD9">
      <w:pPr>
        <w:pStyle w:val="ListBullet"/>
      </w:pPr>
      <w:r>
        <w:rPr>
          <w:b/>
          <w:sz w:val="19"/>
        </w:rPr>
        <w:t>From:</w:t>
      </w:r>
      <w:r>
        <w:rPr>
          <w:sz w:val="19"/>
        </w:rPr>
        <w:t xml:space="preserve"> Exception resolution tracking in </w:t>
      </w:r>
      <w:r>
        <w:rPr>
          <w:rFonts w:ascii="Consolas" w:eastAsia="Consolas" w:hAnsi="Consolas"/>
          <w:color w:val="383838"/>
          <w:sz w:val="19"/>
        </w:rPr>
        <w:t>web/views.py</w:t>
      </w:r>
      <w:r>
        <w:rPr>
          <w:sz w:val="19"/>
        </w:rPr>
        <w:t xml:space="preserve"> and </w:t>
      </w:r>
      <w:r>
        <w:rPr>
          <w:rFonts w:ascii="Consolas" w:eastAsia="Consolas" w:hAnsi="Consolas"/>
          <w:color w:val="383838"/>
          <w:sz w:val="19"/>
        </w:rPr>
        <w:t>storage/service.py</w:t>
      </w:r>
    </w:p>
    <w:p w14:paraId="166C521A" w14:textId="77777777" w:rsidR="00F54001" w:rsidRDefault="00193DD9">
      <w:pPr>
        <w:pStyle w:val="ListBullet"/>
      </w:pPr>
      <w:r>
        <w:rPr>
          <w:b/>
          <w:sz w:val="19"/>
        </w:rPr>
        <w:t>Triggered By:</w:t>
      </w:r>
      <w:r>
        <w:rPr>
          <w:sz w:val="19"/>
        </w:rPr>
        <w:t xml:space="preserve"> When exceptions are marked as resolved/unresolved</w:t>
      </w:r>
    </w:p>
    <w:p w14:paraId="54966F82" w14:textId="77777777" w:rsidR="00F54001" w:rsidRDefault="00193DD9">
      <w:pPr>
        <w:pStyle w:val="Heading2"/>
      </w:pPr>
      <w:r>
        <w:t>What Gets Written</w:t>
      </w:r>
    </w:p>
    <w:p w14:paraId="2A40B3AE" w14:textId="77777777" w:rsidR="00F54001" w:rsidRDefault="00193DD9">
      <w:pPr>
        <w:pStyle w:val="Heading3"/>
      </w:pPr>
      <w:r>
        <w:t>Exception Month Rows</w:t>
      </w:r>
    </w:p>
    <w:p w14:paraId="0F39F1CE" w14:textId="77777777" w:rsidR="00F54001" w:rsidRDefault="00193DD9">
      <w:r>
        <w:rPr>
          <w:sz w:val="19"/>
        </w:rPr>
        <w:t>For each lease and month combination with exceptions:</w:t>
      </w:r>
    </w:p>
    <w:p w14:paraId="3CFE2C46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LeaseIntervalId</w:t>
      </w:r>
      <w:r>
        <w:rPr>
          <w:sz w:val="19"/>
        </w:rPr>
        <w:t xml:space="preserve"> - Lease account ID</w:t>
      </w:r>
    </w:p>
    <w:p w14:paraId="7DF55B5C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AuditMonth</w:t>
      </w:r>
      <w:r>
        <w:rPr>
          <w:sz w:val="19"/>
        </w:rPr>
        <w:t xml:space="preserve"> - Month with exception</w:t>
      </w:r>
    </w:p>
    <w:p w14:paraId="48BEC1C5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ExceptionCount</w:t>
      </w:r>
      <w:r>
        <w:rPr>
          <w:sz w:val="19"/>
        </w:rPr>
        <w:t xml:space="preserve"> - Number of exceptions in this month</w:t>
      </w:r>
    </w:p>
    <w:p w14:paraId="591C8B64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IsResolved</w:t>
      </w:r>
      <w:r>
        <w:rPr>
          <w:sz w:val="19"/>
        </w:rPr>
        <w:t xml:space="preserve"> - Boolean flag</w:t>
      </w:r>
    </w:p>
    <w:p w14:paraId="371C5997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lastRenderedPageBreak/>
        <w:t>ResolvedBy</w:t>
      </w:r>
      <w:r>
        <w:rPr>
          <w:sz w:val="19"/>
        </w:rPr>
        <w:t xml:space="preserve"> - User who resolved (if applicable)</w:t>
      </w:r>
    </w:p>
    <w:p w14:paraId="55A5BCA9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ResolvedDate</w:t>
      </w:r>
      <w:r>
        <w:rPr>
          <w:sz w:val="19"/>
        </w:rPr>
        <w:t xml:space="preserve"> - Date of resolution (if applicable)</w:t>
      </w:r>
    </w:p>
    <w:p w14:paraId="5243922F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Notes</w:t>
      </w:r>
      <w:r>
        <w:rPr>
          <w:sz w:val="19"/>
        </w:rPr>
        <w:t xml:space="preserve"> - User notes about exception</w:t>
      </w:r>
    </w:p>
    <w:p w14:paraId="054BF968" w14:textId="77777777" w:rsidR="00F54001" w:rsidRDefault="00193DD9">
      <w:pPr>
        <w:pStyle w:val="Heading2"/>
      </w:pPr>
      <w:r>
        <w:t>Write Frequency</w:t>
      </w:r>
    </w:p>
    <w:p w14:paraId="4EABC693" w14:textId="77777777" w:rsidR="00F54001" w:rsidRDefault="00193DD9">
      <w:pPr>
        <w:pStyle w:val="ListBullet"/>
      </w:pPr>
      <w:r>
        <w:rPr>
          <w:b/>
          <w:sz w:val="19"/>
        </w:rPr>
        <w:t>On demand</w:t>
      </w:r>
      <w:r>
        <w:rPr>
          <w:sz w:val="19"/>
        </w:rPr>
        <w:t xml:space="preserve"> when exception status changes via UI or API</w:t>
      </w:r>
    </w:p>
    <w:p w14:paraId="2EEDCD4B" w14:textId="77777777" w:rsidR="00F54001" w:rsidRDefault="00193DD9">
      <w:pPr>
        <w:pStyle w:val="Heading2"/>
      </w:pPr>
      <w:r>
        <w:t>Example Run Data</w:t>
      </w:r>
    </w:p>
    <w:p w14:paraId="73E9928E" w14:textId="77777777" w:rsidR="00F54001" w:rsidRDefault="00193DD9">
      <w:r>
        <w:rPr>
          <w:sz w:val="19"/>
        </w:rPr>
        <w:t>If lease 155007 has 2 unresolved exceptions in Jan 2025:</w:t>
      </w:r>
    </w:p>
    <w:p w14:paraId="62A84965" w14:textId="77777777" w:rsidR="00F54001" w:rsidRDefault="00193DD9">
      <w:pPr>
        <w:pStyle w:val="ListBullet"/>
      </w:pPr>
      <w:r>
        <w:rPr>
          <w:sz w:val="19"/>
        </w:rPr>
        <w:t xml:space="preserve">1 row: </w:t>
      </w:r>
      <w:r>
        <w:rPr>
          <w:rFonts w:ascii="Consolas" w:eastAsia="Consolas" w:hAnsi="Consolas"/>
          <w:color w:val="383838"/>
          <w:sz w:val="19"/>
        </w:rPr>
        <w:t>LeaseIntervalId=155007, AuditMonth=2025-01-01, ExceptionCount=2, IsResolved=false</w:t>
      </w:r>
    </w:p>
    <w:p w14:paraId="6D14929D" w14:textId="77777777" w:rsidR="00F54001" w:rsidRDefault="00F54001">
      <w:pPr>
        <w:spacing w:after="40"/>
      </w:pPr>
    </w:p>
    <w:p w14:paraId="49497297" w14:textId="77777777" w:rsidR="00F54001" w:rsidRDefault="00193DD9">
      <w:pPr>
        <w:pStyle w:val="Heading1"/>
      </w:pPr>
      <w:r>
        <w:t>Data Flow Diagram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F54001" w14:paraId="110A3437" w14:textId="77777777">
        <w:tc>
          <w:tcPr>
            <w:tcW w:w="10368" w:type="dxa"/>
            <w:shd w:val="clear" w:color="auto" w:fill="F4F4F4"/>
          </w:tcPr>
          <w:p w14:paraId="21BDF7E1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>Audit Run Execution</w:t>
            </w:r>
          </w:p>
          <w:p w14:paraId="0FDB313B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  ↓</w:t>
            </w:r>
          </w:p>
          <w:p w14:paraId="66FC6AA4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 ├─→ [AuditRuns] ← Detailed findings, per-bucket results</w:t>
            </w:r>
          </w:p>
          <w:p w14:paraId="7C93F6FB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 ├─→ [RunDisplaySnapshots] ← Portfolio/property/lease snapshots</w:t>
            </w:r>
          </w:p>
          <w:p w14:paraId="5377007B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 ├─→ [Audit Run Metrics] ← Summary metrics and statistics</w:t>
            </w:r>
          </w:p>
          <w:p w14:paraId="175A4DEC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 ├─→ [LeaseTermSet, LeaseTerms, LeaseTermEvidence] ← Lease term intelligence</w:t>
            </w:r>
          </w:p>
          <w:p w14:paraId="7E6C0509" w14:textId="77777777" w:rsidR="00F54001" w:rsidRDefault="00193DD9">
            <w:r>
              <w:rPr>
                <w:rFonts w:ascii="Consolas" w:eastAsia="Consolas" w:hAnsi="Consolas"/>
                <w:color w:val="383838"/>
                <w:sz w:val="18"/>
              </w:rPr>
              <w:t xml:space="preserve">   └─→ [ExceptionMonths] ← Month-level exception tracking (on exception update)</w:t>
            </w:r>
          </w:p>
        </w:tc>
      </w:tr>
    </w:tbl>
    <w:p w14:paraId="4F81E4E4" w14:textId="77777777" w:rsidR="00F54001" w:rsidRDefault="00F54001">
      <w:pPr>
        <w:spacing w:after="40"/>
      </w:pPr>
    </w:p>
    <w:p w14:paraId="4536E089" w14:textId="77777777" w:rsidR="00F54001" w:rsidRDefault="00193DD9">
      <w:pPr>
        <w:pStyle w:val="Heading1"/>
      </w:pPr>
      <w:r>
        <w:t>Synchronous vs. Asynchronous Writes</w:t>
      </w:r>
    </w:p>
    <w:p w14:paraId="6550BC36" w14:textId="77777777" w:rsidR="00F54001" w:rsidRDefault="00193DD9">
      <w:r>
        <w:rPr>
          <w:sz w:val="19"/>
        </w:rPr>
        <w:t xml:space="preserve">By default, lists are written </w:t>
      </w:r>
      <w:r>
        <w:rPr>
          <w:b/>
          <w:sz w:val="19"/>
        </w:rPr>
        <w:t>asynchronously</w:t>
      </w:r>
      <w:r>
        <w:rPr>
          <w:sz w:val="19"/>
        </w:rPr>
        <w:t xml:space="preserve"> (background threads) to avoid blocking the UI:</w:t>
      </w:r>
    </w:p>
    <w:p w14:paraId="655158A7" w14:textId="77777777" w:rsidR="00F54001" w:rsidRDefault="00193DD9">
      <w:pPr>
        <w:pStyle w:val="ListBullet"/>
      </w:pPr>
      <w:r>
        <w:rPr>
          <w:b/>
          <w:sz w:val="19"/>
        </w:rPr>
        <w:t>AuditRuns results:</w:t>
      </w:r>
      <w:r>
        <w:rPr>
          <w:sz w:val="19"/>
        </w:rPr>
        <w:t xml:space="preserve"> Background thread via </w:t>
      </w:r>
      <w:r>
        <w:rPr>
          <w:rFonts w:ascii="Consolas" w:eastAsia="Consolas" w:hAnsi="Consolas"/>
          <w:color w:val="383838"/>
          <w:sz w:val="19"/>
        </w:rPr>
        <w:t>_write_results_to_sharepoint_list_async()</w:t>
      </w:r>
    </w:p>
    <w:p w14:paraId="7CC2F43A" w14:textId="77777777" w:rsidR="00F54001" w:rsidRDefault="00193DD9">
      <w:pPr>
        <w:pStyle w:val="ListBullet"/>
      </w:pPr>
      <w:r>
        <w:rPr>
          <w:b/>
          <w:sz w:val="19"/>
        </w:rPr>
        <w:t>RunDisplaySnapshots:</w:t>
      </w:r>
      <w:r>
        <w:rPr>
          <w:sz w:val="19"/>
        </w:rPr>
        <w:t xml:space="preserve"> Background thread via background task in </w:t>
      </w:r>
      <w:r>
        <w:rPr>
          <w:rFonts w:ascii="Consolas" w:eastAsia="Consolas" w:hAnsi="Consolas"/>
          <w:color w:val="383838"/>
          <w:sz w:val="19"/>
        </w:rPr>
        <w:t>save_audit_run()</w:t>
      </w:r>
    </w:p>
    <w:p w14:paraId="5E20550C" w14:textId="77777777" w:rsidR="00F54001" w:rsidRDefault="00193DD9">
      <w:pPr>
        <w:pStyle w:val="ListBullet"/>
      </w:pPr>
      <w:r>
        <w:rPr>
          <w:b/>
          <w:sz w:val="19"/>
        </w:rPr>
        <w:t>Audit Run Metrics:</w:t>
      </w:r>
      <w:r>
        <w:rPr>
          <w:sz w:val="19"/>
        </w:rPr>
        <w:t xml:space="preserve"> Background thread via </w:t>
      </w:r>
      <w:r>
        <w:rPr>
          <w:rFonts w:ascii="Consolas" w:eastAsia="Consolas" w:hAnsi="Consolas"/>
          <w:color w:val="383838"/>
          <w:sz w:val="19"/>
        </w:rPr>
        <w:t>_write_metrics_to_sharepoint_list_async()</w:t>
      </w:r>
    </w:p>
    <w:p w14:paraId="196B907E" w14:textId="77777777" w:rsidR="00F54001" w:rsidRDefault="00193DD9">
      <w:r>
        <w:rPr>
          <w:sz w:val="19"/>
        </w:rPr>
        <w:t>This can be controlled via environment variables:</w:t>
      </w:r>
    </w:p>
    <w:p w14:paraId="4E92F12A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WRITE_RESULTS_ASYNC</w:t>
      </w:r>
      <w:r>
        <w:rPr>
          <w:sz w:val="19"/>
        </w:rPr>
        <w:t xml:space="preserve"> (default: true)</w:t>
      </w:r>
    </w:p>
    <w:p w14:paraId="763AA55B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WRITE_SNAPSHOTS_ASYNC</w:t>
      </w:r>
      <w:r>
        <w:rPr>
          <w:sz w:val="19"/>
        </w:rPr>
        <w:t xml:space="preserve"> (default: true)</w:t>
      </w:r>
    </w:p>
    <w:p w14:paraId="42E690BD" w14:textId="77777777" w:rsidR="00F54001" w:rsidRDefault="00193DD9">
      <w:pPr>
        <w:pStyle w:val="ListBullet"/>
      </w:pPr>
      <w:r>
        <w:rPr>
          <w:rFonts w:ascii="Consolas" w:eastAsia="Consolas" w:hAnsi="Consolas"/>
          <w:color w:val="383838"/>
          <w:sz w:val="19"/>
        </w:rPr>
        <w:t>WRITE_METRICS_ASYNC</w:t>
      </w:r>
      <w:r>
        <w:rPr>
          <w:sz w:val="19"/>
        </w:rPr>
        <w:t xml:space="preserve"> (default: true)</w:t>
      </w:r>
    </w:p>
    <w:p w14:paraId="224B8618" w14:textId="77777777" w:rsidR="00F54001" w:rsidRDefault="00F54001">
      <w:pPr>
        <w:spacing w:after="40"/>
      </w:pPr>
    </w:p>
    <w:p w14:paraId="4663FB9E" w14:textId="77777777" w:rsidR="00F54001" w:rsidRDefault="00193DD9">
      <w:pPr>
        <w:pStyle w:val="Heading1"/>
      </w:pPr>
      <w:r>
        <w:t>Cleanup &amp; Data Retention</w:t>
      </w:r>
    </w:p>
    <w:p w14:paraId="04B8BF62" w14:textId="77777777" w:rsidR="00F54001" w:rsidRDefault="00193DD9">
      <w:r>
        <w:rPr>
          <w:sz w:val="19"/>
        </w:rPr>
        <w:t>The cleanup script (</w:t>
      </w:r>
      <w:r>
        <w:rPr>
          <w:rFonts w:ascii="Consolas" w:eastAsia="Consolas" w:hAnsi="Consolas"/>
          <w:color w:val="383838"/>
          <w:sz w:val="19"/>
        </w:rPr>
        <w:t>clean_sharepoint_lists.py</w:t>
      </w:r>
      <w:r>
        <w:rPr>
          <w:sz w:val="19"/>
        </w:rPr>
        <w:t xml:space="preserve">) </w:t>
      </w:r>
      <w:r>
        <w:rPr>
          <w:b/>
          <w:sz w:val="19"/>
        </w:rPr>
        <w:t>preserves AuditRuns</w:t>
      </w:r>
      <w:r>
        <w:rPr>
          <w:sz w:val="19"/>
        </w:rPr>
        <w:t xml:space="preserve"> but clears:</w:t>
      </w:r>
    </w:p>
    <w:p w14:paraId="3E92C40E" w14:textId="77777777" w:rsidR="00F54001" w:rsidRDefault="00193DD9">
      <w:pPr>
        <w:pStyle w:val="ListBullet"/>
      </w:pPr>
      <w:r>
        <w:rPr>
          <w:sz w:val="19"/>
        </w:rPr>
        <w:t>RunDisplaySnapshots (stale property/lease views)</w:t>
      </w:r>
    </w:p>
    <w:p w14:paraId="1F78226E" w14:textId="77777777" w:rsidR="00F54001" w:rsidRDefault="00193DD9">
      <w:pPr>
        <w:pStyle w:val="ListBullet"/>
      </w:pPr>
      <w:r>
        <w:rPr>
          <w:sz w:val="19"/>
        </w:rPr>
        <w:t>LeaseTermSet, LeaseTerms, LeaseTermEvidence (re-parsed on next run)</w:t>
      </w:r>
    </w:p>
    <w:p w14:paraId="5ECDAB87" w14:textId="77777777" w:rsidR="00F54001" w:rsidRDefault="00193DD9">
      <w:pPr>
        <w:pStyle w:val="ListBullet"/>
      </w:pPr>
      <w:r>
        <w:rPr>
          <w:sz w:val="19"/>
        </w:rPr>
        <w:t>ExceptionMonths (exceptions reset)</w:t>
      </w:r>
    </w:p>
    <w:p w14:paraId="133A4485" w14:textId="77777777" w:rsidR="00F54001" w:rsidRDefault="00193DD9">
      <w:pPr>
        <w:pStyle w:val="ListBullet"/>
      </w:pPr>
      <w:r>
        <w:rPr>
          <w:sz w:val="19"/>
        </w:rPr>
        <w:t>Audit Run Metrics (summary statistics reset)</w:t>
      </w:r>
    </w:p>
    <w:p w14:paraId="3D635A10" w14:textId="77777777" w:rsidR="00F54001" w:rsidRDefault="00F54001">
      <w:pPr>
        <w:spacing w:after="40"/>
      </w:pPr>
    </w:p>
    <w:p w14:paraId="2782F70C" w14:textId="77777777" w:rsidR="00F54001" w:rsidRDefault="00193DD9">
      <w:pPr>
        <w:pStyle w:val="Heading1"/>
      </w:pPr>
      <w:r>
        <w:t>Quick Reference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3"/>
        <w:gridCol w:w="2072"/>
        <w:gridCol w:w="2071"/>
        <w:gridCol w:w="2071"/>
        <w:gridCol w:w="2071"/>
      </w:tblGrid>
      <w:tr w:rsidR="00F54001" w14:paraId="298D5CAD" w14:textId="77777777">
        <w:trPr>
          <w:tblHeader/>
          <w:jc w:val="center"/>
        </w:trPr>
        <w:tc>
          <w:tcPr>
            <w:tcW w:w="2074" w:type="dxa"/>
            <w:shd w:val="clear" w:color="auto" w:fill="1F4E79"/>
            <w:vAlign w:val="center"/>
          </w:tcPr>
          <w:p w14:paraId="664C5C07" w14:textId="77777777" w:rsidR="00F54001" w:rsidRDefault="00193DD9">
            <w:r>
              <w:rPr>
                <w:b/>
                <w:color w:val="FFFFFF"/>
                <w:sz w:val="17"/>
              </w:rPr>
              <w:t>List Name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1A735C20" w14:textId="77777777" w:rsidR="00F54001" w:rsidRDefault="00193DD9">
            <w:r>
              <w:rPr>
                <w:b/>
                <w:color w:val="FFFFFF"/>
                <w:sz w:val="17"/>
              </w:rPr>
              <w:t>Primary Use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56A1FA76" w14:textId="77777777" w:rsidR="00F54001" w:rsidRDefault="00193DD9">
            <w:r>
              <w:rPr>
                <w:b/>
                <w:color w:val="FFFFFF"/>
                <w:sz w:val="17"/>
              </w:rPr>
              <w:t>Rows Per Run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1F125B9C" w14:textId="77777777" w:rsidR="00F54001" w:rsidRDefault="00193DD9">
            <w:r>
              <w:rPr>
                <w:b/>
                <w:color w:val="FFFFFF"/>
                <w:sz w:val="17"/>
              </w:rPr>
              <w:t>Async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1E5121E0" w14:textId="77777777" w:rsidR="00F54001" w:rsidRDefault="00193DD9">
            <w:r>
              <w:rPr>
                <w:b/>
                <w:color w:val="FFFFFF"/>
                <w:sz w:val="17"/>
              </w:rPr>
              <w:t>Cleared by Cleanup</w:t>
            </w:r>
          </w:p>
        </w:tc>
      </w:tr>
      <w:tr w:rsidR="00F54001" w14:paraId="0D664DD5" w14:textId="77777777">
        <w:trPr>
          <w:jc w:val="center"/>
        </w:trPr>
        <w:tc>
          <w:tcPr>
            <w:tcW w:w="2074" w:type="dxa"/>
            <w:vAlign w:val="center"/>
          </w:tcPr>
          <w:p w14:paraId="2F292B92" w14:textId="77777777" w:rsidR="00F54001" w:rsidRDefault="00193DD9">
            <w:r>
              <w:rPr>
                <w:sz w:val="16"/>
              </w:rPr>
              <w:t>AuditRuns</w:t>
            </w:r>
          </w:p>
        </w:tc>
        <w:tc>
          <w:tcPr>
            <w:tcW w:w="2074" w:type="dxa"/>
            <w:vAlign w:val="center"/>
          </w:tcPr>
          <w:p w14:paraId="597947E5" w14:textId="77777777" w:rsidR="00F54001" w:rsidRDefault="00193DD9">
            <w:r>
              <w:rPr>
                <w:sz w:val="16"/>
              </w:rPr>
              <w:t>Findings &amp; results</w:t>
            </w:r>
          </w:p>
        </w:tc>
        <w:tc>
          <w:tcPr>
            <w:tcW w:w="2074" w:type="dxa"/>
            <w:vAlign w:val="center"/>
          </w:tcPr>
          <w:p w14:paraId="1CC7FD73" w14:textId="77777777" w:rsidR="00F54001" w:rsidRDefault="00193DD9">
            <w:r>
              <w:rPr>
                <w:sz w:val="16"/>
              </w:rPr>
              <w:t>Many (1 per finding)</w:t>
            </w:r>
          </w:p>
        </w:tc>
        <w:tc>
          <w:tcPr>
            <w:tcW w:w="2074" w:type="dxa"/>
            <w:vAlign w:val="center"/>
          </w:tcPr>
          <w:p w14:paraId="3F52F5C6" w14:textId="77777777" w:rsidR="00F54001" w:rsidRDefault="00193DD9">
            <w:r>
              <w:rPr>
                <w:sz w:val="16"/>
              </w:rPr>
              <w:t>Yes</w:t>
            </w:r>
          </w:p>
        </w:tc>
        <w:tc>
          <w:tcPr>
            <w:tcW w:w="2074" w:type="dxa"/>
            <w:vAlign w:val="center"/>
          </w:tcPr>
          <w:p w14:paraId="6CAB9454" w14:textId="77777777" w:rsidR="00F54001" w:rsidRDefault="00193DD9">
            <w:r>
              <w:rPr>
                <w:sz w:val="16"/>
              </w:rPr>
              <w:t>No</w:t>
            </w:r>
          </w:p>
        </w:tc>
      </w:tr>
      <w:tr w:rsidR="00F54001" w14:paraId="7C948C8D" w14:textId="77777777">
        <w:trPr>
          <w:jc w:val="center"/>
        </w:trPr>
        <w:tc>
          <w:tcPr>
            <w:tcW w:w="2074" w:type="dxa"/>
            <w:vAlign w:val="center"/>
          </w:tcPr>
          <w:p w14:paraId="28C4ACD6" w14:textId="77777777" w:rsidR="00F54001" w:rsidRDefault="00193DD9">
            <w:r>
              <w:rPr>
                <w:sz w:val="16"/>
              </w:rPr>
              <w:t>RunDisplaySnapshots</w:t>
            </w:r>
          </w:p>
        </w:tc>
        <w:tc>
          <w:tcPr>
            <w:tcW w:w="2074" w:type="dxa"/>
            <w:vAlign w:val="center"/>
          </w:tcPr>
          <w:p w14:paraId="1C275A06" w14:textId="77777777" w:rsidR="00F54001" w:rsidRDefault="00193DD9">
            <w:r>
              <w:rPr>
                <w:sz w:val="16"/>
              </w:rPr>
              <w:t>Portfolio/property views</w:t>
            </w:r>
          </w:p>
        </w:tc>
        <w:tc>
          <w:tcPr>
            <w:tcW w:w="2074" w:type="dxa"/>
            <w:vAlign w:val="center"/>
          </w:tcPr>
          <w:p w14:paraId="2CB54836" w14:textId="77777777" w:rsidR="00F54001" w:rsidRDefault="00193DD9">
            <w:r>
              <w:rPr>
                <w:sz w:val="16"/>
              </w:rPr>
              <w:t>Few (1 per scope level)</w:t>
            </w:r>
          </w:p>
        </w:tc>
        <w:tc>
          <w:tcPr>
            <w:tcW w:w="2074" w:type="dxa"/>
            <w:vAlign w:val="center"/>
          </w:tcPr>
          <w:p w14:paraId="41A003A7" w14:textId="77777777" w:rsidR="00F54001" w:rsidRDefault="00193DD9">
            <w:r>
              <w:rPr>
                <w:sz w:val="16"/>
              </w:rPr>
              <w:t>Yes</w:t>
            </w:r>
          </w:p>
        </w:tc>
        <w:tc>
          <w:tcPr>
            <w:tcW w:w="2074" w:type="dxa"/>
            <w:vAlign w:val="center"/>
          </w:tcPr>
          <w:p w14:paraId="32B8F4D0" w14:textId="77777777" w:rsidR="00F54001" w:rsidRDefault="00193DD9">
            <w:r>
              <w:rPr>
                <w:sz w:val="16"/>
              </w:rPr>
              <w:t>Yes</w:t>
            </w:r>
          </w:p>
        </w:tc>
      </w:tr>
      <w:tr w:rsidR="00F54001" w14:paraId="22EA1F36" w14:textId="77777777">
        <w:trPr>
          <w:jc w:val="center"/>
        </w:trPr>
        <w:tc>
          <w:tcPr>
            <w:tcW w:w="2074" w:type="dxa"/>
            <w:vAlign w:val="center"/>
          </w:tcPr>
          <w:p w14:paraId="69E0F7E1" w14:textId="77777777" w:rsidR="00F54001" w:rsidRDefault="00193DD9">
            <w:r>
              <w:rPr>
                <w:sz w:val="16"/>
              </w:rPr>
              <w:lastRenderedPageBreak/>
              <w:t>Audit Run Metrics</w:t>
            </w:r>
          </w:p>
        </w:tc>
        <w:tc>
          <w:tcPr>
            <w:tcW w:w="2074" w:type="dxa"/>
            <w:vAlign w:val="center"/>
          </w:tcPr>
          <w:p w14:paraId="769259E9" w14:textId="77777777" w:rsidR="00F54001" w:rsidRDefault="00193DD9">
            <w:r>
              <w:rPr>
                <w:sz w:val="16"/>
              </w:rPr>
              <w:t>Summary stats</w:t>
            </w:r>
          </w:p>
        </w:tc>
        <w:tc>
          <w:tcPr>
            <w:tcW w:w="2074" w:type="dxa"/>
            <w:vAlign w:val="center"/>
          </w:tcPr>
          <w:p w14:paraId="6790446A" w14:textId="77777777" w:rsidR="00F54001" w:rsidRDefault="00193DD9">
            <w:r>
              <w:rPr>
                <w:sz w:val="16"/>
              </w:rPr>
              <w:t>1</w:t>
            </w:r>
          </w:p>
        </w:tc>
        <w:tc>
          <w:tcPr>
            <w:tcW w:w="2074" w:type="dxa"/>
            <w:vAlign w:val="center"/>
          </w:tcPr>
          <w:p w14:paraId="249D919E" w14:textId="77777777" w:rsidR="00F54001" w:rsidRDefault="00193DD9">
            <w:r>
              <w:rPr>
                <w:sz w:val="16"/>
              </w:rPr>
              <w:t>Yes</w:t>
            </w:r>
          </w:p>
        </w:tc>
        <w:tc>
          <w:tcPr>
            <w:tcW w:w="2074" w:type="dxa"/>
            <w:vAlign w:val="center"/>
          </w:tcPr>
          <w:p w14:paraId="4BE81E95" w14:textId="77777777" w:rsidR="00F54001" w:rsidRDefault="00193DD9">
            <w:r>
              <w:rPr>
                <w:sz w:val="16"/>
              </w:rPr>
              <w:t>Yes</w:t>
            </w:r>
          </w:p>
        </w:tc>
      </w:tr>
      <w:tr w:rsidR="00F54001" w14:paraId="3F75E690" w14:textId="77777777">
        <w:trPr>
          <w:jc w:val="center"/>
        </w:trPr>
        <w:tc>
          <w:tcPr>
            <w:tcW w:w="2074" w:type="dxa"/>
            <w:vAlign w:val="center"/>
          </w:tcPr>
          <w:p w14:paraId="0ABC0F5F" w14:textId="77777777" w:rsidR="00F54001" w:rsidRDefault="00193DD9">
            <w:r>
              <w:rPr>
                <w:sz w:val="16"/>
              </w:rPr>
              <w:t>LeaseTermSet</w:t>
            </w:r>
          </w:p>
        </w:tc>
        <w:tc>
          <w:tcPr>
            <w:tcW w:w="2074" w:type="dxa"/>
            <w:vAlign w:val="center"/>
          </w:tcPr>
          <w:p w14:paraId="6BA65E31" w14:textId="77777777" w:rsidR="00F54001" w:rsidRDefault="00193DD9">
            <w:r>
              <w:rPr>
                <w:sz w:val="16"/>
              </w:rPr>
              <w:t>Lease attributes</w:t>
            </w:r>
          </w:p>
        </w:tc>
        <w:tc>
          <w:tcPr>
            <w:tcW w:w="2074" w:type="dxa"/>
            <w:vAlign w:val="center"/>
          </w:tcPr>
          <w:p w14:paraId="68785DDB" w14:textId="77777777" w:rsidR="00F54001" w:rsidRDefault="00193DD9">
            <w:r>
              <w:rPr>
                <w:sz w:val="16"/>
              </w:rPr>
              <w:t>Variable</w:t>
            </w:r>
          </w:p>
        </w:tc>
        <w:tc>
          <w:tcPr>
            <w:tcW w:w="2074" w:type="dxa"/>
            <w:vAlign w:val="center"/>
          </w:tcPr>
          <w:p w14:paraId="6CB595AA" w14:textId="77777777" w:rsidR="00F54001" w:rsidRDefault="00193DD9">
            <w:r>
              <w:rPr>
                <w:sz w:val="16"/>
              </w:rPr>
              <w:t>On-demand</w:t>
            </w:r>
          </w:p>
        </w:tc>
        <w:tc>
          <w:tcPr>
            <w:tcW w:w="2074" w:type="dxa"/>
            <w:vAlign w:val="center"/>
          </w:tcPr>
          <w:p w14:paraId="0D3B854F" w14:textId="77777777" w:rsidR="00F54001" w:rsidRDefault="00193DD9">
            <w:r>
              <w:rPr>
                <w:sz w:val="16"/>
              </w:rPr>
              <w:t>Yes</w:t>
            </w:r>
          </w:p>
        </w:tc>
      </w:tr>
      <w:tr w:rsidR="00F54001" w14:paraId="6F1D1744" w14:textId="77777777">
        <w:trPr>
          <w:jc w:val="center"/>
        </w:trPr>
        <w:tc>
          <w:tcPr>
            <w:tcW w:w="2074" w:type="dxa"/>
            <w:vAlign w:val="center"/>
          </w:tcPr>
          <w:p w14:paraId="291B0B5D" w14:textId="77777777" w:rsidR="00F54001" w:rsidRDefault="00193DD9">
            <w:r>
              <w:rPr>
                <w:sz w:val="16"/>
              </w:rPr>
              <w:t>LeaseTerms</w:t>
            </w:r>
          </w:p>
        </w:tc>
        <w:tc>
          <w:tcPr>
            <w:tcW w:w="2074" w:type="dxa"/>
            <w:vAlign w:val="center"/>
          </w:tcPr>
          <w:p w14:paraId="0D8FBB97" w14:textId="77777777" w:rsidR="00F54001" w:rsidRDefault="00193DD9">
            <w:r>
              <w:rPr>
                <w:sz w:val="16"/>
              </w:rPr>
              <w:t>Lease terms</w:t>
            </w:r>
          </w:p>
        </w:tc>
        <w:tc>
          <w:tcPr>
            <w:tcW w:w="2074" w:type="dxa"/>
            <w:vAlign w:val="center"/>
          </w:tcPr>
          <w:p w14:paraId="5E1C4A4C" w14:textId="77777777" w:rsidR="00F54001" w:rsidRDefault="00193DD9">
            <w:r>
              <w:rPr>
                <w:sz w:val="16"/>
              </w:rPr>
              <w:t>Variable</w:t>
            </w:r>
          </w:p>
        </w:tc>
        <w:tc>
          <w:tcPr>
            <w:tcW w:w="2074" w:type="dxa"/>
            <w:vAlign w:val="center"/>
          </w:tcPr>
          <w:p w14:paraId="7E5B3985" w14:textId="77777777" w:rsidR="00F54001" w:rsidRDefault="00193DD9">
            <w:r>
              <w:rPr>
                <w:sz w:val="16"/>
              </w:rPr>
              <w:t>On-demand</w:t>
            </w:r>
          </w:p>
        </w:tc>
        <w:tc>
          <w:tcPr>
            <w:tcW w:w="2074" w:type="dxa"/>
            <w:vAlign w:val="center"/>
          </w:tcPr>
          <w:p w14:paraId="0CBAA372" w14:textId="77777777" w:rsidR="00F54001" w:rsidRDefault="00193DD9">
            <w:r>
              <w:rPr>
                <w:sz w:val="16"/>
              </w:rPr>
              <w:t>Yes</w:t>
            </w:r>
          </w:p>
        </w:tc>
      </w:tr>
      <w:tr w:rsidR="00F54001" w14:paraId="45912471" w14:textId="77777777">
        <w:trPr>
          <w:jc w:val="center"/>
        </w:trPr>
        <w:tc>
          <w:tcPr>
            <w:tcW w:w="2074" w:type="dxa"/>
            <w:vAlign w:val="center"/>
          </w:tcPr>
          <w:p w14:paraId="4A127726" w14:textId="77777777" w:rsidR="00F54001" w:rsidRDefault="00193DD9">
            <w:r>
              <w:rPr>
                <w:sz w:val="16"/>
              </w:rPr>
              <w:t>LeaseTermEvidence</w:t>
            </w:r>
          </w:p>
        </w:tc>
        <w:tc>
          <w:tcPr>
            <w:tcW w:w="2074" w:type="dxa"/>
            <w:vAlign w:val="center"/>
          </w:tcPr>
          <w:p w14:paraId="4171D8ED" w14:textId="77777777" w:rsidR="00F54001" w:rsidRDefault="00193DD9">
            <w:r>
              <w:rPr>
                <w:sz w:val="16"/>
              </w:rPr>
              <w:t>Lease docs</w:t>
            </w:r>
          </w:p>
        </w:tc>
        <w:tc>
          <w:tcPr>
            <w:tcW w:w="2074" w:type="dxa"/>
            <w:vAlign w:val="center"/>
          </w:tcPr>
          <w:p w14:paraId="479BDA0F" w14:textId="77777777" w:rsidR="00F54001" w:rsidRDefault="00193DD9">
            <w:r>
              <w:rPr>
                <w:sz w:val="16"/>
              </w:rPr>
              <w:t>Variable</w:t>
            </w:r>
          </w:p>
        </w:tc>
        <w:tc>
          <w:tcPr>
            <w:tcW w:w="2074" w:type="dxa"/>
            <w:vAlign w:val="center"/>
          </w:tcPr>
          <w:p w14:paraId="410942BF" w14:textId="77777777" w:rsidR="00F54001" w:rsidRDefault="00193DD9">
            <w:r>
              <w:rPr>
                <w:sz w:val="16"/>
              </w:rPr>
              <w:t>On-demand</w:t>
            </w:r>
          </w:p>
        </w:tc>
        <w:tc>
          <w:tcPr>
            <w:tcW w:w="2074" w:type="dxa"/>
            <w:vAlign w:val="center"/>
          </w:tcPr>
          <w:p w14:paraId="1B52764D" w14:textId="77777777" w:rsidR="00F54001" w:rsidRDefault="00193DD9">
            <w:r>
              <w:rPr>
                <w:sz w:val="16"/>
              </w:rPr>
              <w:t>Yes</w:t>
            </w:r>
          </w:p>
        </w:tc>
      </w:tr>
      <w:tr w:rsidR="00F54001" w14:paraId="7ACAC565" w14:textId="77777777">
        <w:trPr>
          <w:jc w:val="center"/>
        </w:trPr>
        <w:tc>
          <w:tcPr>
            <w:tcW w:w="2074" w:type="dxa"/>
            <w:vAlign w:val="center"/>
          </w:tcPr>
          <w:p w14:paraId="6C2FCCED" w14:textId="77777777" w:rsidR="00F54001" w:rsidRDefault="00193DD9">
            <w:r>
              <w:rPr>
                <w:sz w:val="16"/>
              </w:rPr>
              <w:t>ExceptionMonths</w:t>
            </w:r>
          </w:p>
        </w:tc>
        <w:tc>
          <w:tcPr>
            <w:tcW w:w="2074" w:type="dxa"/>
            <w:vAlign w:val="center"/>
          </w:tcPr>
          <w:p w14:paraId="00D5A40D" w14:textId="77777777" w:rsidR="00F54001" w:rsidRDefault="00193DD9">
            <w:r>
              <w:rPr>
                <w:sz w:val="16"/>
              </w:rPr>
              <w:t>Exception tracking</w:t>
            </w:r>
          </w:p>
        </w:tc>
        <w:tc>
          <w:tcPr>
            <w:tcW w:w="2074" w:type="dxa"/>
            <w:vAlign w:val="center"/>
          </w:tcPr>
          <w:p w14:paraId="1F033541" w14:textId="77777777" w:rsidR="00F54001" w:rsidRDefault="00193DD9">
            <w:r>
              <w:rPr>
                <w:sz w:val="16"/>
              </w:rPr>
              <w:t>Variable</w:t>
            </w:r>
          </w:p>
        </w:tc>
        <w:tc>
          <w:tcPr>
            <w:tcW w:w="2074" w:type="dxa"/>
            <w:vAlign w:val="center"/>
          </w:tcPr>
          <w:p w14:paraId="591ED0BC" w14:textId="77777777" w:rsidR="00F54001" w:rsidRDefault="00193DD9">
            <w:r>
              <w:rPr>
                <w:sz w:val="16"/>
              </w:rPr>
              <w:t>On-demand</w:t>
            </w:r>
          </w:p>
        </w:tc>
        <w:tc>
          <w:tcPr>
            <w:tcW w:w="2074" w:type="dxa"/>
            <w:vAlign w:val="center"/>
          </w:tcPr>
          <w:p w14:paraId="0E3AA4A3" w14:textId="77777777" w:rsidR="00F54001" w:rsidRDefault="00193DD9">
            <w:r>
              <w:rPr>
                <w:sz w:val="16"/>
              </w:rPr>
              <w:t>Yes</w:t>
            </w:r>
          </w:p>
        </w:tc>
      </w:tr>
    </w:tbl>
    <w:p w14:paraId="5003BF22" w14:textId="77777777" w:rsidR="00F54001" w:rsidRDefault="00193DD9">
      <w:pPr>
        <w:spacing w:before="200"/>
      </w:pPr>
      <w:r>
        <w:rPr>
          <w:b/>
          <w:sz w:val="18"/>
        </w:rPr>
        <w:t xml:space="preserve">Source note: </w:t>
      </w:r>
      <w:r>
        <w:rPr>
          <w:sz w:val="18"/>
        </w:rPr>
        <w:t>Document generated from the SharePoint list data flow mapping provided in the chat.</w:t>
      </w:r>
    </w:p>
    <w:sectPr w:rsidR="00F54001" w:rsidSect="00034616">
      <w:headerReference w:type="default" r:id="rId8"/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B412F" w14:textId="77777777" w:rsidR="00193DD9" w:rsidRDefault="00193DD9">
      <w:pPr>
        <w:spacing w:after="0" w:line="240" w:lineRule="auto"/>
      </w:pPr>
      <w:r>
        <w:separator/>
      </w:r>
    </w:p>
  </w:endnote>
  <w:endnote w:type="continuationSeparator" w:id="0">
    <w:p w14:paraId="5F96C600" w14:textId="77777777" w:rsidR="00193DD9" w:rsidRDefault="00193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4EE25" w14:textId="77777777" w:rsidR="00F54001" w:rsidRDefault="00193DD9">
    <w:pPr>
      <w:pStyle w:val="Footer"/>
      <w:jc w:val="center"/>
    </w:pPr>
    <w:r>
      <w:rPr>
        <w:color w:val="787878"/>
        <w:sz w:val="16"/>
      </w:rPr>
      <w:t>Generated from provided SharePoint mapping content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9CCF7" w14:textId="77777777" w:rsidR="00193DD9" w:rsidRDefault="00193DD9">
      <w:pPr>
        <w:spacing w:after="0" w:line="240" w:lineRule="auto"/>
      </w:pPr>
      <w:r>
        <w:separator/>
      </w:r>
    </w:p>
  </w:footnote>
  <w:footnote w:type="continuationSeparator" w:id="0">
    <w:p w14:paraId="335127EB" w14:textId="77777777" w:rsidR="00193DD9" w:rsidRDefault="00193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6629" w14:textId="77777777" w:rsidR="00F54001" w:rsidRDefault="00193DD9">
    <w:pPr>
      <w:pStyle w:val="Header"/>
      <w:jc w:val="right"/>
    </w:pPr>
    <w:r>
      <w:rPr>
        <w:color w:val="646464"/>
        <w:sz w:val="16"/>
      </w:rPr>
      <w:t>SharePoint List Data Flow &amp; Run Output Mapping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764084">
    <w:abstractNumId w:val="8"/>
  </w:num>
  <w:num w:numId="2" w16cid:durableId="1092554008">
    <w:abstractNumId w:val="6"/>
  </w:num>
  <w:num w:numId="3" w16cid:durableId="1863131025">
    <w:abstractNumId w:val="5"/>
  </w:num>
  <w:num w:numId="4" w16cid:durableId="1604654511">
    <w:abstractNumId w:val="4"/>
  </w:num>
  <w:num w:numId="5" w16cid:durableId="285163240">
    <w:abstractNumId w:val="7"/>
  </w:num>
  <w:num w:numId="6" w16cid:durableId="882208642">
    <w:abstractNumId w:val="3"/>
  </w:num>
  <w:num w:numId="7" w16cid:durableId="1289120704">
    <w:abstractNumId w:val="2"/>
  </w:num>
  <w:num w:numId="8" w16cid:durableId="1047341966">
    <w:abstractNumId w:val="1"/>
  </w:num>
  <w:num w:numId="9" w16cid:durableId="49506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DD9"/>
    <w:rsid w:val="0029639D"/>
    <w:rsid w:val="00326F90"/>
    <w:rsid w:val="007E566A"/>
    <w:rsid w:val="00AA1D8D"/>
    <w:rsid w:val="00B47730"/>
    <w:rsid w:val="00CB0664"/>
    <w:rsid w:val="00E30602"/>
    <w:rsid w:val="00F540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1AA0E"/>
  <w14:defaultImageDpi w14:val="300"/>
  <w15:docId w15:val="{F945717A-6053-433E-AAAE-D74910A5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1359</Words>
  <Characters>9354</Characters>
  <Application>Microsoft Office Word</Application>
  <DocSecurity>0</DocSecurity>
  <Lines>301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Tyler Gaskins</cp:lastModifiedBy>
  <cp:revision>2</cp:revision>
  <dcterms:created xsi:type="dcterms:W3CDTF">2026-05-13T13:58:00Z</dcterms:created>
  <dcterms:modified xsi:type="dcterms:W3CDTF">2026-05-13T13:58:00Z</dcterms:modified>
  <cp:category/>
</cp:coreProperties>
</file>