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9F0" w:rsidRDefault="00FC39F0" w:rsidP="002C3DB0">
      <w:pPr>
        <w:pStyle w:val="CoverHeading"/>
        <w:rPr>
          <w:lang w:val="en-ZA"/>
        </w:rPr>
      </w:pPr>
    </w:p>
    <w:p w:rsidR="00FC39F0" w:rsidRDefault="00FC39F0" w:rsidP="002C3DB0">
      <w:pPr>
        <w:pStyle w:val="CoverHeading"/>
        <w:rPr>
          <w:lang w:val="en-ZA"/>
        </w:rPr>
      </w:pPr>
    </w:p>
    <w:p w:rsidR="002C3DB0" w:rsidRDefault="002C3DB0" w:rsidP="002C3DB0">
      <w:pPr>
        <w:rPr>
          <w:lang w:val="en-ZA"/>
        </w:rPr>
      </w:pPr>
    </w:p>
    <w:p w:rsidR="002C3DB0" w:rsidRDefault="002C3DB0" w:rsidP="002C3DB0">
      <w:pPr>
        <w:rPr>
          <w:lang w:val="en-ZA"/>
        </w:rPr>
      </w:pPr>
    </w:p>
    <w:p w:rsidR="002C3DB0" w:rsidRDefault="002C3DB0" w:rsidP="002C3DB0">
      <w:pPr>
        <w:rPr>
          <w:lang w:val="en-ZA"/>
        </w:rPr>
      </w:pPr>
    </w:p>
    <w:p w:rsidR="00F9618D" w:rsidRDefault="00AA08CF" w:rsidP="002C3DB0">
      <w:pPr>
        <w:rPr>
          <w:lang w:val="en-ZA"/>
        </w:rPr>
      </w:pPr>
      <w:r>
        <w:rPr>
          <w:noProof/>
          <w:lang w:val="en-ZA" w:eastAsia="en-ZA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2146935</wp:posOffset>
            </wp:positionH>
            <wp:positionV relativeFrom="paragraph">
              <wp:posOffset>41910</wp:posOffset>
            </wp:positionV>
            <wp:extent cx="2171700" cy="609600"/>
            <wp:effectExtent l="19050" t="0" r="0" b="0"/>
            <wp:wrapNone/>
            <wp:docPr id="35" name="Picture 17" descr="Unisa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Unisa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C3DB0" w:rsidRDefault="002C3DB0" w:rsidP="002C3DB0">
      <w:pPr>
        <w:rPr>
          <w:lang w:val="en-ZA"/>
        </w:rPr>
      </w:pPr>
    </w:p>
    <w:p w:rsidR="00AD2B33" w:rsidRDefault="00AD2B33" w:rsidP="002C3DB0">
      <w:pPr>
        <w:rPr>
          <w:lang w:val="en-ZA"/>
        </w:rPr>
      </w:pPr>
    </w:p>
    <w:p w:rsidR="00AD2B33" w:rsidRDefault="00AD2B33" w:rsidP="002C3DB0">
      <w:pPr>
        <w:rPr>
          <w:lang w:val="en-ZA"/>
        </w:rPr>
      </w:pPr>
    </w:p>
    <w:p w:rsidR="00AD2B33" w:rsidRDefault="00AD2B33" w:rsidP="002C3DB0">
      <w:pPr>
        <w:rPr>
          <w:lang w:val="en-ZA"/>
        </w:rPr>
      </w:pPr>
    </w:p>
    <w:p w:rsidR="00AD2B33" w:rsidRDefault="00AD2B33" w:rsidP="002C3DB0">
      <w:pPr>
        <w:rPr>
          <w:lang w:val="en-ZA"/>
        </w:rPr>
      </w:pPr>
    </w:p>
    <w:p w:rsidR="00AD2B33" w:rsidRDefault="00AD2B33" w:rsidP="002C3DB0">
      <w:pPr>
        <w:rPr>
          <w:lang w:val="en-ZA"/>
        </w:rPr>
      </w:pPr>
    </w:p>
    <w:p w:rsidR="00AD2B33" w:rsidRDefault="00AD2B33" w:rsidP="002C3DB0">
      <w:pPr>
        <w:rPr>
          <w:lang w:val="en-ZA"/>
        </w:rPr>
      </w:pPr>
    </w:p>
    <w:p w:rsidR="00AD2B33" w:rsidRDefault="00AD2B33" w:rsidP="002C3DB0">
      <w:pPr>
        <w:rPr>
          <w:lang w:val="en-ZA"/>
        </w:rPr>
      </w:pPr>
    </w:p>
    <w:p w:rsidR="00F9618D" w:rsidRDefault="00F9618D" w:rsidP="002C3DB0">
      <w:pPr>
        <w:rPr>
          <w:lang w:val="en-ZA"/>
        </w:rPr>
      </w:pPr>
    </w:p>
    <w:p w:rsidR="00AD2B33" w:rsidRDefault="00AA08CF" w:rsidP="002C3DB0">
      <w:pPr>
        <w:rPr>
          <w:lang w:val="en-ZA"/>
        </w:rPr>
      </w:pPr>
      <w:r>
        <w:rPr>
          <w:noProof/>
          <w:lang w:val="en-ZA" w:eastAsia="en-ZA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1776730</wp:posOffset>
            </wp:positionH>
            <wp:positionV relativeFrom="paragraph">
              <wp:posOffset>18415</wp:posOffset>
            </wp:positionV>
            <wp:extent cx="2783205" cy="723265"/>
            <wp:effectExtent l="19050" t="0" r="0" b="0"/>
            <wp:wrapNone/>
            <wp:docPr id="34" name="Picture 19" descr="Learning Curv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earning Curve 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D2B33" w:rsidRDefault="00AD2B33" w:rsidP="002C3DB0">
      <w:pPr>
        <w:rPr>
          <w:lang w:val="en-ZA"/>
        </w:rPr>
      </w:pPr>
    </w:p>
    <w:p w:rsidR="00AD2B33" w:rsidRDefault="00AD2B33" w:rsidP="002C3DB0">
      <w:pPr>
        <w:rPr>
          <w:lang w:val="en-ZA"/>
        </w:rPr>
      </w:pPr>
    </w:p>
    <w:p w:rsidR="00AD2B33" w:rsidRDefault="00AD2B33" w:rsidP="002C3DB0">
      <w:pPr>
        <w:rPr>
          <w:lang w:val="en-ZA"/>
        </w:rPr>
      </w:pPr>
    </w:p>
    <w:p w:rsidR="002C3DB0" w:rsidRDefault="002C3DB0" w:rsidP="002C3DB0">
      <w:pPr>
        <w:rPr>
          <w:lang w:val="en-ZA"/>
        </w:rPr>
      </w:pPr>
    </w:p>
    <w:p w:rsidR="002C3DB0" w:rsidRDefault="002C3DB0" w:rsidP="002C3DB0">
      <w:pPr>
        <w:rPr>
          <w:lang w:val="en-ZA"/>
        </w:rPr>
      </w:pPr>
    </w:p>
    <w:p w:rsidR="00466117" w:rsidRDefault="00466117" w:rsidP="002C3DB0">
      <w:pPr>
        <w:pStyle w:val="CoverHeading"/>
        <w:rPr>
          <w:lang w:val="en-ZA"/>
        </w:rPr>
      </w:pPr>
    </w:p>
    <w:p w:rsidR="00466117" w:rsidRDefault="00466117" w:rsidP="002C3DB0">
      <w:pPr>
        <w:pStyle w:val="CoverHeading"/>
        <w:rPr>
          <w:lang w:val="en-ZA"/>
        </w:rPr>
      </w:pPr>
    </w:p>
    <w:p w:rsidR="005A3552" w:rsidRDefault="005A3552" w:rsidP="005A3552">
      <w:pPr>
        <w:rPr>
          <w:lang w:val="en-ZA"/>
        </w:rPr>
      </w:pPr>
    </w:p>
    <w:p w:rsidR="005A3552" w:rsidRDefault="005A3552" w:rsidP="005A3552">
      <w:pPr>
        <w:rPr>
          <w:lang w:val="en-ZA"/>
        </w:rPr>
      </w:pPr>
    </w:p>
    <w:p w:rsidR="005A3552" w:rsidRDefault="005A3552" w:rsidP="005A3552">
      <w:pPr>
        <w:rPr>
          <w:lang w:val="en-ZA"/>
        </w:rPr>
      </w:pPr>
    </w:p>
    <w:p w:rsidR="005A3552" w:rsidRPr="005A3552" w:rsidRDefault="005A3552" w:rsidP="005A3552">
      <w:pPr>
        <w:rPr>
          <w:lang w:val="en-ZA"/>
        </w:rPr>
      </w:pPr>
    </w:p>
    <w:p w:rsidR="00466117" w:rsidRDefault="00466117" w:rsidP="002C3DB0">
      <w:pPr>
        <w:pStyle w:val="CoverHeading"/>
        <w:rPr>
          <w:lang w:val="en-ZA"/>
        </w:rPr>
      </w:pPr>
    </w:p>
    <w:p w:rsidR="002C3DB0" w:rsidRDefault="00BB3A1E" w:rsidP="002C3DB0">
      <w:pPr>
        <w:pStyle w:val="CoverHeading"/>
        <w:rPr>
          <w:lang w:val="en-ZA"/>
        </w:rPr>
      </w:pPr>
      <w:r>
        <w:t>OPERATING PARAMETERS</w:t>
      </w:r>
    </w:p>
    <w:p w:rsidR="00124C34" w:rsidRDefault="00D920B1" w:rsidP="001A7D54">
      <w:pPr>
        <w:pStyle w:val="CoverHeading"/>
        <w:rPr>
          <w:lang w:val="en-ZA"/>
        </w:rPr>
      </w:pPr>
      <w:fldSimple w:instr=" DOCPROPERTY  Project  \* MERGEFORMAT ">
        <w:r w:rsidR="006B7488">
          <w:rPr>
            <w:lang w:val="en-ZA"/>
          </w:rPr>
          <w:t>On Screen Marking System</w:t>
        </w:r>
      </w:fldSimple>
    </w:p>
    <w:p w:rsidR="00124C34" w:rsidRDefault="00124C34" w:rsidP="00AD2B33">
      <w:pPr>
        <w:rPr>
          <w:lang w:val="en-ZA"/>
        </w:rPr>
      </w:pPr>
    </w:p>
    <w:p w:rsidR="00AD2B33" w:rsidRDefault="00AD2B33" w:rsidP="00AD2B33">
      <w:pPr>
        <w:rPr>
          <w:lang w:val="en-ZA"/>
        </w:rPr>
      </w:pPr>
    </w:p>
    <w:p w:rsidR="00AD2B33" w:rsidRDefault="00AD2B33" w:rsidP="00AD2B33">
      <w:pPr>
        <w:rPr>
          <w:lang w:val="en-ZA"/>
        </w:rPr>
      </w:pPr>
    </w:p>
    <w:p w:rsidR="00186C06" w:rsidRPr="00AD2B33" w:rsidRDefault="00186C06" w:rsidP="00AD2B33">
      <w:pPr>
        <w:rPr>
          <w:lang w:val="en-ZA"/>
        </w:rPr>
      </w:pPr>
    </w:p>
    <w:p w:rsidR="001A7D54" w:rsidRDefault="001A7D54" w:rsidP="001A7D54">
      <w:pPr>
        <w:rPr>
          <w:lang w:val="en-ZA"/>
        </w:rPr>
      </w:pPr>
    </w:p>
    <w:p w:rsidR="001A7D54" w:rsidRDefault="001A7D54" w:rsidP="001A7D54">
      <w:pPr>
        <w:pStyle w:val="Footer"/>
        <w:tabs>
          <w:tab w:val="clear" w:pos="4320"/>
          <w:tab w:val="clear" w:pos="8640"/>
          <w:tab w:val="center" w:pos="4820"/>
          <w:tab w:val="right" w:pos="9923"/>
        </w:tabs>
        <w:ind w:right="-47"/>
        <w:rPr>
          <w:sz w:val="18"/>
        </w:rPr>
      </w:pPr>
      <w:r>
        <w:rPr>
          <w:sz w:val="18"/>
        </w:rPr>
        <w:tab/>
      </w:r>
    </w:p>
    <w:p w:rsidR="002C3DB0" w:rsidRDefault="002C3DB0" w:rsidP="002C3DB0">
      <w:pPr>
        <w:rPr>
          <w:lang w:val="en-ZA"/>
        </w:rPr>
      </w:pPr>
    </w:p>
    <w:p w:rsidR="00AD2B33" w:rsidRDefault="00AD2B33" w:rsidP="00117100">
      <w:pPr>
        <w:rPr>
          <w:b/>
          <w:sz w:val="28"/>
          <w:szCs w:val="28"/>
          <w:lang w:val="en-ZA"/>
        </w:rPr>
      </w:pPr>
    </w:p>
    <w:p w:rsidR="004B1789" w:rsidRDefault="004B1789" w:rsidP="00AD2B33">
      <w:pPr>
        <w:jc w:val="right"/>
        <w:rPr>
          <w:b/>
          <w:sz w:val="28"/>
          <w:szCs w:val="28"/>
          <w:lang w:val="en-ZA"/>
        </w:rPr>
        <w:sectPr w:rsidR="004B1789" w:rsidSect="00FC39F0">
          <w:headerReference w:type="default" r:id="rId11"/>
          <w:footerReference w:type="default" r:id="rId12"/>
          <w:headerReference w:type="first" r:id="rId13"/>
          <w:footerReference w:type="first" r:id="rId14"/>
          <w:pgSz w:w="11918" w:h="16838"/>
          <w:pgMar w:top="2268" w:right="1021" w:bottom="1134" w:left="1021" w:header="0" w:footer="0" w:gutter="0"/>
          <w:cols w:space="708"/>
          <w:titlePg/>
        </w:sectPr>
      </w:pPr>
    </w:p>
    <w:p w:rsidR="00ED75CF" w:rsidRDefault="00FA5E2B" w:rsidP="00FA5E2B">
      <w:pPr>
        <w:jc w:val="center"/>
        <w:rPr>
          <w:noProof/>
        </w:rPr>
      </w:pPr>
      <w:bookmarkStart w:id="0" w:name="_Toc161636511"/>
      <w:bookmarkStart w:id="1" w:name="_Toc161637200"/>
      <w:r w:rsidRPr="006715D0">
        <w:rPr>
          <w:rFonts w:cs="Tahoma"/>
          <w:b/>
          <w:sz w:val="22"/>
          <w:szCs w:val="22"/>
          <w:u w:val="single"/>
        </w:rPr>
        <w:lastRenderedPageBreak/>
        <w:t>TABLE OF CONTENTS</w:t>
      </w:r>
      <w:bookmarkEnd w:id="0"/>
      <w:bookmarkEnd w:id="1"/>
      <w:r w:rsidR="006848DC">
        <w:rPr>
          <w:b/>
          <w:lang w:val="en-ZA"/>
        </w:rPr>
        <w:fldChar w:fldCharType="begin"/>
      </w:r>
      <w:r>
        <w:rPr>
          <w:b/>
          <w:lang w:val="en-ZA"/>
        </w:rPr>
        <w:instrText xml:space="preserve"> TOC \o "1-3" \h \z \u </w:instrText>
      </w:r>
      <w:r w:rsidR="006848DC">
        <w:rPr>
          <w:b/>
          <w:lang w:val="en-ZA"/>
        </w:rPr>
        <w:fldChar w:fldCharType="separate"/>
      </w:r>
    </w:p>
    <w:p w:rsidR="00ED75CF" w:rsidRDefault="00E7341F">
      <w:pPr>
        <w:pStyle w:val="TOC1"/>
        <w:tabs>
          <w:tab w:val="left" w:pos="400"/>
          <w:tab w:val="right" w:leader="dot" w:pos="988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42687603" w:history="1">
        <w:r w:rsidR="00ED75CF" w:rsidRPr="00104B89">
          <w:rPr>
            <w:rStyle w:val="Hyperlink"/>
            <w:noProof/>
            <w:lang w:val="en-ZA"/>
          </w:rPr>
          <w:t>1.</w:t>
        </w:r>
        <w:r w:rsidR="00ED75C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ED75CF" w:rsidRPr="00104B89">
          <w:rPr>
            <w:rStyle w:val="Hyperlink"/>
            <w:noProof/>
            <w:lang w:val="en-ZA"/>
          </w:rPr>
          <w:t>Document purpose</w:t>
        </w:r>
        <w:r w:rsidR="00ED75CF">
          <w:rPr>
            <w:noProof/>
            <w:webHidden/>
          </w:rPr>
          <w:tab/>
        </w:r>
        <w:r w:rsidR="00ED75CF">
          <w:rPr>
            <w:noProof/>
            <w:webHidden/>
          </w:rPr>
          <w:fldChar w:fldCharType="begin"/>
        </w:r>
        <w:r w:rsidR="00ED75CF">
          <w:rPr>
            <w:noProof/>
            <w:webHidden/>
          </w:rPr>
          <w:instrText xml:space="preserve"> PAGEREF _Toc242687603 \h </w:instrText>
        </w:r>
        <w:r w:rsidR="00ED75CF">
          <w:rPr>
            <w:noProof/>
            <w:webHidden/>
          </w:rPr>
        </w:r>
        <w:r w:rsidR="00ED75CF">
          <w:rPr>
            <w:noProof/>
            <w:webHidden/>
          </w:rPr>
          <w:fldChar w:fldCharType="separate"/>
        </w:r>
        <w:r w:rsidR="00ED75CF">
          <w:rPr>
            <w:noProof/>
            <w:webHidden/>
          </w:rPr>
          <w:t>3</w:t>
        </w:r>
        <w:r w:rsidR="00ED75CF">
          <w:rPr>
            <w:noProof/>
            <w:webHidden/>
          </w:rPr>
          <w:fldChar w:fldCharType="end"/>
        </w:r>
      </w:hyperlink>
    </w:p>
    <w:p w:rsidR="00ED75CF" w:rsidRDefault="00E7341F">
      <w:pPr>
        <w:pStyle w:val="TOC1"/>
        <w:tabs>
          <w:tab w:val="left" w:pos="400"/>
          <w:tab w:val="right" w:leader="dot" w:pos="988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42687604" w:history="1">
        <w:r w:rsidR="00ED75CF" w:rsidRPr="00104B89">
          <w:rPr>
            <w:rStyle w:val="Hyperlink"/>
            <w:noProof/>
            <w:lang w:val="en-ZA"/>
          </w:rPr>
          <w:t>2.</w:t>
        </w:r>
        <w:r w:rsidR="00ED75C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ED75CF" w:rsidRPr="00104B89">
          <w:rPr>
            <w:rStyle w:val="Hyperlink"/>
            <w:noProof/>
            <w:lang w:val="en-ZA"/>
          </w:rPr>
          <w:t>Operating parameters</w:t>
        </w:r>
        <w:r w:rsidR="00ED75CF">
          <w:rPr>
            <w:noProof/>
            <w:webHidden/>
          </w:rPr>
          <w:tab/>
        </w:r>
        <w:r w:rsidR="00ED75CF">
          <w:rPr>
            <w:noProof/>
            <w:webHidden/>
          </w:rPr>
          <w:fldChar w:fldCharType="begin"/>
        </w:r>
        <w:r w:rsidR="00ED75CF">
          <w:rPr>
            <w:noProof/>
            <w:webHidden/>
          </w:rPr>
          <w:instrText xml:space="preserve"> PAGEREF _Toc242687604 \h </w:instrText>
        </w:r>
        <w:r w:rsidR="00ED75CF">
          <w:rPr>
            <w:noProof/>
            <w:webHidden/>
          </w:rPr>
        </w:r>
        <w:r w:rsidR="00ED75CF">
          <w:rPr>
            <w:noProof/>
            <w:webHidden/>
          </w:rPr>
          <w:fldChar w:fldCharType="separate"/>
        </w:r>
        <w:r w:rsidR="00ED75CF">
          <w:rPr>
            <w:noProof/>
            <w:webHidden/>
          </w:rPr>
          <w:t>3</w:t>
        </w:r>
        <w:r w:rsidR="00ED75CF">
          <w:rPr>
            <w:noProof/>
            <w:webHidden/>
          </w:rPr>
          <w:fldChar w:fldCharType="end"/>
        </w:r>
      </w:hyperlink>
    </w:p>
    <w:p w:rsidR="006B7488" w:rsidRDefault="006848DC" w:rsidP="00FA5E2B">
      <w:pPr>
        <w:rPr>
          <w:b/>
          <w:lang w:val="en-ZA"/>
        </w:rPr>
      </w:pPr>
      <w:r>
        <w:rPr>
          <w:b/>
          <w:lang w:val="en-ZA"/>
        </w:rPr>
        <w:fldChar w:fldCharType="end"/>
      </w:r>
    </w:p>
    <w:p w:rsidR="00D96DBD" w:rsidRPr="00BA7D1F" w:rsidRDefault="006B7488" w:rsidP="00D96DBD">
      <w:pPr>
        <w:pStyle w:val="Heading1"/>
        <w:widowControl w:val="0"/>
        <w:suppressAutoHyphens/>
        <w:rPr>
          <w:lang w:val="en-ZA"/>
        </w:rPr>
      </w:pPr>
      <w:r>
        <w:rPr>
          <w:lang w:val="en-ZA"/>
        </w:rPr>
        <w:br w:type="page"/>
      </w:r>
      <w:bookmarkStart w:id="2" w:name="_Toc242687603"/>
      <w:r w:rsidR="00D96DBD">
        <w:rPr>
          <w:lang w:val="en-ZA"/>
        </w:rPr>
        <w:lastRenderedPageBreak/>
        <w:t>Document purpose</w:t>
      </w:r>
      <w:bookmarkEnd w:id="2"/>
    </w:p>
    <w:p w:rsidR="00466117" w:rsidRDefault="00466117" w:rsidP="00BB3A1E">
      <w:pPr>
        <w:jc w:val="center"/>
        <w:rPr>
          <w:lang w:val="en-ZA"/>
        </w:rPr>
      </w:pPr>
    </w:p>
    <w:p w:rsidR="00BA7D1F" w:rsidRDefault="00466117" w:rsidP="00BB3A1E">
      <w:pPr>
        <w:pStyle w:val="BodyText"/>
        <w:rPr>
          <w:lang w:val="en-ZA"/>
        </w:rPr>
      </w:pPr>
      <w:r>
        <w:rPr>
          <w:lang w:val="en-ZA"/>
        </w:rPr>
        <w:t xml:space="preserve">The purpose of </w:t>
      </w:r>
      <w:r w:rsidR="00BB3A1E">
        <w:rPr>
          <w:lang w:val="en-ZA"/>
        </w:rPr>
        <w:t>this document is to identify all the conditions that the system must operate within.</w:t>
      </w:r>
    </w:p>
    <w:p w:rsidR="00BB3A1E" w:rsidRDefault="00BB3A1E" w:rsidP="00BB3A1E">
      <w:pPr>
        <w:pStyle w:val="BodyText"/>
        <w:rPr>
          <w:lang w:val="en-ZA"/>
        </w:rPr>
      </w:pPr>
      <w:r>
        <w:rPr>
          <w:lang w:val="en-ZA"/>
        </w:rPr>
        <w:t>Risk</w:t>
      </w:r>
      <w:r w:rsidR="00ED75CF">
        <w:rPr>
          <w:lang w:val="en-ZA"/>
        </w:rPr>
        <w:t>s</w:t>
      </w:r>
      <w:r>
        <w:rPr>
          <w:lang w:val="en-ZA"/>
        </w:rPr>
        <w:t xml:space="preserve">, </w:t>
      </w:r>
      <w:r w:rsidR="00ED75CF">
        <w:rPr>
          <w:lang w:val="en-ZA"/>
        </w:rPr>
        <w:t>l</w:t>
      </w:r>
      <w:r>
        <w:rPr>
          <w:lang w:val="en-ZA"/>
        </w:rPr>
        <w:t>imitations,</w:t>
      </w:r>
      <w:r w:rsidR="00ED75CF">
        <w:rPr>
          <w:lang w:val="en-ZA"/>
        </w:rPr>
        <w:t xml:space="preserve"> requirements and parameters are all specified below.</w:t>
      </w:r>
    </w:p>
    <w:p w:rsidR="00BB3A1E" w:rsidRDefault="00BB3A1E" w:rsidP="00BB3A1E">
      <w:pPr>
        <w:pStyle w:val="BodyText"/>
        <w:rPr>
          <w:lang w:val="en-ZA"/>
        </w:rPr>
      </w:pPr>
    </w:p>
    <w:p w:rsidR="00505056" w:rsidRPr="00BA7D1F" w:rsidRDefault="00BF29D4" w:rsidP="00505056">
      <w:pPr>
        <w:pStyle w:val="Heading1"/>
        <w:widowControl w:val="0"/>
        <w:suppressAutoHyphens/>
        <w:rPr>
          <w:lang w:val="en-ZA"/>
        </w:rPr>
      </w:pPr>
      <w:bookmarkStart w:id="3" w:name="_Toc242687604"/>
      <w:r>
        <w:rPr>
          <w:lang w:val="en-ZA"/>
        </w:rPr>
        <w:t>Operating parameters</w:t>
      </w:r>
      <w:bookmarkEnd w:id="3"/>
    </w:p>
    <w:p w:rsidR="00BF29D4" w:rsidRDefault="00BF29D4" w:rsidP="00BF29D4">
      <w:pPr>
        <w:pStyle w:val="ListParagraph"/>
      </w:pPr>
    </w:p>
    <w:p w:rsidR="00BF29D4" w:rsidRDefault="00BF29D4" w:rsidP="00BF29D4">
      <w:pPr>
        <w:pStyle w:val="ListParagraph"/>
      </w:pPr>
      <w:r>
        <w:t xml:space="preserve">INSTALLER: </w:t>
      </w:r>
    </w:p>
    <w:p w:rsidR="00BF29D4" w:rsidRDefault="00BF29D4" w:rsidP="00BF29D4">
      <w:pPr>
        <w:pStyle w:val="ListParagraph"/>
        <w:numPr>
          <w:ilvl w:val="0"/>
          <w:numId w:val="48"/>
        </w:numPr>
      </w:pPr>
      <w:r>
        <w:t>The administrator/installer installing the application must not modify the paths of the installer, as this will result in incorrect integration between the tools.</w:t>
      </w:r>
      <w:r w:rsidR="007C042A">
        <w:t xml:space="preserve"> The installer can be used</w:t>
      </w:r>
      <w:r w:rsidR="00E7341F">
        <w:t xml:space="preserve"> for both </w:t>
      </w:r>
      <w:bookmarkStart w:id="4" w:name="_GoBack"/>
      <w:r w:rsidR="00E7341F">
        <w:t>Acrobat</w:t>
      </w:r>
      <w:bookmarkEnd w:id="4"/>
      <w:r w:rsidR="00E7341F">
        <w:t xml:space="preserve"> 9/10/11</w:t>
      </w:r>
      <w:r w:rsidR="007C042A">
        <w:t>.</w:t>
      </w:r>
    </w:p>
    <w:p w:rsidR="00A42BBD" w:rsidRDefault="00A42BBD" w:rsidP="00A42BBD">
      <w:pPr>
        <w:pStyle w:val="ListParagraph"/>
        <w:ind w:left="1080"/>
      </w:pPr>
    </w:p>
    <w:p w:rsidR="00BF29D4" w:rsidRDefault="00BF29D4" w:rsidP="00BF29D4">
      <w:pPr>
        <w:ind w:left="720"/>
      </w:pPr>
      <w:r>
        <w:t>MARKING TOOL</w:t>
      </w:r>
    </w:p>
    <w:p w:rsidR="00BF29D4" w:rsidRDefault="00BF29D4" w:rsidP="00BF29D4">
      <w:pPr>
        <w:pStyle w:val="ListParagraph"/>
        <w:numPr>
          <w:ilvl w:val="0"/>
          <w:numId w:val="48"/>
        </w:numPr>
      </w:pPr>
      <w:r>
        <w:t xml:space="preserve">The filename of a MARKED &amp; FINALIZED assignment must not be </w:t>
      </w:r>
      <w:proofErr w:type="gramStart"/>
      <w:r>
        <w:t>changed/renamed</w:t>
      </w:r>
      <w:proofErr w:type="gramEnd"/>
      <w:r>
        <w:t xml:space="preserve"> as this will affect other applications relying on </w:t>
      </w:r>
      <w:r w:rsidR="00A42BBD">
        <w:t>the</w:t>
      </w:r>
      <w:r>
        <w:t xml:space="preserve"> agreed filename format.</w:t>
      </w:r>
    </w:p>
    <w:p w:rsidR="00BF29D4" w:rsidRDefault="00BF29D4" w:rsidP="00BF29D4">
      <w:pPr>
        <w:pStyle w:val="ListParagraph"/>
        <w:numPr>
          <w:ilvl w:val="0"/>
          <w:numId w:val="48"/>
        </w:numPr>
      </w:pPr>
      <w:r>
        <w:t>The PDF tool will always be loaded when a PDF document is opened in Acrobat (The “Open Rubric” button will also be display on the first page)</w:t>
      </w:r>
    </w:p>
    <w:p w:rsidR="00BF29D4" w:rsidRDefault="00BF29D4" w:rsidP="00BF29D4">
      <w:pPr>
        <w:pStyle w:val="ListParagraph"/>
        <w:numPr>
          <w:ilvl w:val="0"/>
          <w:numId w:val="48"/>
        </w:numPr>
      </w:pPr>
      <w:r>
        <w:t xml:space="preserve">Only the first opened </w:t>
      </w:r>
      <w:proofErr w:type="spellStart"/>
      <w:r>
        <w:t>pdf</w:t>
      </w:r>
      <w:proofErr w:type="spellEnd"/>
      <w:r>
        <w:t xml:space="preserve"> will have the Marking functionality enabled.  If a second PDF is opened, the toolbar will have no effect on this document.</w:t>
      </w:r>
    </w:p>
    <w:p w:rsidR="00BF29D4" w:rsidRDefault="00BF29D4" w:rsidP="00BF29D4">
      <w:pPr>
        <w:pStyle w:val="ListParagraph"/>
        <w:numPr>
          <w:ilvl w:val="0"/>
          <w:numId w:val="48"/>
        </w:numPr>
      </w:pPr>
      <w:r>
        <w:t>The marking toolbar will not work when a PDF is opened in a browser.</w:t>
      </w:r>
    </w:p>
    <w:p w:rsidR="00BF29D4" w:rsidRDefault="00BF29D4" w:rsidP="00BF29D4">
      <w:pPr>
        <w:pStyle w:val="ListParagraph"/>
        <w:numPr>
          <w:ilvl w:val="0"/>
          <w:numId w:val="48"/>
        </w:numPr>
      </w:pPr>
      <w:r>
        <w:t xml:space="preserve">The MARKER must not change an ANNOTATIONS subject – the subject line is used for </w:t>
      </w:r>
      <w:r w:rsidR="00A42BBD">
        <w:t>allocating marks for the results page.</w:t>
      </w:r>
    </w:p>
    <w:p w:rsidR="00A42BBD" w:rsidRDefault="00A42BBD" w:rsidP="00A42BBD">
      <w:pPr>
        <w:ind w:left="720"/>
      </w:pPr>
    </w:p>
    <w:p w:rsidR="00A42BBD" w:rsidRDefault="00A42BBD" w:rsidP="00A42BBD">
      <w:pPr>
        <w:ind w:left="720"/>
      </w:pPr>
      <w:r>
        <w:t>RUBRIC TOOL:</w:t>
      </w:r>
    </w:p>
    <w:p w:rsidR="00A42BBD" w:rsidRDefault="00A42BBD" w:rsidP="00A42BBD">
      <w:pPr>
        <w:pStyle w:val="ListParagraph"/>
        <w:numPr>
          <w:ilvl w:val="0"/>
          <w:numId w:val="49"/>
        </w:numPr>
      </w:pPr>
      <w:r>
        <w:t xml:space="preserve">The MARKER/LECTURER must change not </w:t>
      </w:r>
      <w:proofErr w:type="gramStart"/>
      <w:r>
        <w:t>meta</w:t>
      </w:r>
      <w:proofErr w:type="gramEnd"/>
      <w:r>
        <w:t xml:space="preserve"> data TITLE tag – this tag is used to communicate the mark obtained to the marking tool.</w:t>
      </w:r>
    </w:p>
    <w:p w:rsidR="00A42BBD" w:rsidRDefault="00A42BBD" w:rsidP="00A42BBD">
      <w:pPr>
        <w:pStyle w:val="ListParagraph"/>
        <w:numPr>
          <w:ilvl w:val="0"/>
          <w:numId w:val="49"/>
        </w:numPr>
      </w:pPr>
      <w:r>
        <w:t xml:space="preserve">The filename of a MARKED &amp; FINALIZED assignment rubric must not be </w:t>
      </w:r>
      <w:proofErr w:type="gramStart"/>
      <w:r>
        <w:t>changed/renamed</w:t>
      </w:r>
      <w:proofErr w:type="gramEnd"/>
      <w:r>
        <w:t xml:space="preserve"> as this will affect other applications relying on the agreed filename format.</w:t>
      </w:r>
    </w:p>
    <w:p w:rsidR="00BF29D4" w:rsidRDefault="00BF29D4" w:rsidP="00BF29D4"/>
    <w:p w:rsidR="00BF29D4" w:rsidRDefault="00BF29D4" w:rsidP="00BF29D4">
      <w:pPr>
        <w:ind w:left="720"/>
      </w:pPr>
      <w:r>
        <w:t>ADOBE:</w:t>
      </w:r>
    </w:p>
    <w:p w:rsidR="00BF29D4" w:rsidRDefault="00BF29D4" w:rsidP="00BF29D4">
      <w:pPr>
        <w:pStyle w:val="ListParagraph"/>
        <w:numPr>
          <w:ilvl w:val="0"/>
          <w:numId w:val="48"/>
        </w:numPr>
      </w:pPr>
      <w:r>
        <w:t>Adobe annotation comments only cater for 5000 characters.</w:t>
      </w:r>
    </w:p>
    <w:p w:rsidR="00A42BBD" w:rsidRDefault="00A42BBD" w:rsidP="00BF29D4">
      <w:pPr>
        <w:pStyle w:val="ListParagraph"/>
        <w:numPr>
          <w:ilvl w:val="0"/>
          <w:numId w:val="48"/>
        </w:numPr>
      </w:pPr>
      <w:r>
        <w:t xml:space="preserve">Applications or Users must not modify or delete the config.js file residing in the Adobe Acrobat </w:t>
      </w:r>
      <w:proofErr w:type="spellStart"/>
      <w:r>
        <w:t>Javascripts</w:t>
      </w:r>
      <w:proofErr w:type="spellEnd"/>
      <w:r>
        <w:t xml:space="preserve"> directory – this will prevent the marking tool from loading.</w:t>
      </w:r>
    </w:p>
    <w:p w:rsidR="00BF29D4" w:rsidRDefault="00BF29D4" w:rsidP="00BF29D4">
      <w:pPr>
        <w:pStyle w:val="ListParagraph"/>
        <w:ind w:left="1080"/>
      </w:pPr>
    </w:p>
    <w:p w:rsidR="00BF29D4" w:rsidRDefault="00BF29D4" w:rsidP="00BF29D4">
      <w:pPr>
        <w:ind w:firstLine="720"/>
      </w:pPr>
      <w:r>
        <w:t>TESTING</w:t>
      </w:r>
    </w:p>
    <w:p w:rsidR="00A42BBD" w:rsidRDefault="00BF29D4" w:rsidP="00BF29D4">
      <w:pPr>
        <w:pStyle w:val="ListParagraph"/>
        <w:numPr>
          <w:ilvl w:val="0"/>
          <w:numId w:val="48"/>
        </w:numPr>
      </w:pPr>
      <w:r>
        <w:t xml:space="preserve">Application is tested on </w:t>
      </w:r>
      <w:r w:rsidR="00A42BBD">
        <w:t xml:space="preserve">the </w:t>
      </w:r>
      <w:r>
        <w:t>Windows XP</w:t>
      </w:r>
      <w:r w:rsidR="00A42BBD">
        <w:t xml:space="preserve"> platform.</w:t>
      </w:r>
    </w:p>
    <w:p w:rsidR="00BF29D4" w:rsidRDefault="00BF29D4" w:rsidP="00BF29D4">
      <w:pPr>
        <w:pStyle w:val="ListParagraph"/>
        <w:numPr>
          <w:ilvl w:val="0"/>
          <w:numId w:val="48"/>
        </w:numPr>
      </w:pPr>
      <w:r>
        <w:t xml:space="preserve">Adobe Acrobat 9 and Adobe </w:t>
      </w:r>
      <w:r w:rsidR="00A42BBD">
        <w:t xml:space="preserve">Reader </w:t>
      </w:r>
      <w:r>
        <w:t>9</w:t>
      </w:r>
      <w:r w:rsidR="00A42BBD">
        <w:t xml:space="preserve"> were used for testing purposes.</w:t>
      </w:r>
    </w:p>
    <w:p w:rsidR="00BF29D4" w:rsidRDefault="00BF29D4" w:rsidP="00BF29D4">
      <w:pPr>
        <w:ind w:left="720"/>
      </w:pPr>
    </w:p>
    <w:p w:rsidR="00BF29D4" w:rsidRDefault="00BF29D4" w:rsidP="00BF29D4">
      <w:pPr>
        <w:ind w:left="720"/>
      </w:pPr>
      <w:r>
        <w:t>USERS</w:t>
      </w:r>
    </w:p>
    <w:p w:rsidR="00BF29D4" w:rsidRDefault="00BF29D4" w:rsidP="00BF29D4">
      <w:pPr>
        <w:pStyle w:val="ListParagraph"/>
        <w:numPr>
          <w:ilvl w:val="0"/>
          <w:numId w:val="48"/>
        </w:numPr>
      </w:pPr>
      <w:r>
        <w:t>Users of the tools are expected to have basic computer and file handling skills (example: ICDL).</w:t>
      </w:r>
    </w:p>
    <w:p w:rsidR="00BF29D4" w:rsidRDefault="00BF29D4" w:rsidP="00BF29D4">
      <w:pPr>
        <w:ind w:left="720"/>
      </w:pPr>
    </w:p>
    <w:p w:rsidR="00D34F96" w:rsidRPr="00466117" w:rsidRDefault="00D34F96" w:rsidP="00466117">
      <w:pPr>
        <w:pStyle w:val="Caption"/>
        <w:jc w:val="center"/>
      </w:pPr>
    </w:p>
    <w:sectPr w:rsidR="00D34F96" w:rsidRPr="00466117" w:rsidSect="00FC39F0">
      <w:headerReference w:type="first" r:id="rId15"/>
      <w:footerReference w:type="first" r:id="rId16"/>
      <w:pgSz w:w="11918" w:h="16838"/>
      <w:pgMar w:top="823" w:right="1003" w:bottom="1701" w:left="1021" w:header="0" w:footer="5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0B1" w:rsidRDefault="00D920B1">
      <w:r>
        <w:separator/>
      </w:r>
    </w:p>
  </w:endnote>
  <w:endnote w:type="continuationSeparator" w:id="0">
    <w:p w:rsidR="00D920B1" w:rsidRDefault="00D92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100" w:rsidRDefault="00117100" w:rsidP="00BF627F">
    <w:pPr>
      <w:pStyle w:val="Footer"/>
      <w:pBdr>
        <w:bottom w:val="single" w:sz="6" w:space="1" w:color="auto"/>
      </w:pBdr>
      <w:rPr>
        <w:lang w:val="en-ZA"/>
      </w:rPr>
    </w:pPr>
  </w:p>
  <w:p w:rsidR="00117100" w:rsidRDefault="00117100" w:rsidP="00BF627F">
    <w:pPr>
      <w:pStyle w:val="Footer"/>
      <w:tabs>
        <w:tab w:val="clear" w:pos="4320"/>
        <w:tab w:val="clear" w:pos="8640"/>
        <w:tab w:val="center" w:pos="4820"/>
        <w:tab w:val="right" w:pos="9923"/>
      </w:tabs>
      <w:ind w:right="-29"/>
      <w:rPr>
        <w:lang w:val="en-ZA"/>
      </w:rPr>
    </w:pPr>
    <w:r>
      <w:rPr>
        <w:noProof/>
        <w:lang w:val="en-ZA" w:eastAsia="en-Z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3810</wp:posOffset>
          </wp:positionH>
          <wp:positionV relativeFrom="paragraph">
            <wp:posOffset>28575</wp:posOffset>
          </wp:positionV>
          <wp:extent cx="1342390" cy="412750"/>
          <wp:effectExtent l="19050" t="0" r="0" b="0"/>
          <wp:wrapNone/>
          <wp:docPr id="24" name="Picture 24" descr="solution_partner_silver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solution_partner_silver_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2390" cy="412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sz w:val="18"/>
      </w:rPr>
      <w:tab/>
    </w:r>
    <w:r>
      <w:rPr>
        <w:lang w:val="en-ZA"/>
      </w:rPr>
      <w:t>CONFIDENTIAL</w:t>
    </w:r>
    <w:r>
      <w:rPr>
        <w:lang w:val="en-ZA"/>
      </w:rPr>
      <w:tab/>
      <w:t xml:space="preserve">Page </w:t>
    </w:r>
    <w:r w:rsidR="006848DC">
      <w:rPr>
        <w:lang w:val="en-ZA"/>
      </w:rPr>
      <w:fldChar w:fldCharType="begin"/>
    </w:r>
    <w:r>
      <w:rPr>
        <w:lang w:val="en-ZA"/>
      </w:rPr>
      <w:instrText xml:space="preserve"> PAGE  \* Arabic  \* MERGEFORMAT </w:instrText>
    </w:r>
    <w:r w:rsidR="006848DC">
      <w:rPr>
        <w:lang w:val="en-ZA"/>
      </w:rPr>
      <w:fldChar w:fldCharType="separate"/>
    </w:r>
    <w:r w:rsidR="00E7341F">
      <w:rPr>
        <w:noProof/>
        <w:lang w:val="en-ZA"/>
      </w:rPr>
      <w:t>2</w:t>
    </w:r>
    <w:r w:rsidR="006848DC">
      <w:rPr>
        <w:lang w:val="en-ZA"/>
      </w:rPr>
      <w:fldChar w:fldCharType="end"/>
    </w:r>
    <w:r>
      <w:rPr>
        <w:lang w:val="en-ZA"/>
      </w:rPr>
      <w:t xml:space="preserve"> of </w:t>
    </w:r>
    <w:fldSimple w:instr=" NUMPAGES   \* MERGEFORMAT ">
      <w:r w:rsidR="00E7341F" w:rsidRPr="00E7341F">
        <w:rPr>
          <w:noProof/>
          <w:lang w:val="en-ZA"/>
        </w:rPr>
        <w:t>4</w:t>
      </w:r>
    </w:fldSimple>
  </w:p>
  <w:p w:rsidR="00117100" w:rsidRPr="003C6F92" w:rsidRDefault="00117100" w:rsidP="00BF627F">
    <w:pPr>
      <w:pStyle w:val="Footer"/>
      <w:tabs>
        <w:tab w:val="clear" w:pos="4320"/>
        <w:tab w:val="clear" w:pos="8640"/>
        <w:tab w:val="center" w:pos="4820"/>
        <w:tab w:val="right" w:pos="9923"/>
      </w:tabs>
      <w:ind w:right="-29"/>
      <w:rPr>
        <w:lang w:val="en-ZA"/>
      </w:rPr>
    </w:pPr>
  </w:p>
  <w:p w:rsidR="00117100" w:rsidRPr="00BF627F" w:rsidRDefault="00117100" w:rsidP="00BF62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100" w:rsidRDefault="00117100" w:rsidP="001A7D54">
    <w:pPr>
      <w:rPr>
        <w:lang w:val="en-ZA"/>
      </w:rPr>
    </w:pPr>
    <w:r w:rsidRPr="00AD2B33">
      <w:rPr>
        <w:b/>
        <w:lang w:val="en-ZA"/>
      </w:rPr>
      <w:t>Document Status:</w:t>
    </w:r>
    <w:r>
      <w:rPr>
        <w:lang w:val="en-ZA"/>
      </w:rPr>
      <w:t xml:space="preserve"> </w:t>
    </w:r>
    <w:r w:rsidR="003C471F">
      <w:rPr>
        <w:lang w:val="en-ZA"/>
      </w:rPr>
      <w:t>Finale</w:t>
    </w:r>
    <w:r>
      <w:rPr>
        <w:lang w:val="en-ZA"/>
      </w:rPr>
      <w:tab/>
    </w:r>
  </w:p>
  <w:p w:rsidR="007C042A" w:rsidRDefault="007C042A" w:rsidP="007C042A">
    <w:pPr>
      <w:rPr>
        <w:b/>
        <w:lang w:val="en-ZA"/>
      </w:rPr>
    </w:pPr>
  </w:p>
  <w:p w:rsidR="007C042A" w:rsidRDefault="007C042A" w:rsidP="007C042A">
    <w:pPr>
      <w:rPr>
        <w:b/>
        <w:lang w:val="en-ZA"/>
      </w:rPr>
    </w:pPr>
    <w:r>
      <w:rPr>
        <w:b/>
        <w:lang w:val="en-ZA"/>
      </w:rPr>
      <w:t>Document History</w:t>
    </w:r>
  </w:p>
  <w:p w:rsidR="007C042A" w:rsidRDefault="007C042A" w:rsidP="007C042A">
    <w:pPr>
      <w:rPr>
        <w:b/>
        <w:lang w:val="en-ZA"/>
      </w:rPr>
    </w:pPr>
  </w:p>
  <w:p w:rsidR="00F1584C" w:rsidRDefault="00F1584C" w:rsidP="00F1584C">
    <w:pPr>
      <w:rPr>
        <w:lang w:val="en-ZA"/>
      </w:rPr>
    </w:pPr>
    <w:r>
      <w:rPr>
        <w:b/>
        <w:lang w:val="en-ZA"/>
      </w:rPr>
      <w:t xml:space="preserve">Document Version: </w:t>
    </w:r>
    <w:r>
      <w:rPr>
        <w:lang w:val="en-ZA"/>
      </w:rPr>
      <w:t>1.6</w:t>
    </w:r>
    <w:r>
      <w:rPr>
        <w:lang w:val="en-ZA"/>
      </w:rPr>
      <w:t>.1</w:t>
    </w:r>
  </w:p>
  <w:p w:rsidR="00F1584C" w:rsidRDefault="00F1584C" w:rsidP="00F1584C">
    <w:pPr>
      <w:rPr>
        <w:b/>
        <w:lang w:val="en-ZA"/>
      </w:rPr>
    </w:pPr>
    <w:r>
      <w:rPr>
        <w:b/>
        <w:lang w:val="en-ZA"/>
      </w:rPr>
      <w:t xml:space="preserve">Published By: </w:t>
    </w:r>
    <w:r>
      <w:rPr>
        <w:lang w:val="en-ZA"/>
      </w:rPr>
      <w:t>Kyle Bowden</w:t>
    </w:r>
  </w:p>
  <w:p w:rsidR="00F1584C" w:rsidRDefault="00F1584C" w:rsidP="007C042A">
    <w:pPr>
      <w:rPr>
        <w:b/>
        <w:lang w:val="en-ZA"/>
      </w:rPr>
    </w:pPr>
    <w:r>
      <w:rPr>
        <w:b/>
        <w:lang w:val="en-ZA"/>
      </w:rPr>
      <w:t xml:space="preserve">Publish Date: </w:t>
    </w:r>
    <w:r>
      <w:rPr>
        <w:lang w:val="en-ZA"/>
      </w:rPr>
      <w:t>2012-11-04</w:t>
    </w:r>
  </w:p>
  <w:p w:rsidR="00F1584C" w:rsidRDefault="00F1584C" w:rsidP="007C042A">
    <w:pPr>
      <w:rPr>
        <w:b/>
        <w:lang w:val="en-ZA"/>
      </w:rPr>
    </w:pPr>
  </w:p>
  <w:p w:rsidR="007C042A" w:rsidRDefault="007C042A" w:rsidP="007C042A">
    <w:pPr>
      <w:rPr>
        <w:lang w:val="en-ZA"/>
      </w:rPr>
    </w:pPr>
    <w:r>
      <w:rPr>
        <w:b/>
        <w:lang w:val="en-ZA"/>
      </w:rPr>
      <w:t xml:space="preserve">Document Version: </w:t>
    </w:r>
    <w:r>
      <w:rPr>
        <w:lang w:val="en-ZA"/>
      </w:rPr>
      <w:t>1.6</w:t>
    </w:r>
  </w:p>
  <w:p w:rsidR="007C042A" w:rsidRDefault="007C042A" w:rsidP="007C042A">
    <w:pPr>
      <w:rPr>
        <w:b/>
        <w:lang w:val="en-ZA"/>
      </w:rPr>
    </w:pPr>
    <w:r>
      <w:rPr>
        <w:b/>
        <w:lang w:val="en-ZA"/>
      </w:rPr>
      <w:t xml:space="preserve">Published By: </w:t>
    </w:r>
    <w:r>
      <w:rPr>
        <w:lang w:val="en-ZA"/>
      </w:rPr>
      <w:t>Kyle Bowden</w:t>
    </w:r>
  </w:p>
  <w:p w:rsidR="007C042A" w:rsidRDefault="007C042A" w:rsidP="007C042A">
    <w:pPr>
      <w:rPr>
        <w:b/>
        <w:lang w:val="en-ZA"/>
      </w:rPr>
    </w:pPr>
    <w:r>
      <w:rPr>
        <w:b/>
        <w:lang w:val="en-ZA"/>
      </w:rPr>
      <w:t xml:space="preserve">Publish Date: </w:t>
    </w:r>
    <w:r>
      <w:rPr>
        <w:lang w:val="en-ZA"/>
      </w:rPr>
      <w:t>2011-05-02</w:t>
    </w:r>
  </w:p>
  <w:p w:rsidR="007C042A" w:rsidRDefault="007C042A" w:rsidP="007C042A">
    <w:pPr>
      <w:rPr>
        <w:b/>
        <w:lang w:val="en-ZA"/>
      </w:rPr>
    </w:pPr>
  </w:p>
  <w:p w:rsidR="007C042A" w:rsidRDefault="007C042A" w:rsidP="007C042A">
    <w:pPr>
      <w:rPr>
        <w:lang w:val="en-ZA"/>
      </w:rPr>
    </w:pPr>
    <w:r>
      <w:rPr>
        <w:b/>
        <w:lang w:val="en-ZA"/>
      </w:rPr>
      <w:t>Document Version:</w:t>
    </w:r>
    <w:r>
      <w:rPr>
        <w:lang w:val="en-ZA"/>
      </w:rPr>
      <w:t xml:space="preserve"> 1.5</w:t>
    </w:r>
  </w:p>
  <w:p w:rsidR="007C042A" w:rsidRDefault="007C042A" w:rsidP="007C042A">
    <w:pPr>
      <w:rPr>
        <w:lang w:val="en-ZA"/>
      </w:rPr>
    </w:pPr>
    <w:r>
      <w:rPr>
        <w:b/>
        <w:lang w:val="en-ZA"/>
      </w:rPr>
      <w:t>Published By:</w:t>
    </w:r>
    <w:r>
      <w:rPr>
        <w:lang w:val="en-ZA"/>
      </w:rPr>
      <w:t xml:space="preserve"> </w:t>
    </w:r>
    <w:fldSimple w:instr=" AUTHOR   \* MERGEFORMAT ">
      <w:r>
        <w:rPr>
          <w:noProof/>
          <w:lang w:val="en-ZA"/>
        </w:rPr>
        <w:t>Luigi D'Amico</w:t>
      </w:r>
    </w:fldSimple>
  </w:p>
  <w:p w:rsidR="007C042A" w:rsidRDefault="007C042A" w:rsidP="007C042A">
    <w:pPr>
      <w:pStyle w:val="Footer"/>
      <w:tabs>
        <w:tab w:val="clear" w:pos="4320"/>
        <w:tab w:val="clear" w:pos="8640"/>
        <w:tab w:val="center" w:pos="4820"/>
        <w:tab w:val="right" w:pos="9923"/>
      </w:tabs>
      <w:ind w:right="-47"/>
      <w:rPr>
        <w:b w:val="0"/>
        <w:sz w:val="20"/>
      </w:rPr>
    </w:pPr>
    <w:r>
      <w:rPr>
        <w:sz w:val="20"/>
        <w:lang w:val="en-ZA"/>
      </w:rPr>
      <w:t xml:space="preserve">Publish Date: </w:t>
    </w:r>
    <w:r>
      <w:rPr>
        <w:b w:val="0"/>
        <w:sz w:val="20"/>
        <w:lang w:val="en-ZA"/>
      </w:rPr>
      <w:t>2009-10-07</w:t>
    </w:r>
  </w:p>
  <w:p w:rsidR="00117100" w:rsidRDefault="00117100" w:rsidP="001A7D54">
    <w:pPr>
      <w:pStyle w:val="Footer"/>
      <w:tabs>
        <w:tab w:val="clear" w:pos="4320"/>
        <w:tab w:val="clear" w:pos="8640"/>
        <w:tab w:val="center" w:pos="4820"/>
        <w:tab w:val="right" w:pos="9923"/>
      </w:tabs>
      <w:ind w:right="-47"/>
    </w:pPr>
  </w:p>
  <w:p w:rsidR="00117100" w:rsidRDefault="00117100" w:rsidP="001A7D54">
    <w:pPr>
      <w:pStyle w:val="Footer"/>
      <w:tabs>
        <w:tab w:val="clear" w:pos="4320"/>
        <w:tab w:val="clear" w:pos="8640"/>
        <w:tab w:val="center" w:pos="4820"/>
        <w:tab w:val="right" w:pos="9923"/>
      </w:tabs>
      <w:ind w:right="-47"/>
    </w:pPr>
    <w:r>
      <w:rPr>
        <w:b w:val="0"/>
        <w:noProof/>
        <w:lang w:val="en-ZA" w:eastAsia="en-ZA"/>
      </w:rPr>
      <w:drawing>
        <wp:inline distT="0" distB="0" distL="0" distR="0">
          <wp:extent cx="6263005" cy="828040"/>
          <wp:effectExtent l="19050" t="0" r="444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3005" cy="828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117100" w:rsidRDefault="00117100" w:rsidP="001A7D54">
    <w:pPr>
      <w:pStyle w:val="Footer"/>
      <w:tabs>
        <w:tab w:val="clear" w:pos="4320"/>
        <w:tab w:val="clear" w:pos="8640"/>
        <w:tab w:val="center" w:pos="4820"/>
        <w:tab w:val="right" w:pos="9923"/>
      </w:tabs>
      <w:ind w:right="-47"/>
    </w:pPr>
  </w:p>
  <w:p w:rsidR="00117100" w:rsidRDefault="00117100" w:rsidP="001A7D54">
    <w:pPr>
      <w:pStyle w:val="Footer"/>
      <w:tabs>
        <w:tab w:val="clear" w:pos="4320"/>
        <w:tab w:val="clear" w:pos="8640"/>
        <w:tab w:val="center" w:pos="4820"/>
        <w:tab w:val="right" w:pos="9923"/>
      </w:tabs>
      <w:ind w:right="-47"/>
    </w:pPr>
  </w:p>
  <w:p w:rsidR="00117100" w:rsidRDefault="00117100">
    <w:pPr>
      <w:pStyle w:val="Footer"/>
      <w:ind w:left="-994" w:right="-102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100" w:rsidRDefault="00117100" w:rsidP="00BF627F">
    <w:pPr>
      <w:pStyle w:val="Footer"/>
      <w:pBdr>
        <w:bottom w:val="single" w:sz="6" w:space="1" w:color="auto"/>
      </w:pBdr>
      <w:rPr>
        <w:lang w:val="en-ZA"/>
      </w:rPr>
    </w:pPr>
  </w:p>
  <w:p w:rsidR="00117100" w:rsidRDefault="00117100" w:rsidP="00BF627F">
    <w:pPr>
      <w:pStyle w:val="Footer"/>
      <w:tabs>
        <w:tab w:val="clear" w:pos="4320"/>
        <w:tab w:val="clear" w:pos="8640"/>
        <w:tab w:val="center" w:pos="4820"/>
        <w:tab w:val="right" w:pos="9923"/>
      </w:tabs>
      <w:ind w:right="-29"/>
      <w:rPr>
        <w:lang w:val="en-ZA"/>
      </w:rPr>
    </w:pPr>
    <w:r>
      <w:rPr>
        <w:noProof/>
        <w:lang w:val="en-ZA" w:eastAsia="en-ZA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3810</wp:posOffset>
          </wp:positionH>
          <wp:positionV relativeFrom="paragraph">
            <wp:posOffset>28575</wp:posOffset>
          </wp:positionV>
          <wp:extent cx="1342390" cy="412750"/>
          <wp:effectExtent l="19050" t="0" r="0" b="0"/>
          <wp:wrapNone/>
          <wp:docPr id="23" name="Picture 23" descr="solution_partner_silver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lution_partner_silver_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2390" cy="412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sz w:val="18"/>
      </w:rPr>
      <w:tab/>
    </w:r>
    <w:r>
      <w:rPr>
        <w:lang w:val="en-ZA"/>
      </w:rPr>
      <w:t>CONFIDENTIAL</w:t>
    </w:r>
    <w:r>
      <w:rPr>
        <w:lang w:val="en-ZA"/>
      </w:rPr>
      <w:tab/>
      <w:t xml:space="preserve">Page </w:t>
    </w:r>
    <w:r w:rsidR="006848DC">
      <w:rPr>
        <w:lang w:val="en-ZA"/>
      </w:rPr>
      <w:fldChar w:fldCharType="begin"/>
    </w:r>
    <w:r>
      <w:rPr>
        <w:lang w:val="en-ZA"/>
      </w:rPr>
      <w:instrText xml:space="preserve"> PAGE  \* Arabic  \* MERGEFORMAT </w:instrText>
    </w:r>
    <w:r w:rsidR="006848DC">
      <w:rPr>
        <w:lang w:val="en-ZA"/>
      </w:rPr>
      <w:fldChar w:fldCharType="separate"/>
    </w:r>
    <w:r w:rsidR="00E7341F">
      <w:rPr>
        <w:noProof/>
        <w:lang w:val="en-ZA"/>
      </w:rPr>
      <w:t>3</w:t>
    </w:r>
    <w:r w:rsidR="006848DC">
      <w:rPr>
        <w:lang w:val="en-ZA"/>
      </w:rPr>
      <w:fldChar w:fldCharType="end"/>
    </w:r>
    <w:r>
      <w:rPr>
        <w:lang w:val="en-ZA"/>
      </w:rPr>
      <w:t xml:space="preserve"> of </w:t>
    </w:r>
    <w:fldSimple w:instr=" NUMPAGES   \* MERGEFORMAT ">
      <w:r w:rsidR="00E7341F" w:rsidRPr="00E7341F">
        <w:rPr>
          <w:noProof/>
          <w:lang w:val="en-ZA"/>
        </w:rPr>
        <w:t>4</w:t>
      </w:r>
    </w:fldSimple>
  </w:p>
  <w:p w:rsidR="00117100" w:rsidRPr="003C6F92" w:rsidRDefault="00117100" w:rsidP="00BF627F">
    <w:pPr>
      <w:pStyle w:val="Footer"/>
      <w:tabs>
        <w:tab w:val="clear" w:pos="4320"/>
        <w:tab w:val="clear" w:pos="8640"/>
        <w:tab w:val="center" w:pos="4820"/>
        <w:tab w:val="right" w:pos="9923"/>
      </w:tabs>
      <w:ind w:right="-29"/>
      <w:rPr>
        <w:lang w:val="en-ZA"/>
      </w:rPr>
    </w:pPr>
  </w:p>
  <w:p w:rsidR="00117100" w:rsidRPr="00BF627F" w:rsidRDefault="00117100" w:rsidP="00BF62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0B1" w:rsidRDefault="00D920B1">
      <w:r>
        <w:separator/>
      </w:r>
    </w:p>
  </w:footnote>
  <w:footnote w:type="continuationSeparator" w:id="0">
    <w:p w:rsidR="00D920B1" w:rsidRDefault="00D920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100" w:rsidRDefault="00117100" w:rsidP="00717D7F">
    <w:pPr>
      <w:pStyle w:val="Header"/>
      <w:pBdr>
        <w:bottom w:val="single" w:sz="6" w:space="1" w:color="auto"/>
      </w:pBdr>
      <w:tabs>
        <w:tab w:val="clear" w:pos="4320"/>
        <w:tab w:val="clear" w:pos="8640"/>
        <w:tab w:val="center" w:pos="4962"/>
        <w:tab w:val="right" w:pos="9923"/>
      </w:tabs>
      <w:rPr>
        <w:lang w:val="en-ZA"/>
      </w:rPr>
    </w:pPr>
  </w:p>
  <w:p w:rsidR="00117100" w:rsidRDefault="00117100" w:rsidP="00717D7F">
    <w:pPr>
      <w:pStyle w:val="Header"/>
      <w:pBdr>
        <w:bottom w:val="single" w:sz="6" w:space="1" w:color="auto"/>
      </w:pBdr>
      <w:tabs>
        <w:tab w:val="clear" w:pos="4320"/>
        <w:tab w:val="clear" w:pos="8640"/>
        <w:tab w:val="center" w:pos="4962"/>
        <w:tab w:val="right" w:pos="9923"/>
      </w:tabs>
      <w:rPr>
        <w:lang w:val="en-ZA"/>
      </w:rPr>
    </w:pPr>
    <w:r>
      <w:rPr>
        <w:lang w:val="en-ZA"/>
      </w:rPr>
      <w:tab/>
    </w:r>
  </w:p>
  <w:p w:rsidR="00117100" w:rsidRPr="003C6F92" w:rsidRDefault="00117100" w:rsidP="00717D7F">
    <w:pPr>
      <w:pStyle w:val="Header"/>
      <w:pBdr>
        <w:bottom w:val="single" w:sz="6" w:space="1" w:color="auto"/>
      </w:pBdr>
      <w:tabs>
        <w:tab w:val="clear" w:pos="4320"/>
        <w:tab w:val="clear" w:pos="8640"/>
        <w:tab w:val="left" w:pos="1302"/>
        <w:tab w:val="center" w:pos="4962"/>
        <w:tab w:val="right" w:pos="9923"/>
      </w:tabs>
    </w:pPr>
    <w:r>
      <w:rPr>
        <w:noProof/>
        <w:lang w:val="en-ZA" w:eastAsia="en-ZA"/>
      </w:rPr>
      <w:drawing>
        <wp:inline distT="0" distB="0" distL="0" distR="0">
          <wp:extent cx="474345" cy="387985"/>
          <wp:effectExtent l="19050" t="0" r="1905" b="0"/>
          <wp:docPr id="3" name="Picture 3" descr="ae (high-res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e (high-res)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4345" cy="3879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lang w:val="en-ZA"/>
      </w:rPr>
      <w:tab/>
    </w:r>
    <w:r>
      <w:rPr>
        <w:lang w:val="en-ZA"/>
      </w:rPr>
      <w:tab/>
    </w:r>
    <w:r>
      <w:rPr>
        <w:lang w:val="en-ZA"/>
      </w:rPr>
      <w:tab/>
    </w:r>
    <w:r w:rsidR="00BB3A1E">
      <w:t>Operating Parameters</w:t>
    </w:r>
    <w:r>
      <w:t xml:space="preserve"> –</w:t>
    </w:r>
    <w:r w:rsidRPr="003C6F92">
      <w:t xml:space="preserve"> </w:t>
    </w:r>
    <w:fldSimple w:instr=" DOCPROPERTY  Project  \* MERGEFORMAT ">
      <w:r w:rsidR="003C471F">
        <w:t>On Screen Marking System</w:t>
      </w:r>
    </w:fldSimple>
  </w:p>
  <w:p w:rsidR="00117100" w:rsidRDefault="00117100">
    <w:pPr>
      <w:pStyle w:val="Header"/>
      <w:ind w:left="-994" w:right="-102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100" w:rsidRDefault="00117100" w:rsidP="005D789C">
    <w:pPr>
      <w:pStyle w:val="Header"/>
      <w:rPr>
        <w:lang w:val="en-ZA"/>
      </w:rPr>
    </w:pPr>
  </w:p>
  <w:p w:rsidR="00117100" w:rsidRDefault="00117100" w:rsidP="005D789C">
    <w:pPr>
      <w:pStyle w:val="Header"/>
      <w:rPr>
        <w:lang w:val="en-ZA"/>
      </w:rPr>
    </w:pPr>
  </w:p>
  <w:p w:rsidR="00117100" w:rsidRPr="005D789C" w:rsidRDefault="00117100" w:rsidP="005D789C">
    <w:pPr>
      <w:pStyle w:val="Header"/>
      <w:rPr>
        <w:lang w:val="en-ZA"/>
      </w:rPr>
    </w:pPr>
    <w:r>
      <w:rPr>
        <w:b w:val="0"/>
        <w:noProof/>
        <w:lang w:val="en-ZA" w:eastAsia="en-ZA"/>
      </w:rPr>
      <w:drawing>
        <wp:inline distT="0" distB="0" distL="0" distR="0">
          <wp:extent cx="6263005" cy="1216025"/>
          <wp:effectExtent l="19050" t="0" r="444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3005" cy="1216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100" w:rsidRDefault="00117100" w:rsidP="00AD2B33">
    <w:pPr>
      <w:pStyle w:val="Header"/>
      <w:pBdr>
        <w:bottom w:val="single" w:sz="6" w:space="1" w:color="auto"/>
      </w:pBdr>
      <w:tabs>
        <w:tab w:val="clear" w:pos="4320"/>
        <w:tab w:val="clear" w:pos="8640"/>
        <w:tab w:val="center" w:pos="4962"/>
        <w:tab w:val="right" w:pos="9923"/>
      </w:tabs>
      <w:rPr>
        <w:lang w:val="en-ZA"/>
      </w:rPr>
    </w:pPr>
  </w:p>
  <w:p w:rsidR="00117100" w:rsidRDefault="00117100" w:rsidP="00AD2B33">
    <w:pPr>
      <w:pStyle w:val="Header"/>
      <w:pBdr>
        <w:bottom w:val="single" w:sz="6" w:space="1" w:color="auto"/>
      </w:pBdr>
      <w:tabs>
        <w:tab w:val="clear" w:pos="4320"/>
        <w:tab w:val="clear" w:pos="8640"/>
        <w:tab w:val="center" w:pos="4962"/>
        <w:tab w:val="right" w:pos="9923"/>
      </w:tabs>
      <w:rPr>
        <w:lang w:val="en-ZA"/>
      </w:rPr>
    </w:pPr>
    <w:r>
      <w:rPr>
        <w:lang w:val="en-ZA"/>
      </w:rPr>
      <w:tab/>
    </w:r>
  </w:p>
  <w:p w:rsidR="00117100" w:rsidRPr="003C6F92" w:rsidRDefault="00117100" w:rsidP="00717D7F">
    <w:pPr>
      <w:pStyle w:val="Header"/>
      <w:pBdr>
        <w:bottom w:val="single" w:sz="6" w:space="1" w:color="auto"/>
      </w:pBdr>
      <w:tabs>
        <w:tab w:val="clear" w:pos="4320"/>
        <w:tab w:val="clear" w:pos="8640"/>
        <w:tab w:val="left" w:pos="1302"/>
        <w:tab w:val="center" w:pos="4962"/>
        <w:tab w:val="right" w:pos="9923"/>
      </w:tabs>
    </w:pPr>
    <w:r>
      <w:rPr>
        <w:noProof/>
        <w:lang w:val="en-ZA" w:eastAsia="en-ZA"/>
      </w:rPr>
      <w:drawing>
        <wp:inline distT="0" distB="0" distL="0" distR="0">
          <wp:extent cx="474345" cy="387985"/>
          <wp:effectExtent l="19050" t="0" r="1905" b="0"/>
          <wp:docPr id="27" name="Picture 27" descr="ae (high-res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ae (high-res)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4345" cy="3879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lang w:val="en-ZA"/>
      </w:rPr>
      <w:tab/>
    </w:r>
    <w:r>
      <w:rPr>
        <w:lang w:val="en-ZA"/>
      </w:rPr>
      <w:tab/>
    </w:r>
    <w:r>
      <w:rPr>
        <w:lang w:val="en-ZA"/>
      </w:rPr>
      <w:tab/>
    </w:r>
    <w:r w:rsidR="00BB3A1E">
      <w:t xml:space="preserve">Operating </w:t>
    </w:r>
    <w:proofErr w:type="spellStart"/>
    <w:r w:rsidR="00BB3A1E">
      <w:t>Parmeters</w:t>
    </w:r>
    <w:proofErr w:type="spellEnd"/>
    <w:r>
      <w:t xml:space="preserve"> –</w:t>
    </w:r>
    <w:r w:rsidRPr="003C6F92">
      <w:t xml:space="preserve"> </w:t>
    </w:r>
    <w:fldSimple w:instr=" DOCPROPERTY  Project  \* MERGEFORMAT ">
      <w:r w:rsidR="003C471F">
        <w:t>On Screen Marking System</w:t>
      </w:r>
    </w:fldSimple>
  </w:p>
  <w:p w:rsidR="00117100" w:rsidRPr="00AD2B33" w:rsidRDefault="00117100" w:rsidP="00AD2B33">
    <w:pPr>
      <w:pStyle w:val="Header"/>
      <w:tabs>
        <w:tab w:val="clear" w:pos="4320"/>
        <w:tab w:val="clear" w:pos="8640"/>
        <w:tab w:val="center" w:pos="4962"/>
        <w:tab w:val="right" w:pos="9923"/>
      </w:tabs>
      <w:ind w:right="-47"/>
      <w:rPr>
        <w:lang w:val="en-Z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9"/>
    <w:lvl w:ilvl="0">
      <w:start w:val="1"/>
      <w:numFmt w:val="upperLetter"/>
      <w:suff w:val="space"/>
      <w:lvlText w:val="Annex 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01D15F1F"/>
    <w:multiLevelType w:val="hybridMultilevel"/>
    <w:tmpl w:val="DE445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D2CC0"/>
    <w:multiLevelType w:val="hybridMultilevel"/>
    <w:tmpl w:val="EE3AC9F0"/>
    <w:lvl w:ilvl="0" w:tplc="B94C49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5032C4"/>
    <w:multiLevelType w:val="hybridMultilevel"/>
    <w:tmpl w:val="8EA02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55321C"/>
    <w:multiLevelType w:val="hybridMultilevel"/>
    <w:tmpl w:val="1A220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0451FC"/>
    <w:multiLevelType w:val="hybridMultilevel"/>
    <w:tmpl w:val="06042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4B2C6D"/>
    <w:multiLevelType w:val="hybridMultilevel"/>
    <w:tmpl w:val="F8AA5E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>
    <w:nsid w:val="197E232B"/>
    <w:multiLevelType w:val="hybridMultilevel"/>
    <w:tmpl w:val="DB2A9B0E"/>
    <w:lvl w:ilvl="0" w:tplc="54F22B0E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FC1FE9"/>
    <w:multiLevelType w:val="hybridMultilevel"/>
    <w:tmpl w:val="D10691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576F3C"/>
    <w:multiLevelType w:val="hybridMultilevel"/>
    <w:tmpl w:val="25E89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BC7DC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216E29AD"/>
    <w:multiLevelType w:val="hybridMultilevel"/>
    <w:tmpl w:val="8EA02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8C07FA"/>
    <w:multiLevelType w:val="hybridMultilevel"/>
    <w:tmpl w:val="49746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3A585C"/>
    <w:multiLevelType w:val="hybridMultilevel"/>
    <w:tmpl w:val="61743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A3D68"/>
    <w:multiLevelType w:val="hybridMultilevel"/>
    <w:tmpl w:val="4E78C97E"/>
    <w:lvl w:ilvl="0" w:tplc="B94C49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E4C62F0"/>
    <w:multiLevelType w:val="hybridMultilevel"/>
    <w:tmpl w:val="D994A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F640A2"/>
    <w:multiLevelType w:val="hybridMultilevel"/>
    <w:tmpl w:val="723287FA"/>
    <w:lvl w:ilvl="0" w:tplc="9CA0434E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C40367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>
    <w:nsid w:val="3227311A"/>
    <w:multiLevelType w:val="hybridMultilevel"/>
    <w:tmpl w:val="624ED9EE"/>
    <w:lvl w:ilvl="0" w:tplc="A00C8A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792EF4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594CC1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86E7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F2C65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04E34C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A9AE2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D083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D8C071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4D5185F"/>
    <w:multiLevelType w:val="hybridMultilevel"/>
    <w:tmpl w:val="71EAA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5225C2"/>
    <w:multiLevelType w:val="hybridMultilevel"/>
    <w:tmpl w:val="940C251C"/>
    <w:lvl w:ilvl="0" w:tplc="EF6832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8EC762B"/>
    <w:multiLevelType w:val="multilevel"/>
    <w:tmpl w:val="407C45E2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3F7B14E5"/>
    <w:multiLevelType w:val="hybridMultilevel"/>
    <w:tmpl w:val="609EE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EC0DCD"/>
    <w:multiLevelType w:val="hybridMultilevel"/>
    <w:tmpl w:val="4C8CE6E4"/>
    <w:lvl w:ilvl="0" w:tplc="4BB864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1ECA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C23B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8653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A45D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F96A9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98CD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12A13D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71486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7804EF3"/>
    <w:multiLevelType w:val="hybridMultilevel"/>
    <w:tmpl w:val="FE186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A6122C"/>
    <w:multiLevelType w:val="hybridMultilevel"/>
    <w:tmpl w:val="B76C3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912016"/>
    <w:multiLevelType w:val="hybridMultilevel"/>
    <w:tmpl w:val="21F8A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9955A5"/>
    <w:multiLevelType w:val="hybridMultilevel"/>
    <w:tmpl w:val="CC28D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080F9E"/>
    <w:multiLevelType w:val="hybridMultilevel"/>
    <w:tmpl w:val="EE387C40"/>
    <w:lvl w:ilvl="0" w:tplc="3CAE593C">
      <w:start w:val="1"/>
      <w:numFmt w:val="bullet"/>
      <w:lvlText w:val=""/>
      <w:lvlJc w:val="left"/>
      <w:pPr>
        <w:ind w:left="765" w:hanging="405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D54F9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>
    <w:nsid w:val="5A36001C"/>
    <w:multiLevelType w:val="hybridMultilevel"/>
    <w:tmpl w:val="C5C24E4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>
    <w:nsid w:val="5CFC0795"/>
    <w:multiLevelType w:val="hybridMultilevel"/>
    <w:tmpl w:val="17DCBEB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4B790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>
    <w:nsid w:val="5F7E2F6A"/>
    <w:multiLevelType w:val="hybridMultilevel"/>
    <w:tmpl w:val="4E78C97E"/>
    <w:lvl w:ilvl="0" w:tplc="B94C49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2A10FF8"/>
    <w:multiLevelType w:val="hybridMultilevel"/>
    <w:tmpl w:val="966E6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2DB2E4B"/>
    <w:multiLevelType w:val="multilevel"/>
    <w:tmpl w:val="A7BEA1AE"/>
    <w:lvl w:ilvl="0">
      <w:start w:val="1"/>
      <w:numFmt w:val="upperLetter"/>
      <w:pStyle w:val="Annex"/>
      <w:suff w:val="space"/>
      <w:lvlText w:val="Annex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6">
    <w:nsid w:val="65A82D6D"/>
    <w:multiLevelType w:val="hybridMultilevel"/>
    <w:tmpl w:val="BCA21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EC09F7"/>
    <w:multiLevelType w:val="hybridMultilevel"/>
    <w:tmpl w:val="61743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771873"/>
    <w:multiLevelType w:val="hybridMultilevel"/>
    <w:tmpl w:val="8CE81B92"/>
    <w:lvl w:ilvl="0" w:tplc="01E4CAE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9A6C2E"/>
    <w:multiLevelType w:val="hybridMultilevel"/>
    <w:tmpl w:val="F11C8118"/>
    <w:lvl w:ilvl="0" w:tplc="7D605C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8A995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5D4FA3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CB049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F8DCF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BEE09D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626FF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960A8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ED49EC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C280B8A"/>
    <w:multiLevelType w:val="hybridMultilevel"/>
    <w:tmpl w:val="D1CC25D2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01C2DE9"/>
    <w:multiLevelType w:val="hybridMultilevel"/>
    <w:tmpl w:val="1A220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705576"/>
    <w:multiLevelType w:val="hybridMultilevel"/>
    <w:tmpl w:val="1A220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203861"/>
    <w:multiLevelType w:val="hybridMultilevel"/>
    <w:tmpl w:val="560C6F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C1A4428"/>
    <w:multiLevelType w:val="hybridMultilevel"/>
    <w:tmpl w:val="90BC1B52"/>
    <w:lvl w:ilvl="0" w:tplc="2CF891A2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1"/>
  </w:num>
  <w:num w:numId="3">
    <w:abstractNumId w:val="10"/>
  </w:num>
  <w:num w:numId="4">
    <w:abstractNumId w:val="17"/>
  </w:num>
  <w:num w:numId="5">
    <w:abstractNumId w:val="29"/>
  </w:num>
  <w:num w:numId="6">
    <w:abstractNumId w:val="35"/>
  </w:num>
  <w:num w:numId="7">
    <w:abstractNumId w:val="32"/>
  </w:num>
  <w:num w:numId="8">
    <w:abstractNumId w:val="20"/>
  </w:num>
  <w:num w:numId="9">
    <w:abstractNumId w:val="39"/>
  </w:num>
  <w:num w:numId="10">
    <w:abstractNumId w:val="23"/>
  </w:num>
  <w:num w:numId="11">
    <w:abstractNumId w:val="40"/>
  </w:num>
  <w:num w:numId="12">
    <w:abstractNumId w:val="0"/>
  </w:num>
  <w:num w:numId="13">
    <w:abstractNumId w:val="27"/>
  </w:num>
  <w:num w:numId="14">
    <w:abstractNumId w:val="19"/>
  </w:num>
  <w:num w:numId="15">
    <w:abstractNumId w:val="30"/>
  </w:num>
  <w:num w:numId="16">
    <w:abstractNumId w:val="24"/>
  </w:num>
  <w:num w:numId="17">
    <w:abstractNumId w:val="9"/>
  </w:num>
  <w:num w:numId="18">
    <w:abstractNumId w:val="21"/>
  </w:num>
  <w:num w:numId="19">
    <w:abstractNumId w:val="21"/>
  </w:num>
  <w:num w:numId="20">
    <w:abstractNumId w:val="36"/>
  </w:num>
  <w:num w:numId="21">
    <w:abstractNumId w:val="21"/>
  </w:num>
  <w:num w:numId="22">
    <w:abstractNumId w:val="21"/>
  </w:num>
  <w:num w:numId="23">
    <w:abstractNumId w:val="11"/>
  </w:num>
  <w:num w:numId="24">
    <w:abstractNumId w:val="13"/>
  </w:num>
  <w:num w:numId="25">
    <w:abstractNumId w:val="12"/>
  </w:num>
  <w:num w:numId="26">
    <w:abstractNumId w:val="1"/>
  </w:num>
  <w:num w:numId="27">
    <w:abstractNumId w:val="42"/>
  </w:num>
  <w:num w:numId="28">
    <w:abstractNumId w:val="22"/>
  </w:num>
  <w:num w:numId="29">
    <w:abstractNumId w:val="34"/>
  </w:num>
  <w:num w:numId="30">
    <w:abstractNumId w:val="26"/>
  </w:num>
  <w:num w:numId="31">
    <w:abstractNumId w:val="41"/>
  </w:num>
  <w:num w:numId="32">
    <w:abstractNumId w:val="38"/>
  </w:num>
  <w:num w:numId="33">
    <w:abstractNumId w:val="25"/>
  </w:num>
  <w:num w:numId="34">
    <w:abstractNumId w:val="15"/>
  </w:num>
  <w:num w:numId="35">
    <w:abstractNumId w:val="37"/>
  </w:num>
  <w:num w:numId="36">
    <w:abstractNumId w:val="3"/>
  </w:num>
  <w:num w:numId="37">
    <w:abstractNumId w:val="31"/>
  </w:num>
  <w:num w:numId="38">
    <w:abstractNumId w:val="8"/>
  </w:num>
  <w:num w:numId="39">
    <w:abstractNumId w:val="5"/>
  </w:num>
  <w:num w:numId="40">
    <w:abstractNumId w:val="33"/>
  </w:num>
  <w:num w:numId="41">
    <w:abstractNumId w:val="2"/>
  </w:num>
  <w:num w:numId="42">
    <w:abstractNumId w:val="16"/>
  </w:num>
  <w:num w:numId="43">
    <w:abstractNumId w:val="4"/>
  </w:num>
  <w:num w:numId="44">
    <w:abstractNumId w:val="7"/>
  </w:num>
  <w:num w:numId="45">
    <w:abstractNumId w:val="44"/>
  </w:num>
  <w:num w:numId="46">
    <w:abstractNumId w:val="28"/>
  </w:num>
  <w:num w:numId="47">
    <w:abstractNumId w:val="14"/>
  </w:num>
  <w:num w:numId="48">
    <w:abstractNumId w:val="6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GB" w:vendorID="5" w:dllVersion="2" w:checkStyle="1"/>
  <w:activeWritingStyle w:appName="MSWord" w:lang="en-GB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6117"/>
    <w:rsid w:val="00003761"/>
    <w:rsid w:val="00006D08"/>
    <w:rsid w:val="00016BEB"/>
    <w:rsid w:val="00021B66"/>
    <w:rsid w:val="00026751"/>
    <w:rsid w:val="00030184"/>
    <w:rsid w:val="0003201E"/>
    <w:rsid w:val="00033D9E"/>
    <w:rsid w:val="000354C1"/>
    <w:rsid w:val="00035B23"/>
    <w:rsid w:val="000376B6"/>
    <w:rsid w:val="0004136C"/>
    <w:rsid w:val="00042513"/>
    <w:rsid w:val="00043552"/>
    <w:rsid w:val="00054B16"/>
    <w:rsid w:val="0005536D"/>
    <w:rsid w:val="00055A79"/>
    <w:rsid w:val="0006098C"/>
    <w:rsid w:val="00066B23"/>
    <w:rsid w:val="00073CE0"/>
    <w:rsid w:val="0007583F"/>
    <w:rsid w:val="00081196"/>
    <w:rsid w:val="0008184D"/>
    <w:rsid w:val="000A3BB8"/>
    <w:rsid w:val="000A48B6"/>
    <w:rsid w:val="000A5EAF"/>
    <w:rsid w:val="000B2D6C"/>
    <w:rsid w:val="000B4483"/>
    <w:rsid w:val="000B5162"/>
    <w:rsid w:val="000C1C8B"/>
    <w:rsid w:val="000C2348"/>
    <w:rsid w:val="000C2D14"/>
    <w:rsid w:val="000C2F36"/>
    <w:rsid w:val="000C3A29"/>
    <w:rsid w:val="000D75F3"/>
    <w:rsid w:val="000E1855"/>
    <w:rsid w:val="000F2FD3"/>
    <w:rsid w:val="00103C84"/>
    <w:rsid w:val="00105EE6"/>
    <w:rsid w:val="00116504"/>
    <w:rsid w:val="00117100"/>
    <w:rsid w:val="00120077"/>
    <w:rsid w:val="00124C34"/>
    <w:rsid w:val="00124FCB"/>
    <w:rsid w:val="00131527"/>
    <w:rsid w:val="00135683"/>
    <w:rsid w:val="00136021"/>
    <w:rsid w:val="001369E1"/>
    <w:rsid w:val="00145EA9"/>
    <w:rsid w:val="0015205F"/>
    <w:rsid w:val="001524BC"/>
    <w:rsid w:val="001600B6"/>
    <w:rsid w:val="00175638"/>
    <w:rsid w:val="00183C73"/>
    <w:rsid w:val="00185FB8"/>
    <w:rsid w:val="00186C06"/>
    <w:rsid w:val="00192126"/>
    <w:rsid w:val="00197D41"/>
    <w:rsid w:val="001A1954"/>
    <w:rsid w:val="001A7060"/>
    <w:rsid w:val="001A7D54"/>
    <w:rsid w:val="001B0A33"/>
    <w:rsid w:val="001B1EAD"/>
    <w:rsid w:val="001B639A"/>
    <w:rsid w:val="001C256F"/>
    <w:rsid w:val="001C4909"/>
    <w:rsid w:val="001C75FD"/>
    <w:rsid w:val="001D5D68"/>
    <w:rsid w:val="001E238D"/>
    <w:rsid w:val="001E2C71"/>
    <w:rsid w:val="001E6B14"/>
    <w:rsid w:val="001F3D1E"/>
    <w:rsid w:val="001F6D59"/>
    <w:rsid w:val="00200F8E"/>
    <w:rsid w:val="00204990"/>
    <w:rsid w:val="00222977"/>
    <w:rsid w:val="002232B0"/>
    <w:rsid w:val="00226EC7"/>
    <w:rsid w:val="0023362F"/>
    <w:rsid w:val="0023656A"/>
    <w:rsid w:val="002371F9"/>
    <w:rsid w:val="0023765B"/>
    <w:rsid w:val="002411ED"/>
    <w:rsid w:val="0024221C"/>
    <w:rsid w:val="00242227"/>
    <w:rsid w:val="0024375E"/>
    <w:rsid w:val="00246D38"/>
    <w:rsid w:val="002479C0"/>
    <w:rsid w:val="00260091"/>
    <w:rsid w:val="00263F66"/>
    <w:rsid w:val="002656BE"/>
    <w:rsid w:val="002768C6"/>
    <w:rsid w:val="00280BFC"/>
    <w:rsid w:val="0028377D"/>
    <w:rsid w:val="00292DFB"/>
    <w:rsid w:val="00294B2D"/>
    <w:rsid w:val="0029603C"/>
    <w:rsid w:val="002A2E68"/>
    <w:rsid w:val="002A7882"/>
    <w:rsid w:val="002B25AA"/>
    <w:rsid w:val="002B6A3E"/>
    <w:rsid w:val="002B7A95"/>
    <w:rsid w:val="002C19EE"/>
    <w:rsid w:val="002C3DB0"/>
    <w:rsid w:val="002D0AAC"/>
    <w:rsid w:val="002E0971"/>
    <w:rsid w:val="002E6301"/>
    <w:rsid w:val="00301ECF"/>
    <w:rsid w:val="00302176"/>
    <w:rsid w:val="00302F39"/>
    <w:rsid w:val="00304550"/>
    <w:rsid w:val="00316358"/>
    <w:rsid w:val="00316CB9"/>
    <w:rsid w:val="00322C6B"/>
    <w:rsid w:val="0032342A"/>
    <w:rsid w:val="0032503F"/>
    <w:rsid w:val="003260EA"/>
    <w:rsid w:val="00330BE6"/>
    <w:rsid w:val="0033458C"/>
    <w:rsid w:val="00335E8B"/>
    <w:rsid w:val="00340127"/>
    <w:rsid w:val="00344DE7"/>
    <w:rsid w:val="00347A77"/>
    <w:rsid w:val="00365666"/>
    <w:rsid w:val="003674CE"/>
    <w:rsid w:val="00372332"/>
    <w:rsid w:val="003725DA"/>
    <w:rsid w:val="00375D74"/>
    <w:rsid w:val="00385581"/>
    <w:rsid w:val="00387131"/>
    <w:rsid w:val="003871D8"/>
    <w:rsid w:val="003A2137"/>
    <w:rsid w:val="003A48FD"/>
    <w:rsid w:val="003B3540"/>
    <w:rsid w:val="003C0E69"/>
    <w:rsid w:val="003C471F"/>
    <w:rsid w:val="003C6F92"/>
    <w:rsid w:val="003C7952"/>
    <w:rsid w:val="003D30FF"/>
    <w:rsid w:val="003D64FD"/>
    <w:rsid w:val="003F47E7"/>
    <w:rsid w:val="004059EF"/>
    <w:rsid w:val="00413E4E"/>
    <w:rsid w:val="004175F4"/>
    <w:rsid w:val="00422A09"/>
    <w:rsid w:val="0042755F"/>
    <w:rsid w:val="00437C6C"/>
    <w:rsid w:val="0044017F"/>
    <w:rsid w:val="00440621"/>
    <w:rsid w:val="004428B1"/>
    <w:rsid w:val="00447FCD"/>
    <w:rsid w:val="00452088"/>
    <w:rsid w:val="00454224"/>
    <w:rsid w:val="00457526"/>
    <w:rsid w:val="00466032"/>
    <w:rsid w:val="00466117"/>
    <w:rsid w:val="004854F2"/>
    <w:rsid w:val="004920B0"/>
    <w:rsid w:val="00492860"/>
    <w:rsid w:val="00496D8E"/>
    <w:rsid w:val="00497DAF"/>
    <w:rsid w:val="004A41C9"/>
    <w:rsid w:val="004B0D2F"/>
    <w:rsid w:val="004B1789"/>
    <w:rsid w:val="004B33D7"/>
    <w:rsid w:val="004B4190"/>
    <w:rsid w:val="004C0D09"/>
    <w:rsid w:val="004D42B0"/>
    <w:rsid w:val="004E40B9"/>
    <w:rsid w:val="004F0FB1"/>
    <w:rsid w:val="004F1438"/>
    <w:rsid w:val="004F15EE"/>
    <w:rsid w:val="00500D53"/>
    <w:rsid w:val="005018F1"/>
    <w:rsid w:val="00502B70"/>
    <w:rsid w:val="00505056"/>
    <w:rsid w:val="00512ABA"/>
    <w:rsid w:val="005134AB"/>
    <w:rsid w:val="005224A3"/>
    <w:rsid w:val="00525206"/>
    <w:rsid w:val="005376E6"/>
    <w:rsid w:val="00541D81"/>
    <w:rsid w:val="0055501D"/>
    <w:rsid w:val="005563E1"/>
    <w:rsid w:val="0058235D"/>
    <w:rsid w:val="005823ED"/>
    <w:rsid w:val="00585F7D"/>
    <w:rsid w:val="005901AA"/>
    <w:rsid w:val="005962C5"/>
    <w:rsid w:val="005A0D09"/>
    <w:rsid w:val="005A2E94"/>
    <w:rsid w:val="005A3552"/>
    <w:rsid w:val="005B5113"/>
    <w:rsid w:val="005C5DD5"/>
    <w:rsid w:val="005D789C"/>
    <w:rsid w:val="005E30E3"/>
    <w:rsid w:val="005E7017"/>
    <w:rsid w:val="005F358C"/>
    <w:rsid w:val="006041FA"/>
    <w:rsid w:val="0060777E"/>
    <w:rsid w:val="006100C7"/>
    <w:rsid w:val="00611AC4"/>
    <w:rsid w:val="0061358B"/>
    <w:rsid w:val="006146F9"/>
    <w:rsid w:val="0061474B"/>
    <w:rsid w:val="00616CEB"/>
    <w:rsid w:val="00620906"/>
    <w:rsid w:val="0062666F"/>
    <w:rsid w:val="006465F3"/>
    <w:rsid w:val="006530A8"/>
    <w:rsid w:val="0065558C"/>
    <w:rsid w:val="00660875"/>
    <w:rsid w:val="0066438A"/>
    <w:rsid w:val="00670248"/>
    <w:rsid w:val="0067186A"/>
    <w:rsid w:val="006779C6"/>
    <w:rsid w:val="00680283"/>
    <w:rsid w:val="0068421A"/>
    <w:rsid w:val="006848DC"/>
    <w:rsid w:val="00691278"/>
    <w:rsid w:val="006913E4"/>
    <w:rsid w:val="006924F0"/>
    <w:rsid w:val="00692CF5"/>
    <w:rsid w:val="006955F4"/>
    <w:rsid w:val="006A275F"/>
    <w:rsid w:val="006A353D"/>
    <w:rsid w:val="006A3594"/>
    <w:rsid w:val="006A52ED"/>
    <w:rsid w:val="006A53BF"/>
    <w:rsid w:val="006A67AF"/>
    <w:rsid w:val="006B5624"/>
    <w:rsid w:val="006B5C76"/>
    <w:rsid w:val="006B7488"/>
    <w:rsid w:val="006C28F5"/>
    <w:rsid w:val="006C28FB"/>
    <w:rsid w:val="006C3221"/>
    <w:rsid w:val="006C54E0"/>
    <w:rsid w:val="006D3B2E"/>
    <w:rsid w:val="006E3EBD"/>
    <w:rsid w:val="006F09F4"/>
    <w:rsid w:val="006F5395"/>
    <w:rsid w:val="006F754A"/>
    <w:rsid w:val="006F7DFD"/>
    <w:rsid w:val="00706C37"/>
    <w:rsid w:val="007143D2"/>
    <w:rsid w:val="00717D7F"/>
    <w:rsid w:val="00730087"/>
    <w:rsid w:val="0073555D"/>
    <w:rsid w:val="0073620F"/>
    <w:rsid w:val="00737DD9"/>
    <w:rsid w:val="0076373E"/>
    <w:rsid w:val="00765F7B"/>
    <w:rsid w:val="007758D8"/>
    <w:rsid w:val="0078138F"/>
    <w:rsid w:val="00783EAA"/>
    <w:rsid w:val="00790F6B"/>
    <w:rsid w:val="00793D9A"/>
    <w:rsid w:val="007B5AB0"/>
    <w:rsid w:val="007C0296"/>
    <w:rsid w:val="007C042A"/>
    <w:rsid w:val="007C66FB"/>
    <w:rsid w:val="007E3BF9"/>
    <w:rsid w:val="007E54BB"/>
    <w:rsid w:val="007E79E8"/>
    <w:rsid w:val="007F261A"/>
    <w:rsid w:val="007F410B"/>
    <w:rsid w:val="007F5AC2"/>
    <w:rsid w:val="00800A9F"/>
    <w:rsid w:val="0080354C"/>
    <w:rsid w:val="00807CD6"/>
    <w:rsid w:val="00824323"/>
    <w:rsid w:val="00830D0C"/>
    <w:rsid w:val="008367B7"/>
    <w:rsid w:val="00837009"/>
    <w:rsid w:val="00846285"/>
    <w:rsid w:val="0084711E"/>
    <w:rsid w:val="00847FEB"/>
    <w:rsid w:val="008553F5"/>
    <w:rsid w:val="008564B1"/>
    <w:rsid w:val="00862411"/>
    <w:rsid w:val="00866B1F"/>
    <w:rsid w:val="008752A4"/>
    <w:rsid w:val="00880E66"/>
    <w:rsid w:val="008836E9"/>
    <w:rsid w:val="00883F64"/>
    <w:rsid w:val="008972E5"/>
    <w:rsid w:val="008A5CCF"/>
    <w:rsid w:val="008B5640"/>
    <w:rsid w:val="008C1968"/>
    <w:rsid w:val="008C4EB4"/>
    <w:rsid w:val="008C6CC8"/>
    <w:rsid w:val="008D12BB"/>
    <w:rsid w:val="008D377C"/>
    <w:rsid w:val="008E581D"/>
    <w:rsid w:val="008F1081"/>
    <w:rsid w:val="008F3746"/>
    <w:rsid w:val="008F7C00"/>
    <w:rsid w:val="00907501"/>
    <w:rsid w:val="00911A1A"/>
    <w:rsid w:val="00912861"/>
    <w:rsid w:val="00916B60"/>
    <w:rsid w:val="00920B08"/>
    <w:rsid w:val="0092321A"/>
    <w:rsid w:val="00924B4E"/>
    <w:rsid w:val="00925009"/>
    <w:rsid w:val="00931392"/>
    <w:rsid w:val="00942213"/>
    <w:rsid w:val="009425D2"/>
    <w:rsid w:val="00951E65"/>
    <w:rsid w:val="00962962"/>
    <w:rsid w:val="00962BBF"/>
    <w:rsid w:val="00963312"/>
    <w:rsid w:val="00972182"/>
    <w:rsid w:val="0097320C"/>
    <w:rsid w:val="00973FC5"/>
    <w:rsid w:val="009759F0"/>
    <w:rsid w:val="00975CA2"/>
    <w:rsid w:val="00983956"/>
    <w:rsid w:val="009839F3"/>
    <w:rsid w:val="00986776"/>
    <w:rsid w:val="00987A1C"/>
    <w:rsid w:val="009A03B1"/>
    <w:rsid w:val="009A288F"/>
    <w:rsid w:val="009A300E"/>
    <w:rsid w:val="009A5E07"/>
    <w:rsid w:val="009B18EE"/>
    <w:rsid w:val="009B1AC0"/>
    <w:rsid w:val="009B67F0"/>
    <w:rsid w:val="009C4251"/>
    <w:rsid w:val="009C6CF8"/>
    <w:rsid w:val="009D78A6"/>
    <w:rsid w:val="009E4353"/>
    <w:rsid w:val="009E6729"/>
    <w:rsid w:val="00A01134"/>
    <w:rsid w:val="00A06C37"/>
    <w:rsid w:val="00A07A3C"/>
    <w:rsid w:val="00A22176"/>
    <w:rsid w:val="00A27B95"/>
    <w:rsid w:val="00A314E5"/>
    <w:rsid w:val="00A316DE"/>
    <w:rsid w:val="00A3583B"/>
    <w:rsid w:val="00A412BB"/>
    <w:rsid w:val="00A42BBD"/>
    <w:rsid w:val="00A43A22"/>
    <w:rsid w:val="00A43E37"/>
    <w:rsid w:val="00A46965"/>
    <w:rsid w:val="00A46CBD"/>
    <w:rsid w:val="00A5586C"/>
    <w:rsid w:val="00A633AF"/>
    <w:rsid w:val="00A667DB"/>
    <w:rsid w:val="00A73B96"/>
    <w:rsid w:val="00A772C2"/>
    <w:rsid w:val="00A80745"/>
    <w:rsid w:val="00A80D76"/>
    <w:rsid w:val="00A9027B"/>
    <w:rsid w:val="00A95524"/>
    <w:rsid w:val="00AA08CF"/>
    <w:rsid w:val="00AA4B9A"/>
    <w:rsid w:val="00AA5030"/>
    <w:rsid w:val="00AA51CB"/>
    <w:rsid w:val="00AC0D6A"/>
    <w:rsid w:val="00AD2B33"/>
    <w:rsid w:val="00AD398C"/>
    <w:rsid w:val="00AF18D2"/>
    <w:rsid w:val="00AF1CE2"/>
    <w:rsid w:val="00AF6A68"/>
    <w:rsid w:val="00AF6E47"/>
    <w:rsid w:val="00AF7EED"/>
    <w:rsid w:val="00B07E2E"/>
    <w:rsid w:val="00B11419"/>
    <w:rsid w:val="00B23159"/>
    <w:rsid w:val="00B24827"/>
    <w:rsid w:val="00B30B7B"/>
    <w:rsid w:val="00B34283"/>
    <w:rsid w:val="00B43157"/>
    <w:rsid w:val="00B43353"/>
    <w:rsid w:val="00B54A04"/>
    <w:rsid w:val="00B7389E"/>
    <w:rsid w:val="00B8485F"/>
    <w:rsid w:val="00B848E3"/>
    <w:rsid w:val="00B8590D"/>
    <w:rsid w:val="00B917EA"/>
    <w:rsid w:val="00B95ADE"/>
    <w:rsid w:val="00B97D27"/>
    <w:rsid w:val="00BA28F1"/>
    <w:rsid w:val="00BA7D1F"/>
    <w:rsid w:val="00BB027F"/>
    <w:rsid w:val="00BB3A1E"/>
    <w:rsid w:val="00BB7591"/>
    <w:rsid w:val="00BD1D30"/>
    <w:rsid w:val="00BD3CFC"/>
    <w:rsid w:val="00BE2975"/>
    <w:rsid w:val="00BE4B55"/>
    <w:rsid w:val="00BE5002"/>
    <w:rsid w:val="00BF1EF1"/>
    <w:rsid w:val="00BF29D4"/>
    <w:rsid w:val="00BF627F"/>
    <w:rsid w:val="00C0794E"/>
    <w:rsid w:val="00C20B8A"/>
    <w:rsid w:val="00C2484C"/>
    <w:rsid w:val="00C308A5"/>
    <w:rsid w:val="00C417A8"/>
    <w:rsid w:val="00C420B3"/>
    <w:rsid w:val="00C456A9"/>
    <w:rsid w:val="00C4586E"/>
    <w:rsid w:val="00C526C6"/>
    <w:rsid w:val="00C534EE"/>
    <w:rsid w:val="00C5705D"/>
    <w:rsid w:val="00C60228"/>
    <w:rsid w:val="00C60686"/>
    <w:rsid w:val="00C61453"/>
    <w:rsid w:val="00C63D95"/>
    <w:rsid w:val="00C677CC"/>
    <w:rsid w:val="00C67A9B"/>
    <w:rsid w:val="00C701BD"/>
    <w:rsid w:val="00C714C3"/>
    <w:rsid w:val="00C728CC"/>
    <w:rsid w:val="00C72FC4"/>
    <w:rsid w:val="00C74407"/>
    <w:rsid w:val="00C8074B"/>
    <w:rsid w:val="00C90FAA"/>
    <w:rsid w:val="00C952B9"/>
    <w:rsid w:val="00CA321F"/>
    <w:rsid w:val="00CB50E2"/>
    <w:rsid w:val="00CB5EFD"/>
    <w:rsid w:val="00CC2B0E"/>
    <w:rsid w:val="00CC5255"/>
    <w:rsid w:val="00CC7C2A"/>
    <w:rsid w:val="00CD1375"/>
    <w:rsid w:val="00CD1D3F"/>
    <w:rsid w:val="00CD320D"/>
    <w:rsid w:val="00CE43DE"/>
    <w:rsid w:val="00CE5A70"/>
    <w:rsid w:val="00CF094F"/>
    <w:rsid w:val="00CF1140"/>
    <w:rsid w:val="00D01088"/>
    <w:rsid w:val="00D025FA"/>
    <w:rsid w:val="00D06B3C"/>
    <w:rsid w:val="00D07B85"/>
    <w:rsid w:val="00D13823"/>
    <w:rsid w:val="00D161F8"/>
    <w:rsid w:val="00D31C68"/>
    <w:rsid w:val="00D34F96"/>
    <w:rsid w:val="00D35C42"/>
    <w:rsid w:val="00D42CE2"/>
    <w:rsid w:val="00D53791"/>
    <w:rsid w:val="00D53FEF"/>
    <w:rsid w:val="00D55342"/>
    <w:rsid w:val="00D61E50"/>
    <w:rsid w:val="00D61E68"/>
    <w:rsid w:val="00D675A7"/>
    <w:rsid w:val="00D676EE"/>
    <w:rsid w:val="00D67F94"/>
    <w:rsid w:val="00D7020B"/>
    <w:rsid w:val="00D7653F"/>
    <w:rsid w:val="00D77BD9"/>
    <w:rsid w:val="00D814E2"/>
    <w:rsid w:val="00D828DC"/>
    <w:rsid w:val="00D8580E"/>
    <w:rsid w:val="00D920B1"/>
    <w:rsid w:val="00D92A3A"/>
    <w:rsid w:val="00D94C51"/>
    <w:rsid w:val="00D9522B"/>
    <w:rsid w:val="00D96DBD"/>
    <w:rsid w:val="00D9731E"/>
    <w:rsid w:val="00D97E3F"/>
    <w:rsid w:val="00D97F00"/>
    <w:rsid w:val="00DA00E7"/>
    <w:rsid w:val="00DA0347"/>
    <w:rsid w:val="00DA0900"/>
    <w:rsid w:val="00DA1151"/>
    <w:rsid w:val="00DA59AA"/>
    <w:rsid w:val="00DB4281"/>
    <w:rsid w:val="00DC0834"/>
    <w:rsid w:val="00DC437C"/>
    <w:rsid w:val="00DC5B30"/>
    <w:rsid w:val="00DD6571"/>
    <w:rsid w:val="00DD6662"/>
    <w:rsid w:val="00DE2B34"/>
    <w:rsid w:val="00E001D3"/>
    <w:rsid w:val="00E128F2"/>
    <w:rsid w:val="00E172C5"/>
    <w:rsid w:val="00E20247"/>
    <w:rsid w:val="00E209C3"/>
    <w:rsid w:val="00E24CE7"/>
    <w:rsid w:val="00E338C6"/>
    <w:rsid w:val="00E34ADA"/>
    <w:rsid w:val="00E36F12"/>
    <w:rsid w:val="00E46206"/>
    <w:rsid w:val="00E47994"/>
    <w:rsid w:val="00E52B24"/>
    <w:rsid w:val="00E600DA"/>
    <w:rsid w:val="00E63B6E"/>
    <w:rsid w:val="00E65720"/>
    <w:rsid w:val="00E676B8"/>
    <w:rsid w:val="00E7341F"/>
    <w:rsid w:val="00E7409C"/>
    <w:rsid w:val="00E770E8"/>
    <w:rsid w:val="00E9129A"/>
    <w:rsid w:val="00E93D4B"/>
    <w:rsid w:val="00EA3657"/>
    <w:rsid w:val="00EB0E7C"/>
    <w:rsid w:val="00EB1A9D"/>
    <w:rsid w:val="00EB5FE2"/>
    <w:rsid w:val="00ED2149"/>
    <w:rsid w:val="00ED75CF"/>
    <w:rsid w:val="00EE0251"/>
    <w:rsid w:val="00EE1F63"/>
    <w:rsid w:val="00EE2062"/>
    <w:rsid w:val="00EE55CF"/>
    <w:rsid w:val="00EF3E57"/>
    <w:rsid w:val="00F03C3E"/>
    <w:rsid w:val="00F06045"/>
    <w:rsid w:val="00F1584C"/>
    <w:rsid w:val="00F263F4"/>
    <w:rsid w:val="00F27949"/>
    <w:rsid w:val="00F323DE"/>
    <w:rsid w:val="00F36FF8"/>
    <w:rsid w:val="00F371E7"/>
    <w:rsid w:val="00F37F60"/>
    <w:rsid w:val="00F4544E"/>
    <w:rsid w:val="00F50B4B"/>
    <w:rsid w:val="00F53092"/>
    <w:rsid w:val="00F57E7D"/>
    <w:rsid w:val="00F620D1"/>
    <w:rsid w:val="00F72DC8"/>
    <w:rsid w:val="00F738CF"/>
    <w:rsid w:val="00F7482C"/>
    <w:rsid w:val="00F91651"/>
    <w:rsid w:val="00F91B8F"/>
    <w:rsid w:val="00F9618D"/>
    <w:rsid w:val="00FA5E2B"/>
    <w:rsid w:val="00FB339D"/>
    <w:rsid w:val="00FC39F0"/>
    <w:rsid w:val="00FC7591"/>
    <w:rsid w:val="00FD6A9D"/>
    <w:rsid w:val="00FE4037"/>
    <w:rsid w:val="00FE7F2C"/>
    <w:rsid w:val="00FF54E0"/>
    <w:rsid w:val="00FF5889"/>
    <w:rsid w:val="00FF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47E7"/>
    <w:rPr>
      <w:rFonts w:ascii="Tahoma" w:hAnsi="Tahoma"/>
      <w:lang w:val="en-GB"/>
    </w:rPr>
  </w:style>
  <w:style w:type="paragraph" w:styleId="Heading1">
    <w:name w:val="heading 1"/>
    <w:basedOn w:val="Normal"/>
    <w:next w:val="BodyText"/>
    <w:qFormat/>
    <w:rsid w:val="00447FCD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BodyText"/>
    <w:qFormat/>
    <w:rsid w:val="009E4353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BodyText"/>
    <w:qFormat/>
    <w:rsid w:val="00260091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BlockText"/>
    <w:qFormat/>
    <w:rsid w:val="00260091"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60091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60091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60091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260091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260091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7C66FB"/>
    <w:rPr>
      <w:rFonts w:ascii="Courier" w:hAnsi="Courier"/>
    </w:rPr>
  </w:style>
  <w:style w:type="paragraph" w:styleId="Header">
    <w:name w:val="header"/>
    <w:basedOn w:val="Normal"/>
    <w:rsid w:val="003C6F92"/>
    <w:pPr>
      <w:tabs>
        <w:tab w:val="center" w:pos="4320"/>
        <w:tab w:val="right" w:pos="8640"/>
      </w:tabs>
    </w:pPr>
    <w:rPr>
      <w:b/>
      <w:sz w:val="16"/>
    </w:rPr>
  </w:style>
  <w:style w:type="paragraph" w:styleId="Footer">
    <w:name w:val="footer"/>
    <w:basedOn w:val="Normal"/>
    <w:link w:val="FooterChar"/>
    <w:rsid w:val="003C6F92"/>
    <w:pPr>
      <w:tabs>
        <w:tab w:val="center" w:pos="4320"/>
        <w:tab w:val="right" w:pos="8640"/>
      </w:tabs>
    </w:pPr>
    <w:rPr>
      <w:b/>
      <w:sz w:val="16"/>
    </w:rPr>
  </w:style>
  <w:style w:type="paragraph" w:customStyle="1" w:styleId="CoverHeading">
    <w:name w:val="Cover Heading"/>
    <w:basedOn w:val="Normal"/>
    <w:next w:val="Normal"/>
    <w:rsid w:val="00447FCD"/>
    <w:pPr>
      <w:jc w:val="center"/>
    </w:pPr>
    <w:rPr>
      <w:b/>
      <w:bCs/>
      <w:caps/>
      <w:sz w:val="32"/>
    </w:rPr>
  </w:style>
  <w:style w:type="character" w:styleId="PageNumber">
    <w:name w:val="page number"/>
    <w:basedOn w:val="DefaultParagraphFont"/>
    <w:rsid w:val="003C6F92"/>
  </w:style>
  <w:style w:type="paragraph" w:customStyle="1" w:styleId="Annex">
    <w:name w:val="Annex"/>
    <w:basedOn w:val="Normal"/>
    <w:next w:val="BodyText"/>
    <w:rsid w:val="00447FCD"/>
    <w:pPr>
      <w:numPr>
        <w:numId w:val="6"/>
      </w:numPr>
    </w:pPr>
    <w:rPr>
      <w:rFonts w:ascii="Arial" w:hAnsi="Arial"/>
      <w:b/>
      <w:caps/>
      <w:sz w:val="32"/>
      <w:lang w:val="en-ZA"/>
    </w:rPr>
  </w:style>
  <w:style w:type="paragraph" w:styleId="BodyText">
    <w:name w:val="Body Text"/>
    <w:basedOn w:val="Normal"/>
    <w:rsid w:val="00260091"/>
    <w:pPr>
      <w:spacing w:after="120"/>
      <w:jc w:val="both"/>
    </w:pPr>
  </w:style>
  <w:style w:type="paragraph" w:styleId="BlockText">
    <w:name w:val="Block Text"/>
    <w:basedOn w:val="Normal"/>
    <w:rsid w:val="006C3221"/>
    <w:pPr>
      <w:spacing w:after="120"/>
      <w:ind w:left="1440" w:right="1440"/>
    </w:pPr>
  </w:style>
  <w:style w:type="table" w:styleId="TableGrid">
    <w:name w:val="Table Grid"/>
    <w:basedOn w:val="TableNormal"/>
    <w:rsid w:val="00D61E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2B6A3E"/>
    <w:rPr>
      <w:sz w:val="16"/>
      <w:szCs w:val="16"/>
    </w:rPr>
  </w:style>
  <w:style w:type="paragraph" w:styleId="CommentText">
    <w:name w:val="annotation text"/>
    <w:basedOn w:val="Normal"/>
    <w:semiHidden/>
    <w:rsid w:val="002B6A3E"/>
  </w:style>
  <w:style w:type="paragraph" w:styleId="CommentSubject">
    <w:name w:val="annotation subject"/>
    <w:basedOn w:val="CommentText"/>
    <w:next w:val="CommentText"/>
    <w:semiHidden/>
    <w:rsid w:val="002B6A3E"/>
    <w:rPr>
      <w:b/>
      <w:bCs/>
    </w:rPr>
  </w:style>
  <w:style w:type="paragraph" w:styleId="BalloonText">
    <w:name w:val="Balloon Text"/>
    <w:basedOn w:val="Normal"/>
    <w:semiHidden/>
    <w:rsid w:val="002B6A3E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D34F96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53F5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aps w:val="0"/>
      <w:color w:val="365F91"/>
      <w:kern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rsid w:val="008553F5"/>
  </w:style>
  <w:style w:type="paragraph" w:styleId="TOC2">
    <w:name w:val="toc 2"/>
    <w:basedOn w:val="Normal"/>
    <w:next w:val="Normal"/>
    <w:autoRedefine/>
    <w:uiPriority w:val="39"/>
    <w:rsid w:val="008553F5"/>
    <w:pPr>
      <w:ind w:left="200"/>
    </w:pPr>
  </w:style>
  <w:style w:type="character" w:styleId="Hyperlink">
    <w:name w:val="Hyperlink"/>
    <w:basedOn w:val="DefaultParagraphFont"/>
    <w:uiPriority w:val="99"/>
    <w:unhideWhenUsed/>
    <w:rsid w:val="008553F5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8553F5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8553F5"/>
    <w:rPr>
      <w:rFonts w:ascii="Cambria" w:eastAsia="Times New Roman" w:hAnsi="Cambria" w:cs="Times New Roman"/>
      <w:b/>
      <w:bCs/>
      <w:kern w:val="28"/>
      <w:sz w:val="32"/>
      <w:szCs w:val="32"/>
      <w:lang w:val="en-GB"/>
    </w:rPr>
  </w:style>
  <w:style w:type="paragraph" w:styleId="TableofFigures">
    <w:name w:val="table of figures"/>
    <w:basedOn w:val="Normal"/>
    <w:next w:val="Normal"/>
    <w:uiPriority w:val="99"/>
    <w:rsid w:val="008972E5"/>
  </w:style>
  <w:style w:type="paragraph" w:styleId="TOC3">
    <w:name w:val="toc 3"/>
    <w:basedOn w:val="Normal"/>
    <w:next w:val="Normal"/>
    <w:autoRedefine/>
    <w:uiPriority w:val="39"/>
    <w:rsid w:val="00FA5E2B"/>
    <w:pPr>
      <w:ind w:left="400"/>
    </w:pPr>
  </w:style>
  <w:style w:type="paragraph" w:styleId="ListParagraph">
    <w:name w:val="List Paragraph"/>
    <w:basedOn w:val="Normal"/>
    <w:uiPriority w:val="34"/>
    <w:qFormat/>
    <w:rsid w:val="00BF29D4"/>
    <w:pPr>
      <w:ind w:left="720"/>
    </w:pPr>
    <w:rPr>
      <w:rFonts w:ascii="Calibri" w:eastAsiaTheme="minorHAnsi" w:hAnsi="Calibr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rsid w:val="007C042A"/>
    <w:rPr>
      <w:rFonts w:ascii="Tahoma" w:hAnsi="Tahoma"/>
      <w:b/>
      <w:sz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4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regf.AESIR\My%20Documents\Work\Aesir\Templates\VS%20-%20Vision%20State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8B8918-1DAE-4B20-BE8B-0726A86F1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VS - Vision Statement</Template>
  <TotalTime>124</TotalTime>
  <Pages>4</Pages>
  <Words>317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Specification</vt:lpstr>
    </vt:vector>
  </TitlesOfParts>
  <Manager/>
  <Company>Aesir</Company>
  <LinksUpToDate>false</LinksUpToDate>
  <CharactersWithSpaces>2204</CharactersWithSpaces>
  <SharedDoc>false</SharedDoc>
  <HLinks>
    <vt:vector size="330" baseType="variant">
      <vt:variant>
        <vt:i4>1114169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_Toc240195268</vt:lpwstr>
      </vt:variant>
      <vt:variant>
        <vt:i4>1179709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_Toc241372900</vt:lpwstr>
      </vt:variant>
      <vt:variant>
        <vt:i4>1769532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_Toc241372899</vt:lpwstr>
      </vt:variant>
      <vt:variant>
        <vt:i4>1769532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_Toc241372898</vt:lpwstr>
      </vt:variant>
      <vt:variant>
        <vt:i4>1769532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_Toc241372897</vt:lpwstr>
      </vt:variant>
      <vt:variant>
        <vt:i4>1769532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_Toc241372896</vt:lpwstr>
      </vt:variant>
      <vt:variant>
        <vt:i4>1769532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_Toc241372895</vt:lpwstr>
      </vt:variant>
      <vt:variant>
        <vt:i4>1769532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_Toc241372894</vt:lpwstr>
      </vt:variant>
      <vt:variant>
        <vt:i4>1769532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_Toc241372893</vt:lpwstr>
      </vt:variant>
      <vt:variant>
        <vt:i4>1769532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_Toc241372892</vt:lpwstr>
      </vt:variant>
      <vt:variant>
        <vt:i4>1769532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_Toc241372891</vt:lpwstr>
      </vt:variant>
      <vt:variant>
        <vt:i4>1769532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_Toc241372890</vt:lpwstr>
      </vt:variant>
      <vt:variant>
        <vt:i4>1703996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_Toc241372889</vt:lpwstr>
      </vt:variant>
      <vt:variant>
        <vt:i4>1703996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_Toc241372888</vt:lpwstr>
      </vt:variant>
      <vt:variant>
        <vt:i4>1703996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_Toc241372887</vt:lpwstr>
      </vt:variant>
      <vt:variant>
        <vt:i4>1703996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_Toc241372886</vt:lpwstr>
      </vt:variant>
      <vt:variant>
        <vt:i4>1703996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_Toc241372885</vt:lpwstr>
      </vt:variant>
      <vt:variant>
        <vt:i4>1703996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_Toc241372884</vt:lpwstr>
      </vt:variant>
      <vt:variant>
        <vt:i4>1703996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_Toc241372883</vt:lpwstr>
      </vt:variant>
      <vt:variant>
        <vt:i4>1703996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_Toc241372882</vt:lpwstr>
      </vt:variant>
      <vt:variant>
        <vt:i4>1703996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_Toc241372881</vt:lpwstr>
      </vt:variant>
      <vt:variant>
        <vt:i4>1703996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_Toc241372880</vt:lpwstr>
      </vt:variant>
      <vt:variant>
        <vt:i4>1376316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_Toc241372879</vt:lpwstr>
      </vt:variant>
      <vt:variant>
        <vt:i4>1376316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_Toc241372878</vt:lpwstr>
      </vt:variant>
      <vt:variant>
        <vt:i4>1376316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_Toc241372877</vt:lpwstr>
      </vt:variant>
      <vt:variant>
        <vt:i4>1507388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_Toc241372851</vt:lpwstr>
      </vt:variant>
      <vt:variant>
        <vt:i4>1507388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_Toc241372850</vt:lpwstr>
      </vt:variant>
      <vt:variant>
        <vt:i4>1441852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_Toc241372849</vt:lpwstr>
      </vt:variant>
      <vt:variant>
        <vt:i4>1441852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_Toc241372848</vt:lpwstr>
      </vt:variant>
      <vt:variant>
        <vt:i4>1441852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_Toc241372847</vt:lpwstr>
      </vt:variant>
      <vt:variant>
        <vt:i4>1441852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_Toc241372846</vt:lpwstr>
      </vt:variant>
      <vt:variant>
        <vt:i4>1441852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_Toc241372845</vt:lpwstr>
      </vt:variant>
      <vt:variant>
        <vt:i4>1441852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_Toc241372844</vt:lpwstr>
      </vt:variant>
      <vt:variant>
        <vt:i4>1441852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_Toc241372843</vt:lpwstr>
      </vt:variant>
      <vt:variant>
        <vt:i4>1441852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_Toc241372842</vt:lpwstr>
      </vt:variant>
      <vt:variant>
        <vt:i4>1441852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_Toc241372841</vt:lpwstr>
      </vt:variant>
      <vt:variant>
        <vt:i4>1441852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_Toc241372840</vt:lpwstr>
      </vt:variant>
      <vt:variant>
        <vt:i4>1114172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_Toc241372839</vt:lpwstr>
      </vt:variant>
      <vt:variant>
        <vt:i4>1114172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_Toc241372838</vt:lpwstr>
      </vt:variant>
      <vt:variant>
        <vt:i4>1114172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_Toc241372837</vt:lpwstr>
      </vt:variant>
      <vt:variant>
        <vt:i4>1114172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_Toc241372836</vt:lpwstr>
      </vt:variant>
      <vt:variant>
        <vt:i4>1114172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_Toc241372835</vt:lpwstr>
      </vt:variant>
      <vt:variant>
        <vt:i4>1114172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_Toc241372834</vt:lpwstr>
      </vt:variant>
      <vt:variant>
        <vt:i4>1114172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_Toc241372833</vt:lpwstr>
      </vt:variant>
      <vt:variant>
        <vt:i4>1114172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_Toc241372832</vt:lpwstr>
      </vt:variant>
      <vt:variant>
        <vt:i4>1114172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_Toc241372831</vt:lpwstr>
      </vt:variant>
      <vt:variant>
        <vt:i4>1114172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_Toc241372830</vt:lpwstr>
      </vt:variant>
      <vt:variant>
        <vt:i4>1048636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_Toc241372829</vt:lpwstr>
      </vt:variant>
      <vt:variant>
        <vt:i4>1048636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_Toc241372828</vt:lpwstr>
      </vt:variant>
      <vt:variant>
        <vt:i4>1048636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_Toc241372827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_Toc241372826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_Toc241372825</vt:lpwstr>
      </vt:variant>
      <vt:variant>
        <vt:i4>1048636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_Toc241372824</vt:lpwstr>
      </vt:variant>
      <vt:variant>
        <vt:i4>1048636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_Toc241372823</vt:lpwstr>
      </vt:variant>
      <vt:variant>
        <vt:i4>1048636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_Toc241372822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/>
  <dc:creator>Luigi D'Amico</dc:creator>
  <cp:keywords/>
  <cp:lastModifiedBy>JavRad777</cp:lastModifiedBy>
  <cp:revision>7</cp:revision>
  <cp:lastPrinted>2009-10-07T09:05:00Z</cp:lastPrinted>
  <dcterms:created xsi:type="dcterms:W3CDTF">2009-10-07T10:04:00Z</dcterms:created>
  <dcterms:modified xsi:type="dcterms:W3CDTF">2012-11-04T18:59:00Z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UNISA</vt:lpwstr>
  </property>
  <property fmtid="{D5CDD505-2E9C-101B-9397-08002B2CF9AE}" pid="3" name="Project">
    <vt:lpwstr>On Screen Marking System</vt:lpwstr>
  </property>
  <property fmtid="{D5CDD505-2E9C-101B-9397-08002B2CF9AE}" pid="4" name="Status">
    <vt:lpwstr>Release</vt:lpwstr>
  </property>
  <property fmtid="{D5CDD505-2E9C-101B-9397-08002B2CF9AE}" pid="5" name="Version">
    <vt:lpwstr>1.3</vt:lpwstr>
  </property>
</Properties>
</file>