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jc w:val="center"/>
        <w:rPr>
          <w:rFonts w:asciiTheme="majorEastAsia" w:hAnsiTheme="majorEastAsia"/>
          <w:b/>
          <w:sz w:val="44"/>
        </w:rPr>
      </w:pPr>
      <w:r>
        <w:rPr>
          <w:rFonts w:hint="eastAsia" w:asciiTheme="majorEastAsia" w:hAnsiTheme="majorEastAsia"/>
          <w:b/>
          <w:sz w:val="44"/>
        </w:rPr>
        <w:t>廉价冗余磁盘阵列的研究</w:t>
      </w:r>
    </w:p>
    <w:p>
      <w:pPr>
        <w:spacing w:line="440" w:lineRule="exact"/>
        <w:jc w:val="center"/>
        <w:rPr>
          <w:rFonts w:asciiTheme="majorEastAsia" w:hAnsiTheme="majorEastAsia" w:eastAsiaTheme="majorEastAsia"/>
          <w:b/>
          <w:bCs/>
          <w:sz w:val="44"/>
          <w:szCs w:val="44"/>
        </w:rPr>
      </w:pPr>
    </w:p>
    <w:p>
      <w:pPr>
        <w:spacing w:line="440" w:lineRule="exact"/>
        <w:jc w:val="center"/>
        <w:rPr>
          <w:rFonts w:asciiTheme="minorEastAsia" w:hAnsiTheme="minorEastAsia"/>
          <w:b/>
          <w:i/>
          <w:sz w:val="28"/>
        </w:rPr>
      </w:pPr>
      <w:r>
        <w:rPr>
          <w:rFonts w:asciiTheme="minorEastAsia" w:hAnsiTheme="minorEastAsia"/>
          <w:b/>
          <w:i/>
          <w:sz w:val="28"/>
        </w:rPr>
        <w:t>戴维 A.帕特森</w:t>
      </w:r>
      <w:r>
        <w:rPr>
          <w:rFonts w:hint="eastAsia" w:asciiTheme="minorEastAsia" w:hAnsiTheme="minorEastAsia"/>
          <w:b/>
          <w:i/>
          <w:sz w:val="28"/>
        </w:rPr>
        <w:t>、加斯·吉布森、兰迪·H·卡茨</w:t>
      </w:r>
    </w:p>
    <w:p>
      <w:pPr>
        <w:spacing w:line="440" w:lineRule="exact"/>
        <w:jc w:val="center"/>
        <w:rPr>
          <w:rFonts w:ascii="宋体" w:hAnsi="宋体"/>
          <w:i/>
          <w:sz w:val="24"/>
        </w:rPr>
      </w:pPr>
      <w:r>
        <w:rPr>
          <w:rFonts w:hint="eastAsia" w:ascii="宋体" w:hAnsi="宋体"/>
          <w:i/>
          <w:sz w:val="24"/>
        </w:rPr>
        <w:t>电气工程与计算机科学系</w:t>
      </w:r>
    </w:p>
    <w:p>
      <w:pPr>
        <w:spacing w:line="440" w:lineRule="exact"/>
        <w:jc w:val="center"/>
        <w:rPr>
          <w:rFonts w:ascii="宋体" w:hAnsi="宋体"/>
          <w:i/>
          <w:sz w:val="24"/>
        </w:rPr>
      </w:pPr>
      <w:r>
        <w:rPr>
          <w:rFonts w:ascii="宋体" w:hAnsi="宋体"/>
          <w:i/>
          <w:sz w:val="24"/>
        </w:rPr>
        <w:t>571埃文斯大厅</w:t>
      </w:r>
    </w:p>
    <w:p>
      <w:pPr>
        <w:spacing w:line="440" w:lineRule="exact"/>
        <w:jc w:val="center"/>
        <w:rPr>
          <w:rFonts w:ascii="宋体" w:hAnsi="宋体"/>
          <w:i/>
          <w:sz w:val="24"/>
        </w:rPr>
      </w:pPr>
      <w:r>
        <w:rPr>
          <w:rFonts w:ascii="宋体" w:hAnsi="宋体"/>
          <w:i/>
          <w:sz w:val="24"/>
        </w:rPr>
        <w:t>加利福尼亚大学</w:t>
      </w:r>
    </w:p>
    <w:p>
      <w:pPr>
        <w:spacing w:line="440" w:lineRule="exact"/>
        <w:jc w:val="center"/>
        <w:rPr>
          <w:rFonts w:ascii="宋体" w:hAnsi="宋体"/>
          <w:i/>
          <w:sz w:val="24"/>
        </w:rPr>
      </w:pPr>
      <w:r>
        <w:rPr>
          <w:rFonts w:ascii="宋体" w:hAnsi="宋体"/>
          <w:i/>
          <w:sz w:val="24"/>
        </w:rPr>
        <w:t>伯克利分校，</w:t>
      </w:r>
      <w:r>
        <w:rPr>
          <w:rFonts w:hint="eastAsia" w:ascii="宋体" w:hAnsi="宋体"/>
          <w:i/>
          <w:sz w:val="24"/>
        </w:rPr>
        <w:t>C</w:t>
      </w:r>
      <w:r>
        <w:rPr>
          <w:rFonts w:ascii="宋体" w:hAnsi="宋体"/>
          <w:i/>
          <w:sz w:val="24"/>
        </w:rPr>
        <w:t>A94720</w:t>
      </w:r>
    </w:p>
    <w:p>
      <w:pPr>
        <w:spacing w:line="440" w:lineRule="exact"/>
        <w:jc w:val="center"/>
        <w:rPr>
          <w:rFonts w:ascii="宋体" w:hAnsi="宋体"/>
          <w:i/>
          <w:sz w:val="24"/>
        </w:rPr>
      </w:pPr>
      <w:r>
        <w:rPr>
          <w:rFonts w:ascii="宋体" w:hAnsi="宋体"/>
          <w:i/>
          <w:sz w:val="24"/>
        </w:rPr>
        <w:t>（pattrsn@ginger.berkeley.edu）</w:t>
      </w:r>
    </w:p>
    <w:p>
      <w:pPr>
        <w:ind w:firstLine="480" w:firstLineChars="200"/>
        <w:rPr>
          <w:rFonts w:asciiTheme="minorEastAsia" w:hAnsiTheme="minorEastAsia"/>
          <w:i/>
          <w:iCs/>
          <w:sz w:val="24"/>
        </w:rPr>
      </w:pPr>
    </w:p>
    <w:p>
      <w:pPr>
        <w:spacing w:line="440" w:lineRule="exact"/>
        <w:ind w:firstLine="480" w:firstLineChars="200"/>
        <w:rPr>
          <w:rFonts w:asciiTheme="minorEastAsia" w:hAnsiTheme="minorEastAsia"/>
          <w:i/>
          <w:sz w:val="24"/>
        </w:rPr>
      </w:pPr>
      <w:r>
        <w:rPr>
          <w:rFonts w:hint="eastAsia" w:asciiTheme="minorEastAsia" w:hAnsiTheme="minorEastAsia"/>
          <w:i/>
          <w:sz w:val="24"/>
        </w:rPr>
        <w:t>摘要：如果I/O没有相近的性能提高来匹配，CPU和内存的性能提高将会被浪费。尽管单个大型昂贵磁盘（SLED）的容量已经在迅速增长， SLED的性能改进却不大。基于为个人计算机开发的磁盘技术的廉价磁盘冗余阵列（RAID）为SLED提供了一种有吸引力的替代方案，有希望在性能、可靠性、功耗和可扩展性上会有一个数量级的改进。本文将介绍五个级别的RAID，并将RAID与IBM 3380和富士通的Super Eagle进行比较，同时给出它们的相对性价比。</w:t>
      </w:r>
    </w:p>
    <w:p>
      <w:pPr>
        <w:spacing w:line="440" w:lineRule="exact"/>
        <w:ind w:firstLine="480" w:firstLineChars="200"/>
        <w:rPr>
          <w:rFonts w:asciiTheme="minorEastAsia" w:hAnsiTheme="minorEastAsia"/>
          <w:i/>
          <w:sz w:val="24"/>
        </w:rPr>
      </w:pPr>
    </w:p>
    <w:p>
      <w:pPr>
        <w:rPr>
          <w:rFonts w:asciiTheme="minorEastAsia" w:hAnsiTheme="minorEastAsia"/>
          <w:sz w:val="24"/>
        </w:rPr>
      </w:pPr>
      <w:r>
        <w:rPr>
          <w:rFonts w:hint="eastAsia" w:asciiTheme="minorEastAsia" w:hAnsiTheme="minorEastAsia"/>
          <w:sz w:val="24"/>
        </w:rPr>
        <w:t> </w:t>
      </w:r>
    </w:p>
    <w:p>
      <w:pPr>
        <w:spacing w:line="440" w:lineRule="exact"/>
        <w:rPr>
          <w:rFonts w:asciiTheme="minorEastAsia" w:hAnsiTheme="minorEastAsia"/>
          <w:b/>
          <w:sz w:val="24"/>
        </w:rPr>
      </w:pPr>
      <w:r>
        <w:rPr>
          <w:rFonts w:hint="eastAsia" w:asciiTheme="minorEastAsia" w:hAnsiTheme="minorEastAsia"/>
          <w:b/>
          <w:sz w:val="24"/>
        </w:rPr>
        <w:t>1、背景：不断提高的CPU和内存性能</w:t>
      </w:r>
    </w:p>
    <w:p>
      <w:pPr>
        <w:spacing w:line="440" w:lineRule="exact"/>
        <w:ind w:firstLine="480" w:firstLineChars="200"/>
        <w:rPr>
          <w:rFonts w:asciiTheme="minorEastAsia" w:hAnsiTheme="minorEastAsia"/>
          <w:sz w:val="24"/>
        </w:rPr>
      </w:pPr>
      <w:r>
        <w:rPr>
          <w:rFonts w:hint="eastAsia" w:asciiTheme="minorEastAsia" w:hAnsiTheme="minorEastAsia"/>
          <w:sz w:val="24"/>
        </w:rPr>
        <w:t>当前时代，用户们正在享用计算机运行速度</w:t>
      </w:r>
      <w:r>
        <w:rPr>
          <w:rFonts w:hint="eastAsia" w:asciiTheme="minorEastAsia" w:hAnsiTheme="minorEastAsia"/>
          <w:sz w:val="24"/>
          <w:lang w:val="en-US" w:eastAsia="zh-CN"/>
        </w:rPr>
        <w:t>空前</w:t>
      </w:r>
      <w:r>
        <w:rPr>
          <w:rFonts w:hint="eastAsia" w:asciiTheme="minorEastAsia" w:hAnsiTheme="minorEastAsia"/>
          <w:sz w:val="24"/>
        </w:rPr>
        <w:t>增长</w:t>
      </w:r>
      <w:r>
        <w:rPr>
          <w:rFonts w:hint="eastAsia" w:asciiTheme="minorEastAsia" w:hAnsiTheme="minorEastAsia"/>
          <w:sz w:val="24"/>
          <w:lang w:val="en-US" w:eastAsia="zh-CN"/>
        </w:rPr>
        <w:t>带来的</w:t>
      </w:r>
      <w:bookmarkStart w:id="2" w:name="_GoBack"/>
      <w:bookmarkEnd w:id="2"/>
      <w:r>
        <w:rPr>
          <w:rFonts w:hint="eastAsia" w:asciiTheme="minorEastAsia" w:hAnsiTheme="minorEastAsia"/>
          <w:sz w:val="24"/>
          <w:lang w:val="en-US" w:eastAsia="zh-CN"/>
        </w:rPr>
        <w:t>便利</w:t>
      </w:r>
      <w:r>
        <w:rPr>
          <w:rFonts w:hint="eastAsia" w:asciiTheme="minorEastAsia" w:hAnsiTheme="minorEastAsia"/>
          <w:sz w:val="24"/>
        </w:rPr>
        <w:t>。戈登·贝尔表示1974年到1984年间，单芯片计算机的性能每年提高40%，大约是小型计算机的两倍</w:t>
      </w:r>
      <w:r>
        <w:rPr>
          <w:rFonts w:ascii="Times New Roman" w:hAnsi="Times New Roman"/>
          <w:sz w:val="24"/>
        </w:rPr>
        <w:t>[Bell84]</w:t>
      </w:r>
      <w:r>
        <w:rPr>
          <w:rFonts w:hint="eastAsia" w:asciiTheme="minorEastAsia" w:hAnsiTheme="minorEastAsia"/>
          <w:sz w:val="24"/>
        </w:rPr>
        <w:t>。比尔·乔伊预计在接下来的一年里增长会更快</w:t>
      </w:r>
      <w:r>
        <w:rPr>
          <w:rFonts w:ascii="Times New Roman" w:hAnsi="Times New Roman"/>
          <w:sz w:val="24"/>
        </w:rPr>
        <w:t>[Joy 85]</w:t>
      </w:r>
      <w:r>
        <w:rPr>
          <w:rFonts w:hint="eastAsia" w:asciiTheme="minorEastAsia" w:hAnsiTheme="minorEastAsia"/>
          <w:sz w:val="24"/>
        </w:rPr>
        <w:t>：</w:t>
      </w:r>
    </w:p>
    <w:p>
      <w:pPr>
        <w:jc w:val="center"/>
        <w:rPr>
          <w:rFonts w:asciiTheme="minorEastAsia" w:hAnsiTheme="minorEastAsia"/>
          <w:sz w:val="24"/>
        </w:rPr>
      </w:pPr>
      <m:oMathPara>
        <m:oMath>
          <m:r>
            <w:rPr>
              <w:rFonts w:hint="eastAsia" w:ascii="Cambria Math" w:hAnsi="Cambria Math"/>
              <w:sz w:val="24"/>
            </w:rPr>
            <m:t>Mip</m:t>
          </m:r>
          <m:r>
            <w:rPr>
              <w:rFonts w:ascii="Cambria Math" w:hAnsi="Cambria Math"/>
              <w:sz w:val="24"/>
            </w:rPr>
            <m:t>s=</m:t>
          </m:r>
          <m:sSup>
            <m:sSupPr>
              <m:ctrlPr>
                <w:rPr>
                  <w:rFonts w:ascii="Cambria Math" w:hAnsi="Cambria Math"/>
                  <w:i/>
                  <w:sz w:val="24"/>
                </w:rPr>
              </m:ctrlPr>
            </m:sSupPr>
            <m:e>
              <m:r>
                <w:rPr>
                  <w:rFonts w:ascii="Cambria Math" w:hAnsi="Cambria Math"/>
                  <w:sz w:val="24"/>
                </w:rPr>
                <m:t>2</m:t>
              </m:r>
              <m:ctrlPr>
                <w:rPr>
                  <w:rFonts w:ascii="Cambria Math" w:hAnsi="Cambria Math"/>
                  <w:i/>
                  <w:sz w:val="24"/>
                </w:rPr>
              </m:ctrlPr>
            </m:e>
            <m:sup>
              <m:r>
                <w:rPr>
                  <w:rFonts w:ascii="Cambria Math" w:hAnsi="Cambria Math"/>
                  <w:sz w:val="24"/>
                </w:rPr>
                <m:t>Year-1984</m:t>
              </m:r>
              <m:ctrlPr>
                <w:rPr>
                  <w:rFonts w:ascii="Cambria Math" w:hAnsi="Cambria Math"/>
                  <w:i/>
                  <w:sz w:val="24"/>
                </w:rPr>
              </m:ctrlPr>
            </m:sup>
          </m:sSup>
        </m:oMath>
      </m:oMathPara>
    </w:p>
    <w:p>
      <w:pPr>
        <w:spacing w:line="440" w:lineRule="exact"/>
        <w:rPr>
          <w:rFonts w:asciiTheme="minorEastAsia" w:hAnsiTheme="minorEastAsia"/>
          <w:sz w:val="24"/>
        </w:rPr>
      </w:pPr>
      <w:r>
        <w:rPr>
          <w:rFonts w:hint="eastAsia" w:asciiTheme="minorEastAsia" w:hAnsiTheme="minorEastAsia"/>
          <w:sz w:val="24"/>
        </w:rPr>
        <w:t> 大型机和超级计算机制造商，难以与“</w:t>
      </w:r>
      <w:r>
        <w:rPr>
          <w:rFonts w:ascii="Times New Roman" w:hAnsi="Times New Roman"/>
          <w:sz w:val="24"/>
        </w:rPr>
        <w:t>Joy</w:t>
      </w:r>
      <w:r>
        <w:rPr>
          <w:rFonts w:hint="eastAsia" w:asciiTheme="minorEastAsia" w:hAnsiTheme="minorEastAsia"/>
          <w:sz w:val="24"/>
        </w:rPr>
        <w:t>法则”预测的快速增长保持同步，故通过提供多处理器作为他们的顶级产品。</w:t>
      </w:r>
    </w:p>
    <w:p>
      <w:pPr>
        <w:spacing w:line="440" w:lineRule="exact"/>
        <w:ind w:firstLine="480" w:firstLineChars="200"/>
        <w:rPr>
          <w:rFonts w:asciiTheme="minorEastAsia" w:hAnsiTheme="minorEastAsia"/>
          <w:sz w:val="24"/>
        </w:rPr>
      </w:pPr>
      <w:r>
        <w:rPr>
          <w:rFonts w:hint="eastAsia" w:asciiTheme="minorEastAsia" w:hAnsiTheme="minorEastAsia"/>
          <w:sz w:val="24"/>
        </w:rPr>
        <w:t>但是目前还没有一个高效的系统可以用来制造一个高效的</w:t>
      </w:r>
      <w:r>
        <w:rPr>
          <w:rFonts w:ascii="Times New Roman" w:hAnsi="Times New Roman"/>
          <w:sz w:val="24"/>
        </w:rPr>
        <w:t>CPU</w:t>
      </w:r>
      <w:r>
        <w:rPr>
          <w:rFonts w:hint="eastAsia" w:asciiTheme="minorEastAsia" w:hAnsiTheme="minorEastAsia"/>
          <w:sz w:val="24"/>
        </w:rPr>
        <w:t>。阿姆达尔通过使用此规则将CPU速度与主存储器的大小相</w:t>
      </w:r>
      <w:r>
        <w:rPr>
          <w:rFonts w:hint="eastAsia" w:asciiTheme="minorEastAsia" w:hAnsiTheme="minorEastAsia"/>
          <w:sz w:val="24"/>
          <w:lang w:val="en-US" w:eastAsia="zh-CN"/>
        </w:rPr>
        <w:t>关联</w:t>
      </w:r>
      <w:r>
        <w:rPr>
          <w:rFonts w:ascii="Times New Roman" w:hAnsi="Times New Roman"/>
          <w:sz w:val="24"/>
        </w:rPr>
        <w:t>[Siewiorek 82]</w:t>
      </w:r>
      <w:r>
        <w:rPr>
          <w:rFonts w:hint="eastAsia" w:asciiTheme="minorEastAsia" w:hAnsiTheme="minorEastAsia"/>
          <w:sz w:val="24"/>
        </w:rPr>
        <w:t>：</w:t>
      </w:r>
    </w:p>
    <w:p>
      <w:pPr>
        <w:spacing w:line="440" w:lineRule="exact"/>
        <w:ind w:firstLine="480" w:firstLineChars="200"/>
        <w:rPr>
          <w:rFonts w:ascii="Cambria Math" w:hAnsi="Cambria Math"/>
          <w:kern w:val="11"/>
          <w:sz w:val="24"/>
        </w:rPr>
      </w:pPr>
      <w:r>
        <w:rPr>
          <w:rFonts w:hint="eastAsia" w:ascii="Cambria Math" w:hAnsi="Cambria Math"/>
          <w:kern w:val="11"/>
          <w:sz w:val="24"/>
        </w:rPr>
        <w:t>每一个CPU指令每秒需要一个字节的主存储器的存储空间；如果计算机系统的成本不受内存成本的支配，那么阿姆达尔的定律表明存储芯片容量应该以同样的速度增长。戈登·摩尔预测在20年前就预测了增长率：</w:t>
      </w:r>
    </w:p>
    <w:p>
      <w:pPr>
        <w:jc w:val="center"/>
        <w:rPr>
          <w:rFonts w:asciiTheme="minorEastAsia" w:hAnsiTheme="minorEastAsia"/>
          <w:sz w:val="24"/>
        </w:rPr>
      </w:pPr>
      <m:oMathPara>
        <m:oMath>
          <m:f>
            <m:fPr>
              <m:ctrlPr>
                <w:rPr>
                  <w:rFonts w:ascii="Cambria Math" w:hAnsi="Cambria Math"/>
                  <w:i/>
                  <w:sz w:val="24"/>
                </w:rPr>
              </m:ctrlPr>
            </m:fPr>
            <m:num>
              <m:r>
                <w:rPr>
                  <w:rFonts w:hint="eastAsia" w:ascii="Cambria Math" w:hAnsi="Cambria Math"/>
                  <w:sz w:val="24"/>
                </w:rPr>
                <m:t>晶体管</m:t>
              </m:r>
              <m:ctrlPr>
                <w:rPr>
                  <w:rFonts w:hint="eastAsia" w:ascii="Cambria Math" w:hAnsi="Cambria Math"/>
                  <w:i/>
                  <w:sz w:val="24"/>
                </w:rPr>
              </m:ctrlPr>
            </m:num>
            <m:den>
              <m:r>
                <w:rPr>
                  <w:rFonts w:hint="eastAsia" w:ascii="Cambria Math" w:hAnsi="Cambria Math"/>
                  <w:sz w:val="24"/>
                </w:rPr>
                <m:t>芯片</m:t>
              </m:r>
              <m:ctrlPr>
                <w:rPr>
                  <w:rFonts w:ascii="Cambria Math" w:hAnsi="Cambria Math"/>
                  <w:i/>
                  <w:sz w:val="24"/>
                </w:rPr>
              </m:ctrlPr>
            </m:den>
          </m:f>
          <m:r>
            <w:rPr>
              <w:rFonts w:hint="eastAsia" w:ascii="Cambria Math" w:hAnsi="Cambria Math"/>
              <w:sz w:val="24"/>
            </w:rPr>
            <m:t>=</m:t>
          </m:r>
          <m:sSup>
            <m:sSupPr>
              <m:ctrlPr>
                <w:rPr>
                  <w:rFonts w:ascii="Cambria Math" w:hAnsi="Cambria Math"/>
                  <w:i/>
                  <w:sz w:val="24"/>
                </w:rPr>
              </m:ctrlPr>
            </m:sSupPr>
            <m:e>
              <m:r>
                <w:rPr>
                  <w:rFonts w:hint="eastAsia" w:ascii="Cambria Math" w:hAnsi="Cambria Math"/>
                  <w:sz w:val="24"/>
                </w:rPr>
                <m:t>2</m:t>
              </m:r>
              <m:ctrlPr>
                <w:rPr>
                  <w:rFonts w:ascii="Cambria Math" w:hAnsi="Cambria Math"/>
                  <w:i/>
                  <w:sz w:val="24"/>
                </w:rPr>
              </m:ctrlPr>
            </m:e>
            <m:sup>
              <m:r>
                <w:rPr>
                  <w:rFonts w:hint="eastAsia" w:ascii="Cambria Math" w:hAnsi="Cambria Math"/>
                  <w:sz w:val="24"/>
                </w:rPr>
                <m:t>year</m:t>
              </m:r>
              <m:r>
                <w:rPr>
                  <w:rFonts w:ascii="Cambria Math" w:hAnsi="Cambria Math"/>
                  <w:sz w:val="24"/>
                </w:rPr>
                <m:t>-1964</m:t>
              </m:r>
              <m:ctrlPr>
                <w:rPr>
                  <w:rFonts w:ascii="Cambria Math" w:hAnsi="Cambria Math"/>
                  <w:i/>
                  <w:sz w:val="24"/>
                </w:rPr>
              </m:ctrlPr>
            </m:sup>
          </m:sSup>
        </m:oMath>
      </m:oMathPara>
    </w:p>
    <w:p>
      <w:pPr>
        <w:spacing w:line="440" w:lineRule="exact"/>
        <w:rPr>
          <w:rFonts w:asciiTheme="minorEastAsia" w:hAnsiTheme="minorEastAsia"/>
          <w:sz w:val="24"/>
        </w:rPr>
      </w:pPr>
      <w:r>
        <w:rPr>
          <w:rFonts w:hint="eastAsia" w:asciiTheme="minorEastAsia" w:hAnsiTheme="minorEastAsia"/>
          <w:sz w:val="24"/>
        </w:rPr>
        <w:t>正如摩尔定律所预测的那样，主存的容量每2年[摩尔75岁]到3年[迈尔斯86岁]翻四倍。</w:t>
      </w:r>
    </w:p>
    <w:p>
      <w:pPr>
        <w:spacing w:line="440" w:lineRule="exact"/>
        <w:ind w:firstLine="480" w:firstLineChars="200"/>
        <w:rPr>
          <w:rFonts w:asciiTheme="minorEastAsia" w:hAnsiTheme="minorEastAsia"/>
          <w:sz w:val="24"/>
        </w:rPr>
      </w:pPr>
      <w:r>
        <w:rPr>
          <w:rFonts w:hint="eastAsia" w:asciiTheme="minorEastAsia" w:hAnsiTheme="minorEastAsia"/>
          <w:sz w:val="24"/>
        </w:rPr>
        <w:t>最近，主存的兆字节与MIPS的比率被定义为alpha[Garcia 84]，其中Amdahl的定律表示alpha=1。部分原因是因为内存价格的暴跌，主存大小比CPU速度增长更快，许多机器今天都达到了alpha3或更高的级别。</w:t>
      </w:r>
    </w:p>
    <w:p>
      <w:pPr>
        <w:spacing w:line="440" w:lineRule="exact"/>
        <w:ind w:firstLine="480" w:firstLineChars="200"/>
        <w:rPr>
          <w:rFonts w:asciiTheme="minorEastAsia" w:hAnsiTheme="minorEastAsia"/>
          <w:sz w:val="24"/>
        </w:rPr>
      </w:pPr>
      <w:r>
        <w:rPr>
          <w:rFonts w:hint="eastAsia" w:asciiTheme="minorEastAsia" w:hAnsiTheme="minorEastAsia"/>
          <w:sz w:val="24"/>
        </w:rPr>
        <w:t>为了维持计算机系统的成本平衡，二级存储必须与系统其他部分的进展相匹配。衡量磁盘技术的一个关键指标是每平方英寸可存储的最大比特数目的提高，或者磁道中每英寸的比特数乘以每英寸的磁道数的提高。对于最大面积密度，被称为</w:t>
      </w:r>
      <w:r>
        <w:rPr>
          <w:rFonts w:ascii="Times New Roman" w:hAnsi="Times New Roman"/>
          <w:sz w:val="24"/>
        </w:rPr>
        <w:t>M.A.D</w:t>
      </w:r>
      <w:r>
        <w:rPr>
          <w:rFonts w:hint="eastAsia" w:asciiTheme="minorEastAsia" w:hAnsiTheme="minorEastAsia"/>
          <w:sz w:val="24"/>
        </w:rPr>
        <w:t>的“磁盘密度第一定律”预测</w:t>
      </w:r>
      <w:r>
        <w:rPr>
          <w:rFonts w:ascii="Times New Roman" w:hAnsi="Times New Roman"/>
          <w:sz w:val="24"/>
        </w:rPr>
        <w:t>[Frank87]</w:t>
      </w:r>
      <w:r>
        <w:rPr>
          <w:rFonts w:hint="eastAsia" w:asciiTheme="minorEastAsia" w:hAnsiTheme="minorEastAsia"/>
          <w:sz w:val="24"/>
        </w:rPr>
        <w:t>：</w:t>
      </w:r>
    </w:p>
    <w:p>
      <w:pPr>
        <w:jc w:val="center"/>
        <w:rPr>
          <w:rFonts w:asciiTheme="minorEastAsia" w:hAnsiTheme="minorEastAsia"/>
          <w:sz w:val="24"/>
        </w:rPr>
      </w:pPr>
      <m:oMathPara>
        <m:oMath>
          <m:r>
            <w:rPr>
              <w:rFonts w:hint="eastAsia" w:ascii="Cambria Math" w:hAnsi="Cambria Math"/>
              <w:sz w:val="24"/>
            </w:rPr>
            <m:t>MAD=</m:t>
          </m:r>
          <m:sSup>
            <m:sSupPr>
              <m:ctrlPr>
                <w:rPr>
                  <w:rFonts w:ascii="Cambria Math" w:hAnsi="Cambria Math"/>
                  <w:i/>
                  <w:sz w:val="24"/>
                </w:rPr>
              </m:ctrlPr>
            </m:sSupPr>
            <m:e>
              <m:r>
                <w:rPr>
                  <w:rFonts w:hint="eastAsia" w:ascii="Cambria Math" w:hAnsi="Cambria Math"/>
                  <w:sz w:val="24"/>
                </w:rPr>
                <m:t>10</m:t>
              </m:r>
              <m:ctrlPr>
                <w:rPr>
                  <w:rFonts w:ascii="Cambria Math" w:hAnsi="Cambria Math"/>
                  <w:i/>
                  <w:sz w:val="24"/>
                </w:rPr>
              </m:ctrlPr>
            </m:e>
            <m:sup>
              <m:f>
                <m:fPr>
                  <m:ctrlPr>
                    <w:rPr>
                      <w:rFonts w:ascii="Cambria Math" w:hAnsi="Cambria Math"/>
                      <w:i/>
                      <w:sz w:val="24"/>
                    </w:rPr>
                  </m:ctrlPr>
                </m:fPr>
                <m:num>
                  <m:r>
                    <w:rPr>
                      <w:rFonts w:ascii="Cambria Math" w:hAnsi="Cambria Math"/>
                      <w:sz w:val="24"/>
                    </w:rPr>
                    <m:t>Year-1971</m:t>
                  </m:r>
                  <m:ctrlPr>
                    <w:rPr>
                      <w:rFonts w:ascii="Cambria Math" w:hAnsi="Cambria Math"/>
                      <w:i/>
                      <w:sz w:val="24"/>
                    </w:rPr>
                  </m:ctrlPr>
                </m:num>
                <m:den>
                  <m:r>
                    <w:rPr>
                      <w:rFonts w:ascii="Cambria Math" w:hAnsi="Cambria Math"/>
                      <w:sz w:val="24"/>
                    </w:rPr>
                    <m:t>10</m:t>
                  </m:r>
                  <m:ctrlPr>
                    <w:rPr>
                      <w:rFonts w:ascii="Cambria Math" w:hAnsi="Cambria Math"/>
                      <w:i/>
                      <w:sz w:val="24"/>
                    </w:rPr>
                  </m:ctrlPr>
                </m:den>
              </m:f>
              <m:ctrlPr>
                <w:rPr>
                  <w:rFonts w:ascii="Cambria Math" w:hAnsi="Cambria Math"/>
                  <w:i/>
                  <w:sz w:val="24"/>
                </w:rPr>
              </m:ctrlPr>
            </m:sup>
          </m:sSup>
        </m:oMath>
      </m:oMathPara>
    </w:p>
    <w:p>
      <w:pPr>
        <w:spacing w:line="440" w:lineRule="exact"/>
        <w:rPr>
          <w:rFonts w:asciiTheme="minorEastAsia" w:hAnsiTheme="minorEastAsia"/>
          <w:sz w:val="24"/>
        </w:rPr>
      </w:pPr>
      <w:r>
        <w:rPr>
          <w:rFonts w:hint="eastAsia" w:asciiTheme="minorEastAsia" w:hAnsiTheme="minorEastAsia"/>
          <w:sz w:val="24"/>
        </w:rPr>
        <w:t>磁碟技术每三年将容量翻一番，价格减半，这与半导体存储器的增长率一致。并且，在1967年到1979年的实践中，IBM数据处理系统的平均磁盘容量超过了其主存储器的容量。</w:t>
      </w:r>
    </w:p>
    <w:p>
      <w:pPr>
        <w:spacing w:line="440" w:lineRule="exact"/>
        <w:ind w:firstLine="480" w:firstLineChars="200"/>
        <w:rPr>
          <w:rFonts w:asciiTheme="minorEastAsia" w:hAnsiTheme="minorEastAsia"/>
          <w:sz w:val="24"/>
        </w:rPr>
      </w:pPr>
      <w:r>
        <w:rPr>
          <w:rFonts w:hint="eastAsia" w:asciiTheme="minorEastAsia" w:hAnsiTheme="minorEastAsia"/>
          <w:sz w:val="24"/>
        </w:rPr>
        <w:t>内存容量并不是为了保持系统平衡而必须快速增长的唯一特性，因为指令和数据传送到</w:t>
      </w:r>
      <w:r>
        <w:rPr>
          <w:rFonts w:ascii="Times New Roman" w:hAnsi="Times New Roman"/>
          <w:sz w:val="24"/>
        </w:rPr>
        <w:t>CPU</w:t>
      </w:r>
      <w:r>
        <w:rPr>
          <w:rFonts w:hint="eastAsia" w:asciiTheme="minorEastAsia" w:hAnsiTheme="minorEastAsia"/>
          <w:sz w:val="24"/>
        </w:rPr>
        <w:t>的速度也决定了</w:t>
      </w:r>
      <w:r>
        <w:rPr>
          <w:rFonts w:ascii="Times New Roman" w:hAnsi="Times New Roman"/>
          <w:sz w:val="24"/>
        </w:rPr>
        <w:t>CPU</w:t>
      </w:r>
      <w:r>
        <w:rPr>
          <w:rFonts w:hint="eastAsia" w:asciiTheme="minorEastAsia" w:hAnsiTheme="minorEastAsia"/>
          <w:sz w:val="24"/>
        </w:rPr>
        <w:t>的最终性能。主存储器的速度保持同步有两个原因：</w:t>
      </w:r>
    </w:p>
    <w:p>
      <w:pPr>
        <w:numPr>
          <w:ilvl w:val="0"/>
          <w:numId w:val="1"/>
        </w:numPr>
        <w:spacing w:line="440" w:lineRule="exact"/>
        <w:rPr>
          <w:rFonts w:asciiTheme="minorEastAsia" w:hAnsiTheme="minorEastAsia"/>
          <w:sz w:val="24"/>
        </w:rPr>
      </w:pPr>
      <w:r>
        <w:rPr>
          <w:rFonts w:hint="eastAsia" w:asciiTheme="minorEastAsia" w:hAnsiTheme="minorEastAsia"/>
          <w:sz w:val="24"/>
        </w:rPr>
        <w:t>高速缓存的发明，它可以自动管理一个小型缓冲区以包含相当一部分的内存调用。</w:t>
      </w:r>
    </w:p>
    <w:p>
      <w:pPr>
        <w:widowControl/>
        <w:numPr>
          <w:ilvl w:val="0"/>
          <w:numId w:val="1"/>
        </w:numPr>
        <w:spacing w:line="440" w:lineRule="exact"/>
        <w:jc w:val="left"/>
        <w:rPr>
          <w:rFonts w:asciiTheme="minorEastAsia" w:hAnsiTheme="minorEastAsia"/>
          <w:sz w:val="24"/>
        </w:rPr>
      </w:pPr>
      <w:r>
        <w:rPr>
          <w:rFonts w:hint="eastAsia" w:asciiTheme="minorEastAsia" w:hAnsiTheme="minorEastAsia"/>
          <w:sz w:val="24"/>
        </w:rPr>
        <w:t>用于构建缓存的SRAM技术，其速度以每年40%到100%的比例提高。</w:t>
      </w:r>
    </w:p>
    <w:p>
      <w:pPr>
        <w:spacing w:line="440" w:lineRule="exact"/>
        <w:ind w:firstLine="480" w:firstLineChars="200"/>
        <w:rPr>
          <w:rFonts w:asciiTheme="minorEastAsia" w:hAnsiTheme="minorEastAsia"/>
          <w:sz w:val="24"/>
        </w:rPr>
      </w:pPr>
      <w:r>
        <w:rPr>
          <w:rFonts w:hint="eastAsia" w:asciiTheme="minorEastAsia" w:hAnsiTheme="minorEastAsia"/>
          <w:sz w:val="24"/>
        </w:rPr>
        <w:t>与主存储器技术相比，单个大型昂贵磁盘（SLED）的性能提高有限。这些机械设备主要由寻道和旋转延迟技术控制：自1971至1981年，高端的IBM磁盘的原始寻道时间仅提高了两倍，而旋转时间没有改变[Harker81]。密度越大，意味着信息被发现时传输率越高，额外的磁头可以减少平均寻道时间，但原始寻道时间仅以每年7%的速度提高。我们没有理由期望在不久的将来会有更快的速度。</w:t>
      </w:r>
    </w:p>
    <w:p>
      <w:pPr>
        <w:spacing w:line="440" w:lineRule="exact"/>
        <w:ind w:firstLine="480" w:firstLineChars="200"/>
        <w:rPr>
          <w:rFonts w:asciiTheme="minorEastAsia" w:hAnsiTheme="minorEastAsia"/>
          <w:sz w:val="24"/>
        </w:rPr>
      </w:pPr>
      <w:r>
        <w:rPr>
          <w:rFonts w:hint="eastAsia" w:asciiTheme="minorEastAsia" w:hAnsiTheme="minorEastAsia"/>
          <w:sz w:val="24"/>
        </w:rPr>
        <w:t>为了保持平衡，计算机系统一直在使用更大的主存储器或固态磁盘来缓冲一些输入输出(I/O)行为。对于I/O行为具有参考位置且不具有波动性的应用程序，这可能是一个很好的解决方案，但是，以对小数据的高随机请求率（如事务处理）或对大量数据的低请求率（如在超级计算机上运行的大型模拟）为主的应用程序面临着严重的性能限制。</w:t>
      </w:r>
    </w:p>
    <w:p>
      <w:pPr>
        <w:widowControl/>
        <w:numPr>
          <w:ilvl w:val="0"/>
          <w:numId w:val="2"/>
        </w:numPr>
        <w:spacing w:line="440" w:lineRule="exact"/>
        <w:jc w:val="left"/>
        <w:rPr>
          <w:rFonts w:asciiTheme="minorEastAsia" w:hAnsiTheme="minorEastAsia"/>
          <w:b/>
          <w:sz w:val="24"/>
        </w:rPr>
      </w:pPr>
      <w:r>
        <w:rPr>
          <w:rFonts w:hint="eastAsia" w:asciiTheme="minorEastAsia" w:hAnsiTheme="minorEastAsia"/>
          <w:b/>
          <w:sz w:val="24"/>
        </w:rPr>
        <w:t>尚未解决的</w:t>
      </w:r>
      <w:r>
        <w:rPr>
          <w:rFonts w:ascii="Times New Roman" w:hAnsi="Times New Roman"/>
          <w:b/>
          <w:sz w:val="24"/>
        </w:rPr>
        <w:t>I/O</w:t>
      </w:r>
      <w:r>
        <w:rPr>
          <w:rFonts w:hint="eastAsia" w:asciiTheme="minorEastAsia" w:hAnsiTheme="minorEastAsia"/>
          <w:b/>
          <w:sz w:val="24"/>
        </w:rPr>
        <w:t>危机</w:t>
      </w:r>
    </w:p>
    <w:p>
      <w:pPr>
        <w:spacing w:line="440" w:lineRule="exact"/>
        <w:ind w:firstLine="480" w:firstLineChars="200"/>
        <w:rPr>
          <w:rFonts w:asciiTheme="minorEastAsia" w:hAnsiTheme="minorEastAsia"/>
          <w:sz w:val="24"/>
        </w:rPr>
      </w:pPr>
      <w:r>
        <w:rPr>
          <w:rFonts w:hint="eastAsia" w:asciiTheme="minorEastAsia" w:hAnsiTheme="minorEastAsia"/>
          <w:sz w:val="24"/>
        </w:rPr>
        <w:t>在让其他方面不受影响的同时，提高某些问题的性能会带来怎样的变化？安达尔的回答现在也被称为安达尔定律[安达尔67]：</w:t>
      </w:r>
    </w:p>
    <w:p>
      <w:pPr>
        <w:spacing w:line="440" w:lineRule="exact"/>
        <w:jc w:val="center"/>
        <w:rPr>
          <w:rFonts w:asciiTheme="minorEastAsia" w:hAnsiTheme="minorEastAsia"/>
          <w:sz w:val="24"/>
        </w:rPr>
      </w:pPr>
      <m:oMathPara>
        <m:oMath>
          <m:r>
            <w:rPr>
              <w:rFonts w:hint="eastAsia" w:ascii="Cambria Math" w:hAnsi="Cambria Math"/>
              <w:sz w:val="24"/>
            </w:rPr>
            <m:t>S=</m:t>
          </m:r>
          <m:r>
            <w:rPr>
              <w:rFonts w:ascii="Cambria Math" w:hAnsi="Cambria Math"/>
              <w:sz w:val="24"/>
            </w:rPr>
            <m:t>1/[</m:t>
          </m:r>
          <m:d>
            <m:dPr>
              <m:ctrlPr>
                <w:rPr>
                  <w:rFonts w:ascii="Cambria Math" w:hAnsi="Cambria Math"/>
                  <w:i/>
                  <w:sz w:val="24"/>
                </w:rPr>
              </m:ctrlPr>
            </m:dPr>
            <m:e>
              <m:r>
                <w:rPr>
                  <w:rFonts w:ascii="Cambria Math" w:hAnsi="Cambria Math"/>
                  <w:sz w:val="24"/>
                </w:rPr>
                <m:t>1-j</m:t>
              </m:r>
              <m:ctrlPr>
                <w:rPr>
                  <w:rFonts w:ascii="Cambria Math" w:hAnsi="Cambria Math"/>
                  <w:i/>
                  <w:sz w:val="24"/>
                </w:rPr>
              </m:ctrlPr>
            </m:e>
          </m:d>
          <m:r>
            <w:rPr>
              <w:rFonts w:ascii="Cambria Math" w:hAnsi="Cambria Math"/>
              <w:sz w:val="24"/>
            </w:rPr>
            <m:t>+</m:t>
          </m:r>
          <m:f>
            <m:fPr>
              <m:ctrlPr>
                <w:rPr>
                  <w:rFonts w:ascii="Cambria Math" w:hAnsi="Cambria Math"/>
                  <w:i/>
                  <w:sz w:val="24"/>
                </w:rPr>
              </m:ctrlPr>
            </m:fPr>
            <m:num>
              <m:r>
                <w:rPr>
                  <w:rFonts w:ascii="Cambria Math" w:hAnsi="Cambria Math"/>
                  <w:sz w:val="24"/>
                </w:rPr>
                <m:t>f</m:t>
              </m:r>
              <m:ctrlPr>
                <w:rPr>
                  <w:rFonts w:ascii="Cambria Math" w:hAnsi="Cambria Math"/>
                  <w:i/>
                  <w:sz w:val="24"/>
                </w:rPr>
              </m:ctrlPr>
            </m:num>
            <m:den>
              <m:r>
                <w:rPr>
                  <w:rFonts w:ascii="Cambria Math" w:hAnsi="Cambria Math"/>
                  <w:sz w:val="24"/>
                </w:rPr>
                <m:t>k</m:t>
              </m:r>
              <m:ctrlPr>
                <w:rPr>
                  <w:rFonts w:ascii="Cambria Math" w:hAnsi="Cambria Math"/>
                  <w:i/>
                  <w:sz w:val="24"/>
                </w:rPr>
              </m:ctrlPr>
            </m:den>
          </m:f>
          <m:r>
            <w:rPr>
              <w:rFonts w:ascii="Cambria Math" w:hAnsi="Cambria Math"/>
              <w:sz w:val="24"/>
            </w:rPr>
            <m:t>]</m:t>
          </m:r>
        </m:oMath>
      </m:oMathPara>
    </w:p>
    <w:p>
      <w:pPr>
        <w:spacing w:line="440" w:lineRule="exact"/>
        <w:rPr>
          <w:rFonts w:asciiTheme="minorEastAsia" w:hAnsiTheme="minorEastAsia"/>
          <w:i/>
          <w:sz w:val="24"/>
        </w:rPr>
      </w:pPr>
      <w:r>
        <w:rPr>
          <w:rFonts w:hint="eastAsia" w:asciiTheme="minorEastAsia" w:hAnsiTheme="minorEastAsia"/>
          <w:i/>
          <w:sz w:val="24"/>
        </w:rPr>
        <w:t>其中：</w:t>
      </w:r>
    </w:p>
    <w:p>
      <w:pPr>
        <w:spacing w:line="440" w:lineRule="exact"/>
        <w:ind w:firstLine="480" w:firstLineChars="200"/>
        <w:rPr>
          <w:rFonts w:asciiTheme="minorEastAsia" w:hAnsiTheme="minorEastAsia"/>
          <w:i/>
          <w:sz w:val="24"/>
        </w:rPr>
      </w:pPr>
      <w:r>
        <w:rPr>
          <w:rFonts w:ascii="Times New Roman" w:hAnsi="Times New Roman"/>
          <w:i/>
          <w:sz w:val="24"/>
        </w:rPr>
        <w:t>S</w:t>
      </w:r>
      <w:r>
        <w:rPr>
          <w:rFonts w:hint="eastAsia" w:asciiTheme="minorEastAsia" w:hAnsiTheme="minorEastAsia"/>
          <w:i/>
          <w:sz w:val="24"/>
        </w:rPr>
        <w:t>=有效加速；</w:t>
      </w:r>
    </w:p>
    <w:p>
      <w:pPr>
        <w:spacing w:line="440" w:lineRule="exact"/>
        <w:ind w:firstLine="480" w:firstLineChars="200"/>
        <w:rPr>
          <w:rFonts w:asciiTheme="minorEastAsia" w:hAnsiTheme="minorEastAsia"/>
          <w:i/>
          <w:sz w:val="24"/>
        </w:rPr>
      </w:pPr>
      <w:r>
        <w:rPr>
          <w:rFonts w:ascii="Times New Roman" w:hAnsi="Times New Roman"/>
          <w:i/>
          <w:sz w:val="24"/>
        </w:rPr>
        <w:t>f</w:t>
      </w:r>
      <w:r>
        <w:rPr>
          <w:rFonts w:hint="eastAsia" w:asciiTheme="minorEastAsia" w:hAnsiTheme="minorEastAsia"/>
          <w:i/>
          <w:sz w:val="24"/>
        </w:rPr>
        <w:t>=快速模式下的工作分数；</w:t>
      </w:r>
    </w:p>
    <w:p>
      <w:pPr>
        <w:spacing w:line="440" w:lineRule="exact"/>
        <w:ind w:firstLine="480" w:firstLineChars="200"/>
        <w:rPr>
          <w:rFonts w:asciiTheme="minorEastAsia" w:hAnsiTheme="minorEastAsia"/>
          <w:i/>
          <w:sz w:val="24"/>
        </w:rPr>
      </w:pPr>
      <w:r>
        <w:rPr>
          <w:rFonts w:ascii="Times New Roman" w:hAnsi="Times New Roman"/>
          <w:i/>
          <w:sz w:val="24"/>
        </w:rPr>
        <w:t>k</w:t>
      </w:r>
      <w:r>
        <w:rPr>
          <w:rFonts w:hint="eastAsia" w:asciiTheme="minorEastAsia" w:hAnsiTheme="minorEastAsia"/>
          <w:i/>
          <w:sz w:val="24"/>
        </w:rPr>
        <w:t>=在快速模式下的加速。</w:t>
      </w:r>
    </w:p>
    <w:p>
      <w:pPr>
        <w:spacing w:line="440" w:lineRule="exact"/>
        <w:ind w:firstLine="480" w:firstLineChars="200"/>
        <w:rPr>
          <w:rFonts w:asciiTheme="minorEastAsia" w:hAnsiTheme="minorEastAsia"/>
          <w:sz w:val="24"/>
        </w:rPr>
      </w:pPr>
      <w:r>
        <w:rPr>
          <w:rFonts w:hint="eastAsia" w:asciiTheme="minorEastAsia" w:hAnsiTheme="minorEastAsia"/>
          <w:sz w:val="24"/>
        </w:rPr>
        <w:t>假设当前的一些应用程序在</w:t>
      </w:r>
      <w:r>
        <w:rPr>
          <w:rFonts w:ascii="Times New Roman" w:hAnsi="Times New Roman"/>
          <w:sz w:val="24"/>
        </w:rPr>
        <w:t>I/O</w:t>
      </w:r>
      <w:r>
        <w:rPr>
          <w:rFonts w:hint="eastAsia" w:asciiTheme="minorEastAsia" w:hAnsiTheme="minorEastAsia"/>
          <w:sz w:val="24"/>
        </w:rPr>
        <w:t>上花费了10%的时间，那么当计算机的速度提高10倍时——据</w:t>
      </w:r>
      <w:r>
        <w:rPr>
          <w:rFonts w:ascii="Times New Roman" w:hAnsi="Times New Roman"/>
          <w:sz w:val="24"/>
        </w:rPr>
        <w:t>Bill Joy</w:t>
      </w:r>
      <w:r>
        <w:rPr>
          <w:rFonts w:hint="eastAsia" w:asciiTheme="minorEastAsia" w:hAnsiTheme="minorEastAsia"/>
          <w:sz w:val="24"/>
        </w:rPr>
        <w:t>在三年前所说——那么</w:t>
      </w:r>
      <w:r>
        <w:rPr>
          <w:rFonts w:ascii="Times New Roman" w:hAnsi="Times New Roman"/>
          <w:sz w:val="24"/>
        </w:rPr>
        <w:t>Amdahl</w:t>
      </w:r>
      <w:r>
        <w:rPr>
          <w:rFonts w:hint="eastAsia" w:asciiTheme="minorEastAsia" w:hAnsiTheme="minorEastAsia"/>
          <w:sz w:val="24"/>
        </w:rPr>
        <w:t>定律预测，（的）有效的加速率（将会）只有5倍。当计算机的速度提高100倍时——通过单处理器或多处理器的革新——这个应用程序的加速将小于10倍，浪费了90%的潜在加速。</w:t>
      </w:r>
    </w:p>
    <w:p>
      <w:pPr>
        <w:spacing w:line="440" w:lineRule="exact"/>
        <w:ind w:firstLine="420"/>
        <w:rPr>
          <w:rFonts w:asciiTheme="minorEastAsia" w:hAnsiTheme="minorEastAsia"/>
          <w:sz w:val="24"/>
        </w:rPr>
      </w:pPr>
      <w:r>
        <w:rPr>
          <w:rFonts w:hint="eastAsia" w:asciiTheme="minorEastAsia" w:hAnsiTheme="minorEastAsia"/>
          <w:sz w:val="24"/>
        </w:rPr>
        <w:t>尽管我们可以通过缓冲短期</w:t>
      </w:r>
      <w:r>
        <w:rPr>
          <w:rFonts w:ascii="Times New Roman" w:hAnsi="Times New Roman"/>
          <w:sz w:val="24"/>
        </w:rPr>
        <w:t>I/O</w:t>
      </w:r>
      <w:r>
        <w:rPr>
          <w:rFonts w:asciiTheme="minorEastAsia" w:hAnsiTheme="minorEastAsia"/>
          <w:sz w:val="24"/>
        </w:rPr>
        <w:t>需求</w:t>
      </w:r>
      <w:r>
        <w:rPr>
          <w:rFonts w:hint="eastAsia" w:asciiTheme="minorEastAsia" w:hAnsiTheme="minorEastAsia"/>
          <w:sz w:val="24"/>
        </w:rPr>
        <w:t>对</w:t>
      </w:r>
      <w:r>
        <w:rPr>
          <w:rFonts w:asciiTheme="minorEastAsia" w:hAnsiTheme="minorEastAsia"/>
          <w:sz w:val="24"/>
        </w:rPr>
        <w:t>软件文件系统</w:t>
      </w:r>
      <w:r>
        <w:rPr>
          <w:rFonts w:hint="eastAsia" w:asciiTheme="minorEastAsia" w:hAnsiTheme="minorEastAsia"/>
          <w:sz w:val="24"/>
        </w:rPr>
        <w:t>进行改进</w:t>
      </w:r>
      <w:r>
        <w:rPr>
          <w:rFonts w:asciiTheme="minorEastAsia" w:hAnsiTheme="minorEastAsia"/>
          <w:sz w:val="24"/>
        </w:rPr>
        <w:t>，但是</w:t>
      </w:r>
      <w:r>
        <w:rPr>
          <w:rFonts w:hint="eastAsia" w:asciiTheme="minorEastAsia" w:hAnsiTheme="minorEastAsia"/>
          <w:sz w:val="24"/>
        </w:rPr>
        <w:t>依旧</w:t>
      </w:r>
      <w:r>
        <w:rPr>
          <w:rFonts w:asciiTheme="minorEastAsia" w:hAnsiTheme="minorEastAsia"/>
          <w:sz w:val="24"/>
        </w:rPr>
        <w:t>需要创新来避免</w:t>
      </w:r>
      <w:r>
        <w:rPr>
          <w:rFonts w:ascii="Times New Roman" w:hAnsi="Times New Roman"/>
          <w:sz w:val="24"/>
        </w:rPr>
        <w:t>I/O</w:t>
      </w:r>
      <w:r>
        <w:rPr>
          <w:rFonts w:asciiTheme="minorEastAsia" w:hAnsiTheme="minorEastAsia"/>
          <w:sz w:val="24"/>
        </w:rPr>
        <w:t>危机</w:t>
      </w:r>
      <w:r>
        <w:rPr>
          <w:rFonts w:ascii="Times New Roman" w:hAnsi="Times New Roman"/>
          <w:sz w:val="24"/>
        </w:rPr>
        <w:t>[Boral83]</w:t>
      </w:r>
      <w:r>
        <w:rPr>
          <w:rFonts w:asciiTheme="minorEastAsia" w:hAnsiTheme="minorEastAsia"/>
          <w:sz w:val="24"/>
        </w:rPr>
        <w:t>。</w:t>
      </w:r>
    </w:p>
    <w:p>
      <w:pPr>
        <w:spacing w:line="440" w:lineRule="exact"/>
        <w:rPr>
          <w:rFonts w:asciiTheme="minorEastAsia" w:hAnsiTheme="minorEastAsia"/>
          <w:b/>
          <w:bCs/>
          <w:sz w:val="24"/>
        </w:rPr>
      </w:pPr>
      <w:r>
        <w:rPr>
          <w:rFonts w:hint="eastAsia" w:asciiTheme="minorEastAsia" w:hAnsiTheme="minorEastAsia"/>
          <w:b/>
          <w:bCs/>
          <w:sz w:val="24"/>
        </w:rPr>
        <w:t>3、一种解决方案：廉价磁盘阵列</w:t>
      </w:r>
    </w:p>
    <w:p>
      <w:pPr>
        <w:spacing w:line="440" w:lineRule="exact"/>
        <w:ind w:firstLine="420"/>
        <w:rPr>
          <w:rFonts w:asciiTheme="minorEastAsia" w:hAnsiTheme="minorEastAsia"/>
          <w:sz w:val="24"/>
        </w:rPr>
      </w:pPr>
      <w:r>
        <w:rPr>
          <w:rFonts w:hint="eastAsia" w:asciiTheme="minorEastAsia" w:hAnsiTheme="minorEastAsia"/>
          <w:sz w:val="24"/>
        </w:rPr>
        <w:t>自从个人计算机为廉价磁盘创造了市场后，快速地提高大型磁盘容量已经不再是磁盘设计者的唯一目标。廉价磁盘具有更低的性能和更低的容量。下面的表1比较了顶级的</w:t>
      </w:r>
      <w:r>
        <w:rPr>
          <w:rFonts w:ascii="Times New Roman" w:hAnsi="Times New Roman"/>
          <w:sz w:val="24"/>
        </w:rPr>
        <w:t>IBM</w:t>
      </w:r>
      <w:r>
        <w:rPr>
          <w:rFonts w:asciiTheme="minorEastAsia" w:hAnsiTheme="minorEastAsia"/>
          <w:sz w:val="24"/>
        </w:rPr>
        <w:t xml:space="preserve"> 3380型AK4大型机磁盘、富士通</w:t>
      </w:r>
      <w:r>
        <w:rPr>
          <w:rFonts w:ascii="Times New Roman" w:hAnsi="Times New Roman"/>
          <w:sz w:val="24"/>
        </w:rPr>
        <w:t>M2361A</w:t>
      </w:r>
      <w:r>
        <w:rPr>
          <w:rFonts w:asciiTheme="minorEastAsia" w:hAnsiTheme="minorEastAsia"/>
          <w:sz w:val="24"/>
        </w:rPr>
        <w:t>“超级鹰”微型计算机磁盘和</w:t>
      </w:r>
      <w:r>
        <w:rPr>
          <w:rFonts w:ascii="Times New Roman" w:hAnsi="Times New Roman"/>
          <w:sz w:val="24"/>
        </w:rPr>
        <w:t>Conner</w:t>
      </w:r>
      <w:r>
        <w:rPr>
          <w:rFonts w:asciiTheme="minorEastAsia" w:hAnsiTheme="minorEastAsia"/>
          <w:sz w:val="24"/>
        </w:rPr>
        <w:t>外围设备</w:t>
      </w:r>
      <w:r>
        <w:rPr>
          <w:rFonts w:ascii="Times New Roman" w:hAnsi="Times New Roman"/>
          <w:sz w:val="24"/>
        </w:rPr>
        <w:t>CP 3100</w:t>
      </w:r>
      <w:r>
        <w:rPr>
          <w:rFonts w:asciiTheme="minorEastAsia" w:hAnsiTheme="minorEastAsia"/>
          <w:sz w:val="24"/>
        </w:rPr>
        <w:t>个人计算机磁盘</w:t>
      </w:r>
      <w:r>
        <w:rPr>
          <w:rFonts w:hint="eastAsia" w:asciiTheme="minorEastAsia" w:hAnsiTheme="minorEastAsia"/>
          <w:sz w:val="24"/>
        </w:rPr>
        <w:t>的多种特征</w:t>
      </w:r>
      <w:r>
        <w:rPr>
          <w:rFonts w:asciiTheme="minorEastAsia" w:hAnsiTheme="minorEastAsia"/>
          <w:sz w:val="24"/>
        </w:rPr>
        <w:t>。</w:t>
      </w:r>
    </w:p>
    <w:tbl>
      <w:tblPr>
        <w:tblStyle w:val="7"/>
        <w:tblW w:w="8505"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992"/>
        <w:gridCol w:w="1276"/>
        <w:gridCol w:w="992"/>
        <w:gridCol w:w="1276"/>
        <w:gridCol w:w="141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i/>
                <w:iCs/>
                <w:sz w:val="24"/>
              </w:rPr>
            </w:pPr>
            <w:r>
              <w:rPr>
                <w:rFonts w:hint="eastAsia" w:asciiTheme="minorEastAsia" w:hAnsiTheme="minorEastAsia"/>
                <w:i/>
                <w:iCs/>
                <w:sz w:val="24"/>
              </w:rPr>
              <w:t>特征</w:t>
            </w:r>
          </w:p>
        </w:tc>
        <w:tc>
          <w:tcPr>
            <w:tcW w:w="992" w:type="dxa"/>
          </w:tcPr>
          <w:p>
            <w:pPr>
              <w:rPr>
                <w:rFonts w:asciiTheme="minorEastAsia" w:hAnsiTheme="minorEastAsia"/>
                <w:i/>
                <w:iCs/>
                <w:sz w:val="24"/>
              </w:rPr>
            </w:pPr>
            <w:r>
              <w:rPr>
                <w:rFonts w:hint="eastAsia" w:asciiTheme="minorEastAsia" w:hAnsiTheme="minorEastAsia"/>
                <w:i/>
                <w:iCs/>
                <w:sz w:val="24"/>
              </w:rPr>
              <w:t>IBM</w:t>
            </w:r>
          </w:p>
          <w:p>
            <w:pPr>
              <w:rPr>
                <w:rFonts w:asciiTheme="minorEastAsia" w:hAnsiTheme="minorEastAsia"/>
                <w:i/>
                <w:iCs/>
                <w:sz w:val="24"/>
              </w:rPr>
            </w:pPr>
            <w:r>
              <w:rPr>
                <w:rFonts w:hint="eastAsia" w:asciiTheme="minorEastAsia" w:hAnsiTheme="minorEastAsia"/>
                <w:i/>
                <w:iCs/>
                <w:sz w:val="24"/>
              </w:rPr>
              <w:t>3380</w:t>
            </w:r>
          </w:p>
        </w:tc>
        <w:tc>
          <w:tcPr>
            <w:tcW w:w="1276" w:type="dxa"/>
          </w:tcPr>
          <w:p>
            <w:pPr>
              <w:rPr>
                <w:rFonts w:asciiTheme="minorEastAsia" w:hAnsiTheme="minorEastAsia"/>
                <w:i/>
                <w:iCs/>
                <w:sz w:val="24"/>
              </w:rPr>
            </w:pPr>
            <w:r>
              <w:rPr>
                <w:rFonts w:hint="eastAsia" w:asciiTheme="minorEastAsia" w:hAnsiTheme="minorEastAsia"/>
                <w:i/>
                <w:iCs/>
                <w:sz w:val="24"/>
              </w:rPr>
              <w:t>富士通</w:t>
            </w:r>
          </w:p>
          <w:p>
            <w:pPr>
              <w:rPr>
                <w:rFonts w:asciiTheme="minorEastAsia" w:hAnsiTheme="minorEastAsia"/>
                <w:i/>
                <w:iCs/>
                <w:sz w:val="24"/>
              </w:rPr>
            </w:pPr>
            <w:r>
              <w:rPr>
                <w:rFonts w:asciiTheme="minorEastAsia" w:hAnsiTheme="minorEastAsia"/>
                <w:i/>
                <w:iCs/>
                <w:sz w:val="24"/>
              </w:rPr>
              <w:t>M2361A</w:t>
            </w:r>
          </w:p>
        </w:tc>
        <w:tc>
          <w:tcPr>
            <w:tcW w:w="992" w:type="dxa"/>
          </w:tcPr>
          <w:p>
            <w:pPr>
              <w:rPr>
                <w:rFonts w:asciiTheme="minorEastAsia" w:hAnsiTheme="minorEastAsia"/>
                <w:i/>
                <w:iCs/>
                <w:sz w:val="24"/>
              </w:rPr>
            </w:pPr>
            <w:r>
              <w:rPr>
                <w:rFonts w:hint="eastAsia" w:asciiTheme="minorEastAsia" w:hAnsiTheme="minorEastAsia"/>
                <w:i/>
                <w:iCs/>
                <w:sz w:val="24"/>
              </w:rPr>
              <w:t>C</w:t>
            </w:r>
            <w:r>
              <w:rPr>
                <w:rFonts w:asciiTheme="minorEastAsia" w:hAnsiTheme="minorEastAsia"/>
                <w:i/>
                <w:iCs/>
                <w:sz w:val="24"/>
              </w:rPr>
              <w:t>onner</w:t>
            </w:r>
          </w:p>
          <w:p>
            <w:pPr>
              <w:rPr>
                <w:rFonts w:asciiTheme="minorEastAsia" w:hAnsiTheme="minorEastAsia"/>
                <w:i/>
                <w:iCs/>
                <w:sz w:val="24"/>
              </w:rPr>
            </w:pPr>
            <w:r>
              <w:rPr>
                <w:rFonts w:hint="eastAsia" w:asciiTheme="minorEastAsia" w:hAnsiTheme="minorEastAsia"/>
                <w:i/>
                <w:iCs/>
                <w:sz w:val="24"/>
              </w:rPr>
              <w:t>C</w:t>
            </w:r>
            <w:r>
              <w:rPr>
                <w:rFonts w:asciiTheme="minorEastAsia" w:hAnsiTheme="minorEastAsia"/>
                <w:i/>
                <w:iCs/>
                <w:sz w:val="24"/>
              </w:rPr>
              <w:t>P3100</w:t>
            </w:r>
          </w:p>
        </w:tc>
        <w:tc>
          <w:tcPr>
            <w:tcW w:w="1276" w:type="dxa"/>
          </w:tcPr>
          <w:p>
            <w:pPr>
              <w:rPr>
                <w:rFonts w:asciiTheme="minorEastAsia" w:hAnsiTheme="minorEastAsia"/>
                <w:i/>
                <w:iCs/>
                <w:sz w:val="24"/>
              </w:rPr>
            </w:pPr>
            <w:r>
              <w:rPr>
                <w:rFonts w:hint="eastAsia" w:asciiTheme="minorEastAsia" w:hAnsiTheme="minorEastAsia"/>
                <w:i/>
                <w:iCs/>
                <w:sz w:val="24"/>
              </w:rPr>
              <w:t>338</w:t>
            </w:r>
            <w:r>
              <w:rPr>
                <w:rFonts w:asciiTheme="minorEastAsia" w:hAnsiTheme="minorEastAsia"/>
                <w:i/>
                <w:iCs/>
                <w:sz w:val="24"/>
              </w:rPr>
              <w:t>0</w:t>
            </w:r>
            <w:r>
              <w:rPr>
                <w:rFonts w:hint="eastAsia" w:asciiTheme="minorEastAsia" w:hAnsiTheme="minorEastAsia"/>
                <w:i/>
                <w:iCs/>
                <w:sz w:val="24"/>
              </w:rPr>
              <w:t>对比</w:t>
            </w:r>
          </w:p>
          <w:p>
            <w:pPr>
              <w:rPr>
                <w:rFonts w:asciiTheme="minorEastAsia" w:hAnsiTheme="minorEastAsia"/>
                <w:i/>
                <w:iCs/>
                <w:sz w:val="24"/>
              </w:rPr>
            </w:pPr>
            <w:r>
              <w:rPr>
                <w:rFonts w:hint="eastAsia" w:asciiTheme="minorEastAsia" w:hAnsiTheme="minorEastAsia"/>
                <w:i/>
                <w:iCs/>
                <w:sz w:val="24"/>
              </w:rPr>
              <w:t>3</w:t>
            </w:r>
            <w:r>
              <w:rPr>
                <w:rFonts w:asciiTheme="minorEastAsia" w:hAnsiTheme="minorEastAsia"/>
                <w:i/>
                <w:iCs/>
                <w:sz w:val="24"/>
              </w:rPr>
              <w:t>100</w:t>
            </w:r>
          </w:p>
        </w:tc>
        <w:tc>
          <w:tcPr>
            <w:tcW w:w="1417" w:type="dxa"/>
          </w:tcPr>
          <w:p>
            <w:pPr>
              <w:rPr>
                <w:rFonts w:asciiTheme="minorEastAsia" w:hAnsiTheme="minorEastAsia"/>
                <w:i/>
                <w:iCs/>
                <w:sz w:val="24"/>
              </w:rPr>
            </w:pPr>
            <w:r>
              <w:rPr>
                <w:rFonts w:hint="eastAsia" w:asciiTheme="minorEastAsia" w:hAnsiTheme="minorEastAsia"/>
                <w:i/>
                <w:iCs/>
                <w:sz w:val="24"/>
              </w:rPr>
              <w:t>2361对比</w:t>
            </w:r>
          </w:p>
          <w:p>
            <w:pPr>
              <w:rPr>
                <w:rFonts w:asciiTheme="minorEastAsia" w:hAnsiTheme="minorEastAsia"/>
                <w:i/>
                <w:iCs/>
                <w:sz w:val="24"/>
              </w:rPr>
            </w:pPr>
            <w:r>
              <w:rPr>
                <w:rFonts w:hint="eastAsia" w:asciiTheme="minorEastAsia" w:hAnsiTheme="minorEastAsia"/>
                <w:i/>
                <w:iCs/>
                <w:sz w:val="24"/>
              </w:rPr>
              <w:t>3100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i/>
                <w:iCs/>
                <w:sz w:val="24"/>
              </w:rPr>
            </w:pPr>
          </w:p>
        </w:tc>
        <w:tc>
          <w:tcPr>
            <w:tcW w:w="992" w:type="dxa"/>
          </w:tcPr>
          <w:p>
            <w:pPr>
              <w:rPr>
                <w:rFonts w:asciiTheme="minorEastAsia" w:hAnsiTheme="minorEastAsia"/>
                <w:i/>
                <w:iCs/>
                <w:sz w:val="24"/>
              </w:rPr>
            </w:pPr>
          </w:p>
        </w:tc>
        <w:tc>
          <w:tcPr>
            <w:tcW w:w="1276" w:type="dxa"/>
          </w:tcPr>
          <w:p>
            <w:pPr>
              <w:rPr>
                <w:rFonts w:asciiTheme="minorEastAsia" w:hAnsiTheme="minorEastAsia"/>
                <w:i/>
                <w:iCs/>
                <w:sz w:val="24"/>
              </w:rPr>
            </w:pPr>
          </w:p>
        </w:tc>
        <w:tc>
          <w:tcPr>
            <w:tcW w:w="992" w:type="dxa"/>
          </w:tcPr>
          <w:p>
            <w:pPr>
              <w:rPr>
                <w:rFonts w:asciiTheme="minorEastAsia" w:hAnsiTheme="minorEastAsia"/>
                <w:i/>
                <w:iCs/>
                <w:sz w:val="24"/>
              </w:rPr>
            </w:pPr>
          </w:p>
        </w:tc>
        <w:tc>
          <w:tcPr>
            <w:tcW w:w="2693" w:type="dxa"/>
            <w:gridSpan w:val="2"/>
          </w:tcPr>
          <w:p>
            <w:pPr>
              <w:rPr>
                <w:rFonts w:asciiTheme="minorEastAsia" w:hAnsiTheme="minorEastAsia"/>
                <w:i/>
                <w:iCs/>
                <w:sz w:val="24"/>
              </w:rPr>
            </w:pPr>
            <w:r>
              <w:rPr>
                <w:rFonts w:hint="eastAsia" w:asciiTheme="minorEastAsia" w:hAnsiTheme="minorEastAsia"/>
                <w:i/>
                <w:iCs/>
                <w:sz w:val="24"/>
              </w:rPr>
              <w:t>（大于1意味着3100更好）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磁盘直径（英寸）</w:t>
            </w:r>
          </w:p>
        </w:tc>
        <w:tc>
          <w:tcPr>
            <w:tcW w:w="992" w:type="dxa"/>
          </w:tcPr>
          <w:p>
            <w:pPr>
              <w:jc w:val="right"/>
              <w:rPr>
                <w:rFonts w:asciiTheme="minorEastAsia" w:hAnsiTheme="minorEastAsia"/>
                <w:sz w:val="24"/>
              </w:rPr>
            </w:pPr>
            <w:r>
              <w:rPr>
                <w:rFonts w:hint="eastAsia" w:asciiTheme="minorEastAsia" w:hAnsiTheme="minorEastAsia"/>
                <w:sz w:val="24"/>
              </w:rPr>
              <w:t>14</w:t>
            </w:r>
          </w:p>
        </w:tc>
        <w:tc>
          <w:tcPr>
            <w:tcW w:w="1276" w:type="dxa"/>
          </w:tcPr>
          <w:p>
            <w:pPr>
              <w:jc w:val="right"/>
              <w:rPr>
                <w:rFonts w:asciiTheme="minorEastAsia" w:hAnsiTheme="minorEastAsia"/>
                <w:sz w:val="24"/>
              </w:rPr>
            </w:pPr>
            <w:r>
              <w:rPr>
                <w:rFonts w:hint="eastAsia" w:asciiTheme="minorEastAsia" w:hAnsiTheme="minorEastAsia"/>
                <w:sz w:val="24"/>
              </w:rPr>
              <w:t>10.5</w:t>
            </w:r>
          </w:p>
        </w:tc>
        <w:tc>
          <w:tcPr>
            <w:tcW w:w="992" w:type="dxa"/>
          </w:tcPr>
          <w:p>
            <w:pPr>
              <w:jc w:val="right"/>
              <w:rPr>
                <w:rFonts w:asciiTheme="minorEastAsia" w:hAnsiTheme="minorEastAsia"/>
                <w:sz w:val="24"/>
              </w:rPr>
            </w:pPr>
            <w:r>
              <w:rPr>
                <w:rFonts w:hint="eastAsia" w:asciiTheme="minorEastAsia" w:hAnsiTheme="minorEastAsia"/>
                <w:sz w:val="24"/>
              </w:rPr>
              <w:t>3.5</w:t>
            </w:r>
          </w:p>
        </w:tc>
        <w:tc>
          <w:tcPr>
            <w:tcW w:w="1276" w:type="dxa"/>
          </w:tcPr>
          <w:p>
            <w:pPr>
              <w:jc w:val="right"/>
              <w:rPr>
                <w:rFonts w:asciiTheme="minorEastAsia" w:hAnsiTheme="minorEastAsia"/>
                <w:sz w:val="24"/>
              </w:rPr>
            </w:pPr>
            <w:r>
              <w:rPr>
                <w:rFonts w:hint="eastAsia" w:asciiTheme="minorEastAsia" w:hAnsiTheme="minorEastAsia"/>
                <w:sz w:val="24"/>
              </w:rPr>
              <w:t>4</w:t>
            </w:r>
          </w:p>
        </w:tc>
        <w:tc>
          <w:tcPr>
            <w:tcW w:w="1417" w:type="dxa"/>
          </w:tcPr>
          <w:p>
            <w:pPr>
              <w:jc w:val="right"/>
              <w:rPr>
                <w:rFonts w:asciiTheme="minorEastAsia" w:hAnsiTheme="minorEastAsia"/>
                <w:sz w:val="24"/>
              </w:rPr>
            </w:pPr>
            <w:r>
              <w:rPr>
                <w:rFonts w:hint="eastAsia" w:asciiTheme="minorEastAsia" w:hAnsiTheme="minorEastAsia"/>
                <w:sz w:val="24"/>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2552" w:type="dxa"/>
          </w:tcPr>
          <w:p>
            <w:pPr>
              <w:rPr>
                <w:rFonts w:asciiTheme="minorEastAsia" w:hAnsiTheme="minorEastAsia"/>
                <w:sz w:val="24"/>
              </w:rPr>
            </w:pPr>
            <w:r>
              <w:rPr>
                <w:rFonts w:hint="eastAsia" w:asciiTheme="minorEastAsia" w:hAnsiTheme="minorEastAsia"/>
                <w:sz w:val="24"/>
              </w:rPr>
              <w:t>格式化数据容量（</w:t>
            </w:r>
            <w:r>
              <w:rPr>
                <w:rFonts w:ascii="Times New Roman" w:hAnsi="Times New Roman"/>
                <w:sz w:val="24"/>
              </w:rPr>
              <w:t>MB</w:t>
            </w:r>
            <w:r>
              <w:rPr>
                <w:rFonts w:hint="eastAsia" w:asciiTheme="minorEastAsia" w:hAnsiTheme="minorEastAsia"/>
                <w:sz w:val="24"/>
              </w:rPr>
              <w:t>）</w:t>
            </w:r>
          </w:p>
        </w:tc>
        <w:tc>
          <w:tcPr>
            <w:tcW w:w="992" w:type="dxa"/>
          </w:tcPr>
          <w:p>
            <w:pPr>
              <w:jc w:val="right"/>
              <w:rPr>
                <w:rFonts w:asciiTheme="minorEastAsia" w:hAnsiTheme="minorEastAsia"/>
                <w:sz w:val="24"/>
              </w:rPr>
            </w:pPr>
            <w:r>
              <w:rPr>
                <w:rFonts w:hint="eastAsia" w:asciiTheme="minorEastAsia" w:hAnsiTheme="minorEastAsia"/>
                <w:sz w:val="24"/>
              </w:rPr>
              <w:t>7500</w:t>
            </w:r>
          </w:p>
        </w:tc>
        <w:tc>
          <w:tcPr>
            <w:tcW w:w="1276" w:type="dxa"/>
          </w:tcPr>
          <w:p>
            <w:pPr>
              <w:jc w:val="right"/>
              <w:rPr>
                <w:rFonts w:asciiTheme="minorEastAsia" w:hAnsiTheme="minorEastAsia"/>
                <w:sz w:val="24"/>
              </w:rPr>
            </w:pPr>
            <w:r>
              <w:rPr>
                <w:rFonts w:hint="eastAsia" w:asciiTheme="minorEastAsia" w:hAnsiTheme="minorEastAsia"/>
                <w:sz w:val="24"/>
              </w:rPr>
              <w:t>600</w:t>
            </w:r>
          </w:p>
        </w:tc>
        <w:tc>
          <w:tcPr>
            <w:tcW w:w="992" w:type="dxa"/>
          </w:tcPr>
          <w:p>
            <w:pPr>
              <w:jc w:val="right"/>
              <w:rPr>
                <w:rFonts w:asciiTheme="minorEastAsia" w:hAnsiTheme="minorEastAsia"/>
                <w:sz w:val="24"/>
              </w:rPr>
            </w:pPr>
            <w:r>
              <w:rPr>
                <w:rFonts w:hint="eastAsia" w:asciiTheme="minorEastAsia" w:hAnsiTheme="minorEastAsia"/>
                <w:sz w:val="24"/>
              </w:rPr>
              <w:t>100</w:t>
            </w:r>
          </w:p>
        </w:tc>
        <w:tc>
          <w:tcPr>
            <w:tcW w:w="1276" w:type="dxa"/>
          </w:tcPr>
          <w:p>
            <w:pPr>
              <w:jc w:val="right"/>
              <w:rPr>
                <w:rFonts w:asciiTheme="minorEastAsia" w:hAnsiTheme="minorEastAsia"/>
                <w:sz w:val="24"/>
              </w:rPr>
            </w:pPr>
            <w:r>
              <w:rPr>
                <w:rFonts w:hint="eastAsia" w:asciiTheme="minorEastAsia" w:hAnsiTheme="minorEastAsia"/>
                <w:sz w:val="24"/>
              </w:rPr>
              <w:t>0.01</w:t>
            </w:r>
          </w:p>
        </w:tc>
        <w:tc>
          <w:tcPr>
            <w:tcW w:w="1417" w:type="dxa"/>
          </w:tcPr>
          <w:p>
            <w:pPr>
              <w:jc w:val="right"/>
              <w:rPr>
                <w:rFonts w:asciiTheme="minorEastAsia" w:hAnsiTheme="minorEastAsia"/>
                <w:sz w:val="24"/>
              </w:rPr>
            </w:pPr>
            <w:r>
              <w:rPr>
                <w:rFonts w:hint="eastAsia" w:asciiTheme="minorEastAsia" w:hAnsiTheme="minorEastAsia"/>
                <w:sz w:val="24"/>
              </w:rPr>
              <w:t>0.2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价格/</w:t>
            </w:r>
            <w:r>
              <w:rPr>
                <w:rFonts w:ascii="Times New Roman" w:hAnsi="Times New Roman"/>
                <w:sz w:val="24"/>
              </w:rPr>
              <w:t>MB</w:t>
            </w:r>
            <w:r>
              <w:rPr>
                <w:rFonts w:hint="eastAsia" w:asciiTheme="minorEastAsia" w:hAnsiTheme="minorEastAsia"/>
                <w:sz w:val="24"/>
              </w:rPr>
              <w:t>（包括控制器）</w:t>
            </w:r>
          </w:p>
        </w:tc>
        <w:tc>
          <w:tcPr>
            <w:tcW w:w="992" w:type="dxa"/>
          </w:tcPr>
          <w:p>
            <w:pPr>
              <w:jc w:val="right"/>
              <w:rPr>
                <w:rFonts w:asciiTheme="minorEastAsia" w:hAnsiTheme="minorEastAsia"/>
                <w:sz w:val="24"/>
              </w:rPr>
            </w:pPr>
            <w:r>
              <w:rPr>
                <w:rFonts w:hint="eastAsia" w:asciiTheme="minorEastAsia" w:hAnsiTheme="minorEastAsia"/>
                <w:sz w:val="24"/>
              </w:rPr>
              <w:t>$</w:t>
            </w:r>
            <w:r>
              <w:rPr>
                <w:rFonts w:asciiTheme="minorEastAsia" w:hAnsiTheme="minorEastAsia"/>
                <w:sz w:val="24"/>
              </w:rPr>
              <w:t>10-$18</w:t>
            </w:r>
          </w:p>
        </w:tc>
        <w:tc>
          <w:tcPr>
            <w:tcW w:w="1276" w:type="dxa"/>
          </w:tcPr>
          <w:p>
            <w:pPr>
              <w:jc w:val="right"/>
              <w:rPr>
                <w:rFonts w:asciiTheme="minorEastAsia" w:hAnsiTheme="minorEastAsia"/>
                <w:sz w:val="24"/>
              </w:rPr>
            </w:pPr>
            <w:r>
              <w:rPr>
                <w:rFonts w:hint="eastAsia" w:asciiTheme="minorEastAsia" w:hAnsiTheme="minorEastAsia"/>
                <w:sz w:val="24"/>
              </w:rPr>
              <w:t>$</w:t>
            </w:r>
            <w:r>
              <w:rPr>
                <w:rFonts w:asciiTheme="minorEastAsia" w:hAnsiTheme="minorEastAsia"/>
                <w:sz w:val="24"/>
              </w:rPr>
              <w:t>17-$20</w:t>
            </w:r>
          </w:p>
        </w:tc>
        <w:tc>
          <w:tcPr>
            <w:tcW w:w="992" w:type="dxa"/>
          </w:tcPr>
          <w:p>
            <w:pPr>
              <w:jc w:val="right"/>
              <w:rPr>
                <w:rFonts w:asciiTheme="minorEastAsia" w:hAnsiTheme="minorEastAsia"/>
                <w:sz w:val="24"/>
              </w:rPr>
            </w:pPr>
            <w:r>
              <w:rPr>
                <w:rFonts w:hint="eastAsia" w:asciiTheme="minorEastAsia" w:hAnsiTheme="minorEastAsia"/>
                <w:sz w:val="24"/>
              </w:rPr>
              <w:t>$</w:t>
            </w:r>
            <w:r>
              <w:rPr>
                <w:rFonts w:asciiTheme="minorEastAsia" w:hAnsiTheme="minorEastAsia"/>
                <w:sz w:val="24"/>
              </w:rPr>
              <w:t>7-$10</w:t>
            </w:r>
          </w:p>
        </w:tc>
        <w:tc>
          <w:tcPr>
            <w:tcW w:w="1276" w:type="dxa"/>
          </w:tcPr>
          <w:p>
            <w:pPr>
              <w:jc w:val="right"/>
              <w:rPr>
                <w:rFonts w:asciiTheme="minorEastAsia" w:hAnsiTheme="minorEastAsia"/>
                <w:sz w:val="24"/>
              </w:rPr>
            </w:pPr>
            <w:r>
              <w:rPr>
                <w:rFonts w:hint="eastAsia" w:asciiTheme="minorEastAsia" w:hAnsiTheme="minorEastAsia"/>
                <w:sz w:val="24"/>
              </w:rPr>
              <w:t>0</w:t>
            </w:r>
            <w:r>
              <w:rPr>
                <w:rFonts w:asciiTheme="minorEastAsia" w:hAnsiTheme="minorEastAsia"/>
                <w:sz w:val="24"/>
              </w:rPr>
              <w:t>.01</w:t>
            </w:r>
          </w:p>
        </w:tc>
        <w:tc>
          <w:tcPr>
            <w:tcW w:w="1417" w:type="dxa"/>
          </w:tcPr>
          <w:p>
            <w:pPr>
              <w:jc w:val="right"/>
              <w:rPr>
                <w:rFonts w:asciiTheme="minorEastAsia" w:hAnsiTheme="minorEastAsia"/>
                <w:sz w:val="24"/>
              </w:rPr>
            </w:pPr>
            <w:r>
              <w:rPr>
                <w:rFonts w:hint="eastAsia" w:asciiTheme="minorEastAsia" w:hAnsiTheme="minorEastAsia"/>
                <w:sz w:val="24"/>
              </w:rPr>
              <w:t>0</w:t>
            </w:r>
            <w:r>
              <w:rPr>
                <w:rFonts w:asciiTheme="minorEastAsia" w:hAnsiTheme="minorEastAsia"/>
                <w:sz w:val="24"/>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额定的</w:t>
            </w:r>
            <w:r>
              <w:rPr>
                <w:rFonts w:ascii="Times New Roman" w:hAnsi="Times New Roman"/>
                <w:sz w:val="24"/>
              </w:rPr>
              <w:t>MTTF</w:t>
            </w:r>
            <w:r>
              <w:rPr>
                <w:rFonts w:hint="eastAsia" w:asciiTheme="minorEastAsia" w:hAnsiTheme="minorEastAsia"/>
                <w:sz w:val="24"/>
              </w:rPr>
              <w:t>（小时）</w:t>
            </w:r>
          </w:p>
        </w:tc>
        <w:tc>
          <w:tcPr>
            <w:tcW w:w="992" w:type="dxa"/>
          </w:tcPr>
          <w:p>
            <w:pPr>
              <w:jc w:val="right"/>
              <w:rPr>
                <w:rFonts w:asciiTheme="minorEastAsia" w:hAnsiTheme="minorEastAsia"/>
                <w:sz w:val="24"/>
              </w:rPr>
            </w:pPr>
            <w:r>
              <w:rPr>
                <w:rFonts w:hint="eastAsia" w:asciiTheme="minorEastAsia" w:hAnsiTheme="minorEastAsia"/>
                <w:sz w:val="24"/>
              </w:rPr>
              <w:t>3</w:t>
            </w:r>
            <w:r>
              <w:rPr>
                <w:rFonts w:asciiTheme="minorEastAsia" w:hAnsiTheme="minorEastAsia"/>
                <w:sz w:val="24"/>
              </w:rPr>
              <w:t>0,000</w:t>
            </w:r>
          </w:p>
        </w:tc>
        <w:tc>
          <w:tcPr>
            <w:tcW w:w="1276" w:type="dxa"/>
          </w:tcPr>
          <w:p>
            <w:pPr>
              <w:jc w:val="right"/>
              <w:rPr>
                <w:rFonts w:asciiTheme="minorEastAsia" w:hAnsiTheme="minorEastAsia"/>
                <w:sz w:val="24"/>
              </w:rPr>
            </w:pPr>
            <w:r>
              <w:rPr>
                <w:rFonts w:hint="eastAsia" w:asciiTheme="minorEastAsia" w:hAnsiTheme="minorEastAsia"/>
                <w:sz w:val="24"/>
              </w:rPr>
              <w:t>2</w:t>
            </w:r>
            <w:r>
              <w:rPr>
                <w:rFonts w:asciiTheme="minorEastAsia" w:hAnsiTheme="minorEastAsia"/>
                <w:sz w:val="24"/>
              </w:rPr>
              <w:t>0,000</w:t>
            </w:r>
          </w:p>
        </w:tc>
        <w:tc>
          <w:tcPr>
            <w:tcW w:w="992" w:type="dxa"/>
          </w:tcPr>
          <w:p>
            <w:pPr>
              <w:jc w:val="right"/>
              <w:rPr>
                <w:rFonts w:asciiTheme="minorEastAsia" w:hAnsiTheme="minorEastAsia"/>
                <w:sz w:val="24"/>
              </w:rPr>
            </w:pPr>
            <w:r>
              <w:rPr>
                <w:rFonts w:hint="eastAsia" w:asciiTheme="minorEastAsia" w:hAnsiTheme="minorEastAsia"/>
                <w:sz w:val="24"/>
              </w:rPr>
              <w:t>3</w:t>
            </w:r>
            <w:r>
              <w:rPr>
                <w:rFonts w:asciiTheme="minorEastAsia" w:hAnsiTheme="minorEastAsia"/>
                <w:sz w:val="24"/>
              </w:rPr>
              <w:t>0,000</w:t>
            </w:r>
          </w:p>
        </w:tc>
        <w:tc>
          <w:tcPr>
            <w:tcW w:w="1276" w:type="dxa"/>
          </w:tcPr>
          <w:p>
            <w:pPr>
              <w:jc w:val="right"/>
              <w:rPr>
                <w:rFonts w:asciiTheme="minorEastAsia" w:hAnsiTheme="minorEastAsia"/>
                <w:sz w:val="24"/>
              </w:rPr>
            </w:pPr>
            <w:r>
              <w:rPr>
                <w:rFonts w:hint="eastAsia" w:asciiTheme="minorEastAsia" w:hAnsiTheme="minorEastAsia"/>
                <w:sz w:val="24"/>
              </w:rPr>
              <w:t>1</w:t>
            </w:r>
          </w:p>
        </w:tc>
        <w:tc>
          <w:tcPr>
            <w:tcW w:w="1417" w:type="dxa"/>
          </w:tcPr>
          <w:p>
            <w:pPr>
              <w:jc w:val="right"/>
              <w:rPr>
                <w:rFonts w:asciiTheme="minorEastAsia" w:hAnsiTheme="minorEastAsia"/>
                <w:sz w:val="24"/>
              </w:rPr>
            </w:pPr>
            <w:r>
              <w:rPr>
                <w:rFonts w:hint="eastAsia" w:asciiTheme="minorEastAsia" w:hAnsiTheme="minorEastAsia"/>
                <w:sz w:val="24"/>
              </w:rPr>
              <w:t>1</w:t>
            </w:r>
            <w:r>
              <w:rPr>
                <w:rFonts w:asciiTheme="minorEastAsia" w:hAnsiTheme="minorEastAsia"/>
                <w:sz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实际的</w:t>
            </w:r>
            <w:r>
              <w:rPr>
                <w:rFonts w:ascii="Times New Roman" w:hAnsi="Times New Roman"/>
                <w:sz w:val="24"/>
              </w:rPr>
              <w:t>MTTF</w:t>
            </w:r>
            <w:r>
              <w:rPr>
                <w:rFonts w:hint="eastAsia" w:asciiTheme="minorEastAsia" w:hAnsiTheme="minorEastAsia"/>
                <w:sz w:val="24"/>
              </w:rPr>
              <w:t>（小时）</w:t>
            </w:r>
          </w:p>
        </w:tc>
        <w:tc>
          <w:tcPr>
            <w:tcW w:w="992" w:type="dxa"/>
          </w:tcPr>
          <w:p>
            <w:pPr>
              <w:jc w:val="right"/>
              <w:rPr>
                <w:rFonts w:asciiTheme="minorEastAsia" w:hAnsiTheme="minorEastAsia"/>
                <w:sz w:val="24"/>
              </w:rPr>
            </w:pPr>
            <w:r>
              <w:rPr>
                <w:rFonts w:hint="eastAsia" w:asciiTheme="minorEastAsia" w:hAnsiTheme="minorEastAsia"/>
                <w:sz w:val="24"/>
              </w:rPr>
              <w:t>1</w:t>
            </w:r>
            <w:r>
              <w:rPr>
                <w:rFonts w:asciiTheme="minorEastAsia" w:hAnsiTheme="minorEastAsia"/>
                <w:sz w:val="24"/>
              </w:rPr>
              <w:t>00,000</w:t>
            </w:r>
          </w:p>
        </w:tc>
        <w:tc>
          <w:tcPr>
            <w:tcW w:w="1276" w:type="dxa"/>
          </w:tcPr>
          <w:p>
            <w:pPr>
              <w:jc w:val="right"/>
              <w:rPr>
                <w:rFonts w:asciiTheme="minorEastAsia" w:hAnsiTheme="minorEastAsia"/>
                <w:sz w:val="24"/>
              </w:rPr>
            </w:pPr>
            <w:r>
              <w:rPr>
                <w:rFonts w:hint="eastAsia" w:asciiTheme="minorEastAsia" w:hAnsiTheme="minorEastAsia"/>
                <w:sz w:val="24"/>
              </w:rPr>
              <w:t>?</w:t>
            </w:r>
          </w:p>
        </w:tc>
        <w:tc>
          <w:tcPr>
            <w:tcW w:w="992" w:type="dxa"/>
          </w:tcPr>
          <w:p>
            <w:pPr>
              <w:jc w:val="right"/>
              <w:rPr>
                <w:rFonts w:asciiTheme="minorEastAsia" w:hAnsiTheme="minorEastAsia"/>
                <w:sz w:val="24"/>
              </w:rPr>
            </w:pPr>
            <w:r>
              <w:rPr>
                <w:rFonts w:hint="eastAsia" w:asciiTheme="minorEastAsia" w:hAnsiTheme="minorEastAsia"/>
                <w:sz w:val="24"/>
              </w:rPr>
              <w:t>?</w:t>
            </w:r>
          </w:p>
        </w:tc>
        <w:tc>
          <w:tcPr>
            <w:tcW w:w="1276" w:type="dxa"/>
          </w:tcPr>
          <w:p>
            <w:pPr>
              <w:jc w:val="right"/>
              <w:rPr>
                <w:rFonts w:asciiTheme="minorEastAsia" w:hAnsiTheme="minorEastAsia"/>
                <w:sz w:val="24"/>
              </w:rPr>
            </w:pPr>
            <w:r>
              <w:rPr>
                <w:rFonts w:hint="eastAsia" w:asciiTheme="minorEastAsia" w:hAnsiTheme="minorEastAsia"/>
                <w:sz w:val="24"/>
              </w:rPr>
              <w:t>?</w:t>
            </w:r>
          </w:p>
        </w:tc>
        <w:tc>
          <w:tcPr>
            <w:tcW w:w="1417" w:type="dxa"/>
          </w:tcPr>
          <w:p>
            <w:pPr>
              <w:jc w:val="right"/>
              <w:rPr>
                <w:rFonts w:asciiTheme="minorEastAsia" w:hAnsiTheme="minorEastAsia"/>
                <w:sz w:val="24"/>
              </w:rPr>
            </w:pPr>
            <w:r>
              <w:rPr>
                <w:rFonts w:hint="eastAsia" w:asciiTheme="minorEastAsia" w:hAnsiTheme="minorEastAsia"/>
                <w:sz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执行器数目</w:t>
            </w:r>
          </w:p>
        </w:tc>
        <w:tc>
          <w:tcPr>
            <w:tcW w:w="992" w:type="dxa"/>
          </w:tcPr>
          <w:p>
            <w:pPr>
              <w:jc w:val="right"/>
              <w:rPr>
                <w:rFonts w:asciiTheme="minorEastAsia" w:hAnsiTheme="minorEastAsia"/>
                <w:sz w:val="24"/>
              </w:rPr>
            </w:pPr>
            <w:r>
              <w:rPr>
                <w:rFonts w:hint="eastAsia" w:asciiTheme="minorEastAsia" w:hAnsiTheme="minorEastAsia"/>
                <w:sz w:val="24"/>
              </w:rPr>
              <w:t>4</w:t>
            </w:r>
          </w:p>
        </w:tc>
        <w:tc>
          <w:tcPr>
            <w:tcW w:w="1276" w:type="dxa"/>
          </w:tcPr>
          <w:p>
            <w:pPr>
              <w:jc w:val="right"/>
              <w:rPr>
                <w:rFonts w:asciiTheme="minorEastAsia" w:hAnsiTheme="minorEastAsia"/>
                <w:sz w:val="24"/>
              </w:rPr>
            </w:pPr>
            <w:r>
              <w:rPr>
                <w:rFonts w:hint="eastAsia" w:asciiTheme="minorEastAsia" w:hAnsiTheme="minorEastAsia"/>
                <w:sz w:val="24"/>
              </w:rPr>
              <w:t>1</w:t>
            </w:r>
          </w:p>
        </w:tc>
        <w:tc>
          <w:tcPr>
            <w:tcW w:w="992" w:type="dxa"/>
          </w:tcPr>
          <w:p>
            <w:pPr>
              <w:jc w:val="right"/>
              <w:rPr>
                <w:rFonts w:asciiTheme="minorEastAsia" w:hAnsiTheme="minorEastAsia"/>
                <w:sz w:val="24"/>
              </w:rPr>
            </w:pPr>
            <w:r>
              <w:rPr>
                <w:rFonts w:hint="eastAsia" w:asciiTheme="minorEastAsia" w:hAnsiTheme="minorEastAsia"/>
                <w:sz w:val="24"/>
              </w:rPr>
              <w:t>1</w:t>
            </w:r>
          </w:p>
        </w:tc>
        <w:tc>
          <w:tcPr>
            <w:tcW w:w="1276" w:type="dxa"/>
          </w:tcPr>
          <w:p>
            <w:pPr>
              <w:jc w:val="right"/>
              <w:rPr>
                <w:rFonts w:asciiTheme="minorEastAsia" w:hAnsiTheme="minorEastAsia"/>
                <w:sz w:val="24"/>
              </w:rPr>
            </w:pPr>
            <w:r>
              <w:rPr>
                <w:rFonts w:hint="eastAsia" w:asciiTheme="minorEastAsia" w:hAnsiTheme="minorEastAsia"/>
                <w:sz w:val="24"/>
              </w:rPr>
              <w:t>0</w:t>
            </w:r>
            <w:r>
              <w:rPr>
                <w:rFonts w:asciiTheme="minorEastAsia" w:hAnsiTheme="minorEastAsia"/>
                <w:sz w:val="24"/>
              </w:rPr>
              <w:t>.2</w:t>
            </w:r>
          </w:p>
        </w:tc>
        <w:tc>
          <w:tcPr>
            <w:tcW w:w="1417" w:type="dxa"/>
          </w:tcPr>
          <w:p>
            <w:pPr>
              <w:jc w:val="right"/>
              <w:rPr>
                <w:rFonts w:asciiTheme="minorEastAsia" w:hAnsiTheme="minorEastAsia"/>
                <w:sz w:val="24"/>
              </w:rPr>
            </w:pPr>
            <w:r>
              <w:rPr>
                <w:rFonts w:hint="eastAsia" w:asciiTheme="minorEastAsia" w:hAnsiTheme="minorEastAsia"/>
                <w:sz w:val="24"/>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最大</w:t>
            </w:r>
            <w:r>
              <w:rPr>
                <w:rFonts w:ascii="Times New Roman" w:hAnsi="Times New Roman"/>
                <w:sz w:val="24"/>
              </w:rPr>
              <w:t>I/O</w:t>
            </w:r>
            <w:r>
              <w:rPr>
                <w:rFonts w:hint="eastAsia" w:asciiTheme="minorEastAsia" w:hAnsiTheme="minorEastAsia"/>
                <w:sz w:val="24"/>
              </w:rPr>
              <w:t>数</w:t>
            </w:r>
            <w:r>
              <w:rPr>
                <w:rFonts w:asciiTheme="minorEastAsia" w:hAnsiTheme="minorEastAsia"/>
                <w:sz w:val="24"/>
              </w:rPr>
              <w:t xml:space="preserve"> /</w:t>
            </w:r>
            <w:bookmarkStart w:id="0" w:name="OLE_LINK2"/>
            <w:bookmarkStart w:id="1" w:name="OLE_LINK1"/>
            <w:r>
              <w:rPr>
                <w:rFonts w:hint="eastAsia" w:asciiTheme="minorEastAsia" w:hAnsiTheme="minorEastAsia"/>
                <w:sz w:val="24"/>
              </w:rPr>
              <w:t>秒/执行器</w:t>
            </w:r>
            <w:bookmarkEnd w:id="0"/>
            <w:bookmarkEnd w:id="1"/>
          </w:p>
        </w:tc>
        <w:tc>
          <w:tcPr>
            <w:tcW w:w="992" w:type="dxa"/>
          </w:tcPr>
          <w:p>
            <w:pPr>
              <w:jc w:val="right"/>
              <w:rPr>
                <w:rFonts w:asciiTheme="minorEastAsia" w:hAnsiTheme="minorEastAsia"/>
                <w:sz w:val="24"/>
              </w:rPr>
            </w:pPr>
            <w:r>
              <w:rPr>
                <w:rFonts w:hint="eastAsia" w:asciiTheme="minorEastAsia" w:hAnsiTheme="minorEastAsia"/>
                <w:sz w:val="24"/>
              </w:rPr>
              <w:t>50</w:t>
            </w:r>
          </w:p>
        </w:tc>
        <w:tc>
          <w:tcPr>
            <w:tcW w:w="1276" w:type="dxa"/>
          </w:tcPr>
          <w:p>
            <w:pPr>
              <w:jc w:val="right"/>
              <w:rPr>
                <w:rFonts w:asciiTheme="minorEastAsia" w:hAnsiTheme="minorEastAsia"/>
                <w:sz w:val="24"/>
              </w:rPr>
            </w:pPr>
            <w:r>
              <w:rPr>
                <w:rFonts w:hint="eastAsia" w:asciiTheme="minorEastAsia" w:hAnsiTheme="minorEastAsia"/>
                <w:sz w:val="24"/>
              </w:rPr>
              <w:t>40</w:t>
            </w:r>
          </w:p>
        </w:tc>
        <w:tc>
          <w:tcPr>
            <w:tcW w:w="992" w:type="dxa"/>
          </w:tcPr>
          <w:p>
            <w:pPr>
              <w:jc w:val="right"/>
              <w:rPr>
                <w:rFonts w:asciiTheme="minorEastAsia" w:hAnsiTheme="minorEastAsia"/>
                <w:sz w:val="24"/>
              </w:rPr>
            </w:pPr>
            <w:r>
              <w:rPr>
                <w:rFonts w:hint="eastAsia" w:asciiTheme="minorEastAsia" w:hAnsiTheme="minorEastAsia"/>
                <w:sz w:val="24"/>
              </w:rPr>
              <w:t>30</w:t>
            </w:r>
          </w:p>
        </w:tc>
        <w:tc>
          <w:tcPr>
            <w:tcW w:w="1276" w:type="dxa"/>
          </w:tcPr>
          <w:p>
            <w:pPr>
              <w:jc w:val="right"/>
              <w:rPr>
                <w:rFonts w:asciiTheme="minorEastAsia" w:hAnsiTheme="minorEastAsia"/>
                <w:sz w:val="24"/>
              </w:rPr>
            </w:pPr>
            <w:r>
              <w:rPr>
                <w:rFonts w:asciiTheme="minorEastAsia" w:hAnsiTheme="minorEastAsia"/>
                <w:sz w:val="24"/>
              </w:rPr>
              <w:t>0.6</w:t>
            </w:r>
          </w:p>
        </w:tc>
        <w:tc>
          <w:tcPr>
            <w:tcW w:w="1417" w:type="dxa"/>
          </w:tcPr>
          <w:p>
            <w:pPr>
              <w:jc w:val="right"/>
              <w:rPr>
                <w:rFonts w:asciiTheme="minorEastAsia" w:hAnsiTheme="minorEastAsia"/>
                <w:sz w:val="24"/>
              </w:rPr>
            </w:pPr>
            <w:r>
              <w:rPr>
                <w:rFonts w:hint="eastAsia" w:asciiTheme="minorEastAsia" w:hAnsiTheme="minorEastAsia"/>
                <w:sz w:val="24"/>
              </w:rPr>
              <w:t>0</w:t>
            </w:r>
            <w:r>
              <w:rPr>
                <w:rFonts w:asciiTheme="minorEastAsia" w:hAnsiTheme="minorEastAsia"/>
                <w:sz w:val="24"/>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典型</w:t>
            </w:r>
            <w:r>
              <w:rPr>
                <w:rFonts w:ascii="Times New Roman" w:hAnsi="Times New Roman"/>
                <w:sz w:val="24"/>
              </w:rPr>
              <w:t>I/O</w:t>
            </w:r>
            <w:r>
              <w:rPr>
                <w:rFonts w:hint="eastAsia" w:asciiTheme="minorEastAsia" w:hAnsiTheme="minorEastAsia"/>
                <w:sz w:val="24"/>
              </w:rPr>
              <w:t>数</w:t>
            </w:r>
            <w:r>
              <w:rPr>
                <w:rFonts w:asciiTheme="minorEastAsia" w:hAnsiTheme="minorEastAsia"/>
                <w:sz w:val="24"/>
              </w:rPr>
              <w:t xml:space="preserve"> /</w:t>
            </w:r>
            <w:r>
              <w:rPr>
                <w:rFonts w:hint="eastAsia" w:asciiTheme="minorEastAsia" w:hAnsiTheme="minorEastAsia"/>
                <w:sz w:val="24"/>
              </w:rPr>
              <w:t>秒/执行器</w:t>
            </w:r>
          </w:p>
        </w:tc>
        <w:tc>
          <w:tcPr>
            <w:tcW w:w="992" w:type="dxa"/>
          </w:tcPr>
          <w:p>
            <w:pPr>
              <w:jc w:val="right"/>
              <w:rPr>
                <w:rFonts w:asciiTheme="minorEastAsia" w:hAnsiTheme="minorEastAsia"/>
                <w:sz w:val="24"/>
              </w:rPr>
            </w:pPr>
            <w:r>
              <w:rPr>
                <w:rFonts w:hint="eastAsia" w:asciiTheme="minorEastAsia" w:hAnsiTheme="minorEastAsia"/>
                <w:sz w:val="24"/>
              </w:rPr>
              <w:t>3</w:t>
            </w:r>
            <w:r>
              <w:rPr>
                <w:rFonts w:asciiTheme="minorEastAsia" w:hAnsiTheme="minorEastAsia"/>
                <w:sz w:val="24"/>
              </w:rPr>
              <w:t>0</w:t>
            </w:r>
          </w:p>
        </w:tc>
        <w:tc>
          <w:tcPr>
            <w:tcW w:w="1276" w:type="dxa"/>
          </w:tcPr>
          <w:p>
            <w:pPr>
              <w:jc w:val="right"/>
              <w:rPr>
                <w:rFonts w:asciiTheme="minorEastAsia" w:hAnsiTheme="minorEastAsia"/>
                <w:sz w:val="24"/>
              </w:rPr>
            </w:pPr>
            <w:r>
              <w:rPr>
                <w:rFonts w:hint="eastAsia" w:asciiTheme="minorEastAsia" w:hAnsiTheme="minorEastAsia"/>
                <w:sz w:val="24"/>
              </w:rPr>
              <w:t>2</w:t>
            </w:r>
            <w:r>
              <w:rPr>
                <w:rFonts w:asciiTheme="minorEastAsia" w:hAnsiTheme="minorEastAsia"/>
                <w:sz w:val="24"/>
              </w:rPr>
              <w:t>4</w:t>
            </w:r>
          </w:p>
        </w:tc>
        <w:tc>
          <w:tcPr>
            <w:tcW w:w="992" w:type="dxa"/>
          </w:tcPr>
          <w:p>
            <w:pPr>
              <w:jc w:val="right"/>
              <w:rPr>
                <w:rFonts w:asciiTheme="minorEastAsia" w:hAnsiTheme="minorEastAsia"/>
                <w:sz w:val="24"/>
              </w:rPr>
            </w:pPr>
            <w:r>
              <w:rPr>
                <w:rFonts w:hint="eastAsia" w:asciiTheme="minorEastAsia" w:hAnsiTheme="minorEastAsia"/>
                <w:sz w:val="24"/>
              </w:rPr>
              <w:t>2</w:t>
            </w:r>
            <w:r>
              <w:rPr>
                <w:rFonts w:asciiTheme="minorEastAsia" w:hAnsiTheme="minorEastAsia"/>
                <w:sz w:val="24"/>
              </w:rPr>
              <w:t>0</w:t>
            </w:r>
          </w:p>
        </w:tc>
        <w:tc>
          <w:tcPr>
            <w:tcW w:w="1276" w:type="dxa"/>
          </w:tcPr>
          <w:p>
            <w:pPr>
              <w:jc w:val="right"/>
              <w:rPr>
                <w:rFonts w:asciiTheme="minorEastAsia" w:hAnsiTheme="minorEastAsia"/>
                <w:sz w:val="24"/>
              </w:rPr>
            </w:pPr>
            <w:r>
              <w:rPr>
                <w:rFonts w:hint="eastAsia" w:asciiTheme="minorEastAsia" w:hAnsiTheme="minorEastAsia"/>
                <w:sz w:val="24"/>
              </w:rPr>
              <w:t>0</w:t>
            </w:r>
            <w:r>
              <w:rPr>
                <w:rFonts w:asciiTheme="minorEastAsia" w:hAnsiTheme="minorEastAsia"/>
                <w:sz w:val="24"/>
              </w:rPr>
              <w:t>.7</w:t>
            </w:r>
          </w:p>
        </w:tc>
        <w:tc>
          <w:tcPr>
            <w:tcW w:w="1417" w:type="dxa"/>
          </w:tcPr>
          <w:p>
            <w:pPr>
              <w:jc w:val="right"/>
              <w:rPr>
                <w:rFonts w:asciiTheme="minorEastAsia" w:hAnsiTheme="minorEastAsia"/>
                <w:sz w:val="24"/>
              </w:rPr>
            </w:pPr>
            <w:r>
              <w:rPr>
                <w:rFonts w:hint="eastAsia" w:asciiTheme="minorEastAsia" w:hAnsiTheme="minorEastAsia"/>
                <w:sz w:val="24"/>
              </w:rPr>
              <w:t>0</w:t>
            </w:r>
            <w:r>
              <w:rPr>
                <w:rFonts w:asciiTheme="minorEastAsia" w:hAnsiTheme="minorEastAsia"/>
                <w:sz w:val="24"/>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最大</w:t>
            </w:r>
            <w:r>
              <w:rPr>
                <w:rFonts w:ascii="Times New Roman" w:hAnsi="Times New Roman"/>
                <w:sz w:val="24"/>
              </w:rPr>
              <w:t>I/O</w:t>
            </w:r>
            <w:r>
              <w:rPr>
                <w:rFonts w:hint="eastAsia" w:asciiTheme="minorEastAsia" w:hAnsiTheme="minorEastAsia"/>
                <w:sz w:val="24"/>
              </w:rPr>
              <w:t>数</w:t>
            </w:r>
            <w:r>
              <w:rPr>
                <w:rFonts w:asciiTheme="minorEastAsia" w:hAnsiTheme="minorEastAsia"/>
                <w:sz w:val="24"/>
              </w:rPr>
              <w:t xml:space="preserve"> /</w:t>
            </w:r>
            <w:r>
              <w:rPr>
                <w:rFonts w:hint="eastAsia" w:asciiTheme="minorEastAsia" w:hAnsiTheme="minorEastAsia"/>
                <w:sz w:val="24"/>
              </w:rPr>
              <w:t>秒</w:t>
            </w:r>
            <w:r>
              <w:rPr>
                <w:rFonts w:asciiTheme="minorEastAsia" w:hAnsiTheme="minorEastAsia"/>
                <w:sz w:val="24"/>
              </w:rPr>
              <w:t>/</w:t>
            </w:r>
            <w:r>
              <w:rPr>
                <w:rFonts w:hint="eastAsia" w:asciiTheme="minorEastAsia" w:hAnsiTheme="minorEastAsia"/>
                <w:sz w:val="24"/>
              </w:rPr>
              <w:t>盒</w:t>
            </w:r>
          </w:p>
        </w:tc>
        <w:tc>
          <w:tcPr>
            <w:tcW w:w="992" w:type="dxa"/>
          </w:tcPr>
          <w:p>
            <w:pPr>
              <w:jc w:val="right"/>
              <w:rPr>
                <w:rFonts w:asciiTheme="minorEastAsia" w:hAnsiTheme="minorEastAsia"/>
                <w:sz w:val="24"/>
              </w:rPr>
            </w:pPr>
            <w:r>
              <w:rPr>
                <w:rFonts w:hint="eastAsia" w:asciiTheme="minorEastAsia" w:hAnsiTheme="minorEastAsia"/>
                <w:sz w:val="24"/>
              </w:rPr>
              <w:t>200</w:t>
            </w:r>
          </w:p>
        </w:tc>
        <w:tc>
          <w:tcPr>
            <w:tcW w:w="1276" w:type="dxa"/>
          </w:tcPr>
          <w:p>
            <w:pPr>
              <w:jc w:val="right"/>
              <w:rPr>
                <w:rFonts w:asciiTheme="minorEastAsia" w:hAnsiTheme="minorEastAsia"/>
                <w:sz w:val="24"/>
              </w:rPr>
            </w:pPr>
            <w:r>
              <w:rPr>
                <w:rFonts w:hint="eastAsia" w:asciiTheme="minorEastAsia" w:hAnsiTheme="minorEastAsia"/>
                <w:sz w:val="24"/>
              </w:rPr>
              <w:t>40</w:t>
            </w:r>
          </w:p>
        </w:tc>
        <w:tc>
          <w:tcPr>
            <w:tcW w:w="992" w:type="dxa"/>
          </w:tcPr>
          <w:p>
            <w:pPr>
              <w:jc w:val="right"/>
              <w:rPr>
                <w:rFonts w:asciiTheme="minorEastAsia" w:hAnsiTheme="minorEastAsia"/>
                <w:sz w:val="24"/>
              </w:rPr>
            </w:pPr>
            <w:r>
              <w:rPr>
                <w:rFonts w:hint="eastAsia" w:asciiTheme="minorEastAsia" w:hAnsiTheme="minorEastAsia"/>
                <w:sz w:val="24"/>
              </w:rPr>
              <w:t>30</w:t>
            </w:r>
          </w:p>
        </w:tc>
        <w:tc>
          <w:tcPr>
            <w:tcW w:w="1276" w:type="dxa"/>
          </w:tcPr>
          <w:p>
            <w:pPr>
              <w:jc w:val="right"/>
              <w:rPr>
                <w:rFonts w:asciiTheme="minorEastAsia" w:hAnsiTheme="minorEastAsia"/>
                <w:sz w:val="24"/>
              </w:rPr>
            </w:pPr>
            <w:r>
              <w:rPr>
                <w:rFonts w:hint="eastAsia" w:asciiTheme="minorEastAsia" w:hAnsiTheme="minorEastAsia"/>
                <w:sz w:val="24"/>
              </w:rPr>
              <w:t>0.2</w:t>
            </w:r>
          </w:p>
        </w:tc>
        <w:tc>
          <w:tcPr>
            <w:tcW w:w="1417" w:type="dxa"/>
          </w:tcPr>
          <w:p>
            <w:pPr>
              <w:jc w:val="right"/>
              <w:rPr>
                <w:rFonts w:asciiTheme="minorEastAsia" w:hAnsiTheme="minorEastAsia"/>
                <w:sz w:val="24"/>
              </w:rPr>
            </w:pPr>
            <w:r>
              <w:rPr>
                <w:rFonts w:hint="eastAsia" w:asciiTheme="minorEastAsia" w:hAnsiTheme="minorEastAsia"/>
                <w:sz w:val="24"/>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典型</w:t>
            </w:r>
            <w:r>
              <w:rPr>
                <w:rFonts w:asciiTheme="minorEastAsia" w:hAnsiTheme="minorEastAsia"/>
                <w:sz w:val="24"/>
              </w:rPr>
              <w:t>I/O</w:t>
            </w:r>
            <w:r>
              <w:rPr>
                <w:rFonts w:hint="eastAsia" w:asciiTheme="minorEastAsia" w:hAnsiTheme="minorEastAsia"/>
                <w:sz w:val="24"/>
              </w:rPr>
              <w:t>数</w:t>
            </w:r>
            <w:r>
              <w:rPr>
                <w:rFonts w:asciiTheme="minorEastAsia" w:hAnsiTheme="minorEastAsia"/>
                <w:sz w:val="24"/>
              </w:rPr>
              <w:t xml:space="preserve"> /</w:t>
            </w:r>
            <w:r>
              <w:rPr>
                <w:rFonts w:hint="eastAsia" w:asciiTheme="minorEastAsia" w:hAnsiTheme="minorEastAsia"/>
                <w:sz w:val="24"/>
              </w:rPr>
              <w:t>秒</w:t>
            </w:r>
            <w:r>
              <w:rPr>
                <w:rFonts w:asciiTheme="minorEastAsia" w:hAnsiTheme="minorEastAsia"/>
                <w:sz w:val="24"/>
              </w:rPr>
              <w:t>/</w:t>
            </w:r>
            <w:r>
              <w:rPr>
                <w:rFonts w:hint="eastAsia" w:asciiTheme="minorEastAsia" w:hAnsiTheme="minorEastAsia"/>
                <w:sz w:val="24"/>
              </w:rPr>
              <w:t>盒</w:t>
            </w:r>
          </w:p>
        </w:tc>
        <w:tc>
          <w:tcPr>
            <w:tcW w:w="992" w:type="dxa"/>
          </w:tcPr>
          <w:p>
            <w:pPr>
              <w:jc w:val="right"/>
              <w:rPr>
                <w:rFonts w:asciiTheme="minorEastAsia" w:hAnsiTheme="minorEastAsia"/>
                <w:sz w:val="24"/>
              </w:rPr>
            </w:pPr>
            <w:r>
              <w:rPr>
                <w:rFonts w:hint="eastAsia" w:asciiTheme="minorEastAsia" w:hAnsiTheme="minorEastAsia"/>
                <w:sz w:val="24"/>
              </w:rPr>
              <w:t>120</w:t>
            </w:r>
          </w:p>
        </w:tc>
        <w:tc>
          <w:tcPr>
            <w:tcW w:w="1276" w:type="dxa"/>
          </w:tcPr>
          <w:p>
            <w:pPr>
              <w:jc w:val="right"/>
              <w:rPr>
                <w:rFonts w:asciiTheme="minorEastAsia" w:hAnsiTheme="minorEastAsia"/>
                <w:sz w:val="24"/>
              </w:rPr>
            </w:pPr>
            <w:r>
              <w:rPr>
                <w:rFonts w:hint="eastAsia" w:asciiTheme="minorEastAsia" w:hAnsiTheme="minorEastAsia"/>
                <w:sz w:val="24"/>
              </w:rPr>
              <w:t>24</w:t>
            </w:r>
          </w:p>
        </w:tc>
        <w:tc>
          <w:tcPr>
            <w:tcW w:w="992" w:type="dxa"/>
          </w:tcPr>
          <w:p>
            <w:pPr>
              <w:jc w:val="right"/>
              <w:rPr>
                <w:rFonts w:asciiTheme="minorEastAsia" w:hAnsiTheme="minorEastAsia"/>
                <w:sz w:val="24"/>
              </w:rPr>
            </w:pPr>
            <w:r>
              <w:rPr>
                <w:rFonts w:hint="eastAsia" w:asciiTheme="minorEastAsia" w:hAnsiTheme="minorEastAsia"/>
                <w:sz w:val="24"/>
              </w:rPr>
              <w:t>20</w:t>
            </w:r>
          </w:p>
        </w:tc>
        <w:tc>
          <w:tcPr>
            <w:tcW w:w="1276" w:type="dxa"/>
          </w:tcPr>
          <w:p>
            <w:pPr>
              <w:jc w:val="right"/>
              <w:rPr>
                <w:rFonts w:asciiTheme="minorEastAsia" w:hAnsiTheme="minorEastAsia"/>
                <w:sz w:val="24"/>
              </w:rPr>
            </w:pPr>
            <w:r>
              <w:rPr>
                <w:rFonts w:hint="eastAsia" w:asciiTheme="minorEastAsia" w:hAnsiTheme="minorEastAsia"/>
                <w:sz w:val="24"/>
              </w:rPr>
              <w:t>0.2</w:t>
            </w:r>
          </w:p>
        </w:tc>
        <w:tc>
          <w:tcPr>
            <w:tcW w:w="1417" w:type="dxa"/>
          </w:tcPr>
          <w:p>
            <w:pPr>
              <w:jc w:val="right"/>
              <w:rPr>
                <w:rFonts w:asciiTheme="minorEastAsia" w:hAnsiTheme="minorEastAsia"/>
                <w:sz w:val="24"/>
              </w:rPr>
            </w:pPr>
            <w:r>
              <w:rPr>
                <w:rFonts w:hint="eastAsia" w:asciiTheme="minorEastAsia" w:hAnsiTheme="minorEastAsia"/>
                <w:sz w:val="24"/>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传输速率</w:t>
            </w:r>
            <w:r>
              <w:rPr>
                <w:rFonts w:asciiTheme="minorEastAsia" w:hAnsiTheme="minorEastAsia"/>
                <w:sz w:val="24"/>
              </w:rPr>
              <w:t xml:space="preserve"> (MB/</w:t>
            </w:r>
            <w:r>
              <w:rPr>
                <w:rFonts w:hint="eastAsia" w:asciiTheme="minorEastAsia" w:hAnsiTheme="minorEastAsia"/>
                <w:sz w:val="24"/>
              </w:rPr>
              <w:t>秒</w:t>
            </w:r>
            <w:r>
              <w:rPr>
                <w:rFonts w:asciiTheme="minorEastAsia" w:hAnsiTheme="minorEastAsia"/>
                <w:sz w:val="24"/>
              </w:rPr>
              <w:t>)</w:t>
            </w:r>
          </w:p>
        </w:tc>
        <w:tc>
          <w:tcPr>
            <w:tcW w:w="992" w:type="dxa"/>
          </w:tcPr>
          <w:p>
            <w:pPr>
              <w:jc w:val="right"/>
              <w:rPr>
                <w:rFonts w:asciiTheme="minorEastAsia" w:hAnsiTheme="minorEastAsia"/>
                <w:sz w:val="24"/>
              </w:rPr>
            </w:pPr>
            <w:r>
              <w:rPr>
                <w:rFonts w:hint="eastAsia" w:asciiTheme="minorEastAsia" w:hAnsiTheme="minorEastAsia"/>
                <w:sz w:val="24"/>
              </w:rPr>
              <w:t>3</w:t>
            </w:r>
          </w:p>
        </w:tc>
        <w:tc>
          <w:tcPr>
            <w:tcW w:w="1276" w:type="dxa"/>
          </w:tcPr>
          <w:p>
            <w:pPr>
              <w:jc w:val="right"/>
              <w:rPr>
                <w:rFonts w:asciiTheme="minorEastAsia" w:hAnsiTheme="minorEastAsia"/>
                <w:sz w:val="24"/>
              </w:rPr>
            </w:pPr>
            <w:r>
              <w:rPr>
                <w:rFonts w:hint="eastAsia" w:asciiTheme="minorEastAsia" w:hAnsiTheme="minorEastAsia"/>
                <w:sz w:val="24"/>
              </w:rPr>
              <w:t>2.5</w:t>
            </w:r>
          </w:p>
        </w:tc>
        <w:tc>
          <w:tcPr>
            <w:tcW w:w="992" w:type="dxa"/>
          </w:tcPr>
          <w:p>
            <w:pPr>
              <w:jc w:val="right"/>
              <w:rPr>
                <w:rFonts w:asciiTheme="minorEastAsia" w:hAnsiTheme="minorEastAsia"/>
                <w:sz w:val="24"/>
              </w:rPr>
            </w:pPr>
            <w:r>
              <w:rPr>
                <w:rFonts w:hint="eastAsia" w:asciiTheme="minorEastAsia" w:hAnsiTheme="minorEastAsia"/>
                <w:sz w:val="24"/>
              </w:rPr>
              <w:t>1</w:t>
            </w:r>
          </w:p>
        </w:tc>
        <w:tc>
          <w:tcPr>
            <w:tcW w:w="1276" w:type="dxa"/>
          </w:tcPr>
          <w:p>
            <w:pPr>
              <w:jc w:val="right"/>
              <w:rPr>
                <w:rFonts w:asciiTheme="minorEastAsia" w:hAnsiTheme="minorEastAsia"/>
                <w:sz w:val="24"/>
              </w:rPr>
            </w:pPr>
            <w:r>
              <w:rPr>
                <w:rFonts w:hint="eastAsia" w:asciiTheme="minorEastAsia" w:hAnsiTheme="minorEastAsia"/>
                <w:sz w:val="24"/>
              </w:rPr>
              <w:t>0.3</w:t>
            </w:r>
          </w:p>
        </w:tc>
        <w:tc>
          <w:tcPr>
            <w:tcW w:w="1417" w:type="dxa"/>
          </w:tcPr>
          <w:p>
            <w:pPr>
              <w:jc w:val="right"/>
              <w:rPr>
                <w:rFonts w:asciiTheme="minorEastAsia" w:hAnsiTheme="minorEastAsia"/>
                <w:sz w:val="24"/>
              </w:rPr>
            </w:pPr>
            <w:r>
              <w:rPr>
                <w:rFonts w:hint="eastAsia" w:asciiTheme="minorEastAsia" w:hAnsiTheme="minorEastAsia"/>
                <w:sz w:val="24"/>
              </w:rPr>
              <w:t>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功率</w:t>
            </w:r>
            <w:r>
              <w:rPr>
                <w:rFonts w:asciiTheme="minorEastAsia" w:hAnsiTheme="minorEastAsia"/>
                <w:sz w:val="24"/>
              </w:rPr>
              <w:t>/</w:t>
            </w:r>
            <w:r>
              <w:rPr>
                <w:rFonts w:hint="eastAsia" w:asciiTheme="minorEastAsia" w:hAnsiTheme="minorEastAsia"/>
                <w:sz w:val="24"/>
              </w:rPr>
              <w:t>盒</w:t>
            </w:r>
            <w:r>
              <w:rPr>
                <w:rFonts w:asciiTheme="minorEastAsia" w:hAnsiTheme="minorEastAsia"/>
                <w:sz w:val="24"/>
              </w:rPr>
              <w:t xml:space="preserve"> (W)</w:t>
            </w:r>
          </w:p>
        </w:tc>
        <w:tc>
          <w:tcPr>
            <w:tcW w:w="992" w:type="dxa"/>
          </w:tcPr>
          <w:p>
            <w:pPr>
              <w:jc w:val="right"/>
              <w:rPr>
                <w:rFonts w:asciiTheme="minorEastAsia" w:hAnsiTheme="minorEastAsia"/>
                <w:sz w:val="24"/>
              </w:rPr>
            </w:pPr>
            <w:r>
              <w:rPr>
                <w:rFonts w:hint="eastAsia" w:asciiTheme="minorEastAsia" w:hAnsiTheme="minorEastAsia"/>
                <w:sz w:val="24"/>
              </w:rPr>
              <w:t>6,600</w:t>
            </w:r>
          </w:p>
        </w:tc>
        <w:tc>
          <w:tcPr>
            <w:tcW w:w="1276" w:type="dxa"/>
          </w:tcPr>
          <w:p>
            <w:pPr>
              <w:jc w:val="right"/>
              <w:rPr>
                <w:rFonts w:asciiTheme="minorEastAsia" w:hAnsiTheme="minorEastAsia"/>
                <w:sz w:val="24"/>
              </w:rPr>
            </w:pPr>
            <w:r>
              <w:rPr>
                <w:rFonts w:hint="eastAsia" w:asciiTheme="minorEastAsia" w:hAnsiTheme="minorEastAsia"/>
                <w:sz w:val="24"/>
              </w:rPr>
              <w:t>6</w:t>
            </w:r>
            <w:r>
              <w:rPr>
                <w:rFonts w:asciiTheme="minorEastAsia" w:hAnsiTheme="minorEastAsia"/>
                <w:sz w:val="24"/>
              </w:rPr>
              <w:t>40</w:t>
            </w:r>
          </w:p>
        </w:tc>
        <w:tc>
          <w:tcPr>
            <w:tcW w:w="992" w:type="dxa"/>
          </w:tcPr>
          <w:p>
            <w:pPr>
              <w:jc w:val="right"/>
              <w:rPr>
                <w:rFonts w:asciiTheme="minorEastAsia" w:hAnsiTheme="minorEastAsia"/>
                <w:sz w:val="24"/>
              </w:rPr>
            </w:pPr>
            <w:r>
              <w:rPr>
                <w:rFonts w:hint="eastAsia" w:asciiTheme="minorEastAsia" w:hAnsiTheme="minorEastAsia"/>
                <w:sz w:val="24"/>
              </w:rPr>
              <w:t>1</w:t>
            </w:r>
            <w:r>
              <w:rPr>
                <w:rFonts w:asciiTheme="minorEastAsia" w:hAnsiTheme="minorEastAsia"/>
                <w:sz w:val="24"/>
              </w:rPr>
              <w:t>0</w:t>
            </w:r>
          </w:p>
        </w:tc>
        <w:tc>
          <w:tcPr>
            <w:tcW w:w="1276" w:type="dxa"/>
          </w:tcPr>
          <w:p>
            <w:pPr>
              <w:jc w:val="right"/>
              <w:rPr>
                <w:rFonts w:asciiTheme="minorEastAsia" w:hAnsiTheme="minorEastAsia"/>
                <w:sz w:val="24"/>
              </w:rPr>
            </w:pPr>
            <w:r>
              <w:rPr>
                <w:rFonts w:asciiTheme="minorEastAsia" w:hAnsiTheme="minorEastAsia"/>
                <w:sz w:val="24"/>
              </w:rPr>
              <w:t>660</w:t>
            </w:r>
          </w:p>
        </w:tc>
        <w:tc>
          <w:tcPr>
            <w:tcW w:w="1417" w:type="dxa"/>
          </w:tcPr>
          <w:p>
            <w:pPr>
              <w:jc w:val="right"/>
              <w:rPr>
                <w:rFonts w:asciiTheme="minorEastAsia" w:hAnsiTheme="minorEastAsia"/>
                <w:sz w:val="24"/>
              </w:rPr>
            </w:pPr>
            <w:r>
              <w:rPr>
                <w:rFonts w:hint="eastAsia" w:asciiTheme="minorEastAsia" w:hAnsiTheme="minorEastAsia"/>
                <w:sz w:val="24"/>
              </w:rPr>
              <w:t>6</w:t>
            </w:r>
            <w:r>
              <w:rPr>
                <w:rFonts w:asciiTheme="minorEastAsia" w:hAnsiTheme="minorEastAsia"/>
                <w:sz w:val="24"/>
              </w:rPr>
              <w:t>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2" w:type="dxa"/>
          </w:tcPr>
          <w:p>
            <w:pPr>
              <w:rPr>
                <w:rFonts w:asciiTheme="minorEastAsia" w:hAnsiTheme="minorEastAsia"/>
                <w:sz w:val="24"/>
              </w:rPr>
            </w:pPr>
            <w:r>
              <w:rPr>
                <w:rFonts w:hint="eastAsia" w:asciiTheme="minorEastAsia" w:hAnsiTheme="minorEastAsia"/>
                <w:sz w:val="24"/>
              </w:rPr>
              <w:t>体积</w:t>
            </w:r>
            <w:r>
              <w:rPr>
                <w:rFonts w:asciiTheme="minorEastAsia" w:hAnsiTheme="minorEastAsia"/>
                <w:sz w:val="24"/>
              </w:rPr>
              <w:t>(</w:t>
            </w:r>
            <w:r>
              <w:rPr>
                <w:rFonts w:hint="eastAsia" w:asciiTheme="minorEastAsia" w:hAnsiTheme="minorEastAsia"/>
                <w:sz w:val="24"/>
              </w:rPr>
              <w:t>立方英尺</w:t>
            </w:r>
            <w:r>
              <w:rPr>
                <w:rFonts w:asciiTheme="minorEastAsia" w:hAnsiTheme="minorEastAsia"/>
                <w:sz w:val="24"/>
              </w:rPr>
              <w:t>)</w:t>
            </w:r>
          </w:p>
        </w:tc>
        <w:tc>
          <w:tcPr>
            <w:tcW w:w="992" w:type="dxa"/>
          </w:tcPr>
          <w:p>
            <w:pPr>
              <w:jc w:val="right"/>
              <w:rPr>
                <w:rFonts w:asciiTheme="minorEastAsia" w:hAnsiTheme="minorEastAsia"/>
                <w:sz w:val="24"/>
              </w:rPr>
            </w:pPr>
            <w:r>
              <w:rPr>
                <w:rFonts w:hint="eastAsia" w:asciiTheme="minorEastAsia" w:hAnsiTheme="minorEastAsia"/>
                <w:sz w:val="24"/>
              </w:rPr>
              <w:t>2</w:t>
            </w:r>
            <w:r>
              <w:rPr>
                <w:rFonts w:asciiTheme="minorEastAsia" w:hAnsiTheme="minorEastAsia"/>
                <w:sz w:val="24"/>
              </w:rPr>
              <w:t>4</w:t>
            </w:r>
          </w:p>
        </w:tc>
        <w:tc>
          <w:tcPr>
            <w:tcW w:w="1276" w:type="dxa"/>
          </w:tcPr>
          <w:p>
            <w:pPr>
              <w:jc w:val="right"/>
              <w:rPr>
                <w:rFonts w:asciiTheme="minorEastAsia" w:hAnsiTheme="minorEastAsia"/>
                <w:sz w:val="24"/>
              </w:rPr>
            </w:pPr>
            <w:r>
              <w:rPr>
                <w:rFonts w:hint="eastAsia" w:asciiTheme="minorEastAsia" w:hAnsiTheme="minorEastAsia"/>
                <w:sz w:val="24"/>
              </w:rPr>
              <w:t>3</w:t>
            </w:r>
            <w:r>
              <w:rPr>
                <w:rFonts w:asciiTheme="minorEastAsia" w:hAnsiTheme="minorEastAsia"/>
                <w:sz w:val="24"/>
              </w:rPr>
              <w:t>.4</w:t>
            </w:r>
          </w:p>
        </w:tc>
        <w:tc>
          <w:tcPr>
            <w:tcW w:w="992" w:type="dxa"/>
          </w:tcPr>
          <w:p>
            <w:pPr>
              <w:jc w:val="right"/>
              <w:rPr>
                <w:rFonts w:asciiTheme="minorEastAsia" w:hAnsiTheme="minorEastAsia"/>
                <w:sz w:val="24"/>
              </w:rPr>
            </w:pPr>
            <w:r>
              <w:rPr>
                <w:rFonts w:hint="eastAsia" w:asciiTheme="minorEastAsia" w:hAnsiTheme="minorEastAsia"/>
                <w:sz w:val="24"/>
              </w:rPr>
              <w:t>0</w:t>
            </w:r>
            <w:r>
              <w:rPr>
                <w:rFonts w:asciiTheme="minorEastAsia" w:hAnsiTheme="minorEastAsia"/>
                <w:sz w:val="24"/>
              </w:rPr>
              <w:t>.03</w:t>
            </w:r>
          </w:p>
        </w:tc>
        <w:tc>
          <w:tcPr>
            <w:tcW w:w="1276" w:type="dxa"/>
          </w:tcPr>
          <w:p>
            <w:pPr>
              <w:jc w:val="right"/>
              <w:rPr>
                <w:rFonts w:asciiTheme="minorEastAsia" w:hAnsiTheme="minorEastAsia"/>
                <w:sz w:val="24"/>
              </w:rPr>
            </w:pPr>
            <w:r>
              <w:rPr>
                <w:rFonts w:hint="eastAsia" w:asciiTheme="minorEastAsia" w:hAnsiTheme="minorEastAsia"/>
                <w:sz w:val="24"/>
              </w:rPr>
              <w:t>8</w:t>
            </w:r>
            <w:r>
              <w:rPr>
                <w:rFonts w:asciiTheme="minorEastAsia" w:hAnsiTheme="minorEastAsia"/>
                <w:sz w:val="24"/>
              </w:rPr>
              <w:t>00</w:t>
            </w:r>
          </w:p>
        </w:tc>
        <w:tc>
          <w:tcPr>
            <w:tcW w:w="1417" w:type="dxa"/>
          </w:tcPr>
          <w:p>
            <w:pPr>
              <w:jc w:val="right"/>
              <w:rPr>
                <w:rFonts w:asciiTheme="minorEastAsia" w:hAnsiTheme="minorEastAsia"/>
                <w:sz w:val="24"/>
              </w:rPr>
            </w:pPr>
            <w:r>
              <w:rPr>
                <w:rFonts w:hint="eastAsia" w:asciiTheme="minorEastAsia" w:hAnsiTheme="minorEastAsia"/>
                <w:sz w:val="24"/>
              </w:rPr>
              <w:t>1</w:t>
            </w:r>
            <w:r>
              <w:rPr>
                <w:rFonts w:asciiTheme="minorEastAsia" w:hAnsiTheme="minorEastAsia"/>
                <w:sz w:val="24"/>
              </w:rPr>
              <w:t>10</w:t>
            </w:r>
          </w:p>
        </w:tc>
      </w:tr>
    </w:tbl>
    <w:p>
      <w:pPr>
        <w:spacing w:line="440" w:lineRule="exact"/>
        <w:rPr>
          <w:rFonts w:asciiTheme="minorEastAsia" w:hAnsiTheme="minorEastAsia"/>
          <w:i/>
          <w:iCs/>
          <w:sz w:val="24"/>
        </w:rPr>
      </w:pPr>
      <w:r>
        <w:rPr>
          <w:rFonts w:hint="eastAsia" w:asciiTheme="minorEastAsia" w:hAnsiTheme="minorEastAsia"/>
          <w:b/>
          <w:i/>
          <w:sz w:val="24"/>
        </w:rPr>
        <w:t>表1：</w:t>
      </w:r>
      <w:r>
        <w:rPr>
          <w:rFonts w:asciiTheme="minorEastAsia" w:hAnsiTheme="minorEastAsia"/>
          <w:i/>
          <w:iCs/>
          <w:sz w:val="24"/>
        </w:rPr>
        <w:t>用于大型计算机的IBM 3380磁盘模型AK4、用于微型计算机的富士通M2361A“超级鹰”磁盘和用于个人计算机的Conner外围设备CP 3100磁盘的比较。我们所说的“最大</w:t>
      </w:r>
      <w:r>
        <w:rPr>
          <w:rFonts w:hint="eastAsia" w:asciiTheme="minorEastAsia" w:hAnsiTheme="minorEastAsia"/>
          <w:i/>
          <w:iCs/>
          <w:sz w:val="24"/>
        </w:rPr>
        <w:t>I</w:t>
      </w:r>
      <w:r>
        <w:rPr>
          <w:rFonts w:asciiTheme="minorEastAsia" w:hAnsiTheme="minorEastAsia"/>
          <w:i/>
          <w:iCs/>
          <w:sz w:val="24"/>
        </w:rPr>
        <w:t>/O/秒”是指单个扇区访问的最大平均寻道次数和平均轮询次数。3380的成本和可靠性信息来自广泛经验[IBM 87] [Gawlick87]</w:t>
      </w:r>
      <w:r>
        <w:rPr>
          <w:rFonts w:hint="eastAsia" w:asciiTheme="minorEastAsia" w:hAnsiTheme="minorEastAsia"/>
          <w:i/>
          <w:iCs/>
          <w:sz w:val="24"/>
        </w:rPr>
        <w:t>，富士通信息的</w:t>
      </w:r>
      <w:r>
        <w:rPr>
          <w:rFonts w:asciiTheme="minorEastAsia" w:hAnsiTheme="minorEastAsia"/>
          <w:i/>
          <w:iCs/>
          <w:sz w:val="24"/>
        </w:rPr>
        <w:t>来自手册[富士通87]，而新CP3100的一些</w:t>
      </w:r>
      <w:r>
        <w:rPr>
          <w:rFonts w:hint="eastAsia" w:asciiTheme="minorEastAsia" w:hAnsiTheme="minorEastAsia"/>
          <w:i/>
          <w:iCs/>
          <w:sz w:val="24"/>
        </w:rPr>
        <w:t>数据</w:t>
      </w:r>
      <w:r>
        <w:rPr>
          <w:rFonts w:asciiTheme="minorEastAsia" w:hAnsiTheme="minorEastAsia"/>
          <w:i/>
          <w:iCs/>
          <w:sz w:val="24"/>
        </w:rPr>
        <w:t>是基于猜测。</w:t>
      </w:r>
      <w:r>
        <w:rPr>
          <w:rFonts w:hint="eastAsia" w:asciiTheme="minorEastAsia" w:hAnsiTheme="minorEastAsia"/>
          <w:i/>
          <w:iCs/>
          <w:sz w:val="24"/>
        </w:rPr>
        <w:t>因为存在批</w:t>
      </w:r>
      <w:r>
        <w:rPr>
          <w:rFonts w:asciiTheme="minorEastAsia" w:hAnsiTheme="minorEastAsia"/>
          <w:i/>
          <w:iCs/>
          <w:sz w:val="24"/>
        </w:rPr>
        <w:t>量</w:t>
      </w:r>
      <w:r>
        <w:rPr>
          <w:rFonts w:hint="eastAsia" w:asciiTheme="minorEastAsia" w:hAnsiTheme="minorEastAsia"/>
          <w:i/>
          <w:iCs/>
          <w:sz w:val="24"/>
        </w:rPr>
        <w:t>购买打折的情况</w:t>
      </w:r>
      <w:r>
        <w:rPr>
          <w:rFonts w:asciiTheme="minorEastAsia" w:hAnsiTheme="minorEastAsia"/>
          <w:i/>
          <w:iCs/>
          <w:sz w:val="24"/>
        </w:rPr>
        <w:t>和</w:t>
      </w:r>
      <w:r>
        <w:rPr>
          <w:rFonts w:hint="eastAsia" w:asciiTheme="minorEastAsia" w:hAnsiTheme="minorEastAsia"/>
          <w:i/>
          <w:iCs/>
          <w:sz w:val="24"/>
        </w:rPr>
        <w:t>供应商涨价的情况，所以</w:t>
      </w:r>
      <w:r>
        <w:rPr>
          <w:rFonts w:asciiTheme="minorEastAsia" w:hAnsiTheme="minorEastAsia"/>
          <w:i/>
          <w:iCs/>
          <w:sz w:val="24"/>
        </w:rPr>
        <w:t>每兆字节的价格是一个范围。(考虑到外部电源的效率低</w:t>
      </w:r>
      <w:r>
        <w:rPr>
          <w:rFonts w:hint="eastAsia" w:asciiTheme="minorEastAsia" w:hAnsiTheme="minorEastAsia"/>
          <w:i/>
          <w:iCs/>
          <w:sz w:val="24"/>
        </w:rPr>
        <w:t>的情况</w:t>
      </w:r>
      <w:r>
        <w:rPr>
          <w:rFonts w:asciiTheme="minorEastAsia" w:hAnsiTheme="minorEastAsia"/>
          <w:i/>
          <w:iCs/>
          <w:sz w:val="24"/>
        </w:rPr>
        <w:t>，CP3100的最大功率</w:t>
      </w:r>
      <w:r>
        <w:rPr>
          <w:rFonts w:hint="eastAsia" w:asciiTheme="minorEastAsia" w:hAnsiTheme="minorEastAsia"/>
          <w:i/>
          <w:iCs/>
          <w:sz w:val="24"/>
        </w:rPr>
        <w:t>由</w:t>
      </w:r>
      <w:r>
        <w:rPr>
          <w:rFonts w:asciiTheme="minorEastAsia" w:hAnsiTheme="minorEastAsia"/>
          <w:i/>
          <w:iCs/>
          <w:sz w:val="24"/>
        </w:rPr>
        <w:t>8瓦提</w:t>
      </w:r>
      <w:r>
        <w:rPr>
          <w:rFonts w:hint="eastAsia" w:asciiTheme="minorEastAsia" w:hAnsiTheme="minorEastAsia"/>
          <w:i/>
          <w:iCs/>
          <w:sz w:val="24"/>
        </w:rPr>
        <w:t>高到</w:t>
      </w:r>
      <w:r>
        <w:rPr>
          <w:rFonts w:asciiTheme="minorEastAsia" w:hAnsiTheme="minorEastAsia"/>
          <w:i/>
          <w:iCs/>
          <w:sz w:val="24"/>
        </w:rPr>
        <w:t>10瓦</w:t>
      </w:r>
      <w:r>
        <w:rPr>
          <w:rFonts w:hint="eastAsia" w:asciiTheme="minorEastAsia" w:hAnsiTheme="minorEastAsia"/>
          <w:i/>
          <w:iCs/>
          <w:sz w:val="24"/>
        </w:rPr>
        <w:t>，而</w:t>
      </w:r>
      <w:r>
        <w:rPr>
          <w:rFonts w:asciiTheme="minorEastAsia" w:hAnsiTheme="minorEastAsia"/>
          <w:i/>
          <w:iCs/>
          <w:sz w:val="24"/>
        </w:rPr>
        <w:t>其他驱动器包含自己的电</w:t>
      </w:r>
      <w:r>
        <w:rPr>
          <w:rFonts w:hint="eastAsia" w:asciiTheme="minorEastAsia" w:hAnsiTheme="minorEastAsia"/>
          <w:i/>
          <w:iCs/>
          <w:sz w:val="24"/>
        </w:rPr>
        <w:t>源</w:t>
      </w:r>
      <w:r>
        <w:rPr>
          <w:rFonts w:asciiTheme="minorEastAsia" w:hAnsiTheme="minorEastAsia"/>
          <w:i/>
          <w:iCs/>
          <w:sz w:val="24"/>
        </w:rPr>
        <w:t>。)</w:t>
      </w:r>
    </w:p>
    <w:p>
      <w:pPr>
        <w:spacing w:line="440" w:lineRule="exact"/>
        <w:ind w:firstLine="420"/>
        <w:rPr>
          <w:rFonts w:asciiTheme="minorEastAsia" w:hAnsiTheme="minorEastAsia"/>
          <w:sz w:val="24"/>
        </w:rPr>
      </w:pPr>
      <w:r>
        <w:rPr>
          <w:rFonts w:hint="eastAsia" w:asciiTheme="minorEastAsia" w:hAnsiTheme="minorEastAsia"/>
          <w:sz w:val="24"/>
        </w:rPr>
        <w:t>一个令人惊讶的事实是，在一个廉价的磁盘中，每个执行器的每秒读写次数在大型磁盘的1</w:t>
      </w:r>
      <w:r>
        <w:rPr>
          <w:rFonts w:asciiTheme="minorEastAsia" w:hAnsiTheme="minorEastAsia"/>
          <w:sz w:val="24"/>
        </w:rPr>
        <w:t>/2</w:t>
      </w:r>
      <w:r>
        <w:rPr>
          <w:rFonts w:hint="eastAsia" w:asciiTheme="minorEastAsia" w:hAnsiTheme="minorEastAsia"/>
          <w:sz w:val="24"/>
        </w:rPr>
        <w:t>以上。</w:t>
      </w:r>
      <w:r>
        <w:rPr>
          <w:rFonts w:asciiTheme="minorEastAsia" w:hAnsiTheme="minorEastAsia"/>
          <w:sz w:val="24"/>
        </w:rPr>
        <w:t>在其他几个指标中，包括每兆字节的价格，</w:t>
      </w:r>
      <w:r>
        <w:rPr>
          <w:rFonts w:hint="eastAsia" w:asciiTheme="minorEastAsia" w:hAnsiTheme="minorEastAsia"/>
          <w:sz w:val="24"/>
        </w:rPr>
        <w:t>廉价</w:t>
      </w:r>
      <w:r>
        <w:rPr>
          <w:rFonts w:asciiTheme="minorEastAsia" w:hAnsiTheme="minorEastAsia"/>
          <w:sz w:val="24"/>
        </w:rPr>
        <w:t>磁盘等于或优于大磁盘。</w:t>
      </w:r>
    </w:p>
    <w:p>
      <w:pPr>
        <w:spacing w:line="440" w:lineRule="exact"/>
        <w:ind w:firstLine="420"/>
        <w:rPr>
          <w:rFonts w:asciiTheme="minorEastAsia" w:hAnsiTheme="minorEastAsia"/>
          <w:sz w:val="24"/>
        </w:rPr>
      </w:pPr>
      <w:r>
        <w:rPr>
          <w:rFonts w:hint="eastAsia" w:asciiTheme="minorEastAsia" w:hAnsiTheme="minorEastAsia"/>
          <w:sz w:val="24"/>
        </w:rPr>
        <w:t>自从</w:t>
      </w:r>
      <w:r>
        <w:rPr>
          <w:rFonts w:ascii="Times New Roman" w:hAnsi="Times New Roman"/>
          <w:sz w:val="24"/>
        </w:rPr>
        <w:t>cp3100</w:t>
      </w:r>
      <w:r>
        <w:rPr>
          <w:rFonts w:hint="eastAsia" w:asciiTheme="minorEastAsia" w:hAnsiTheme="minorEastAsia"/>
          <w:sz w:val="24"/>
        </w:rPr>
        <w:t>这样</w:t>
      </w:r>
      <w:r>
        <w:rPr>
          <w:rFonts w:asciiTheme="minorEastAsia" w:hAnsiTheme="minorEastAsia"/>
          <w:sz w:val="24"/>
        </w:rPr>
        <w:t>包含</w:t>
      </w:r>
      <w:r>
        <w:rPr>
          <w:rFonts w:hint="eastAsia" w:asciiTheme="minorEastAsia" w:hAnsiTheme="minorEastAsia"/>
          <w:sz w:val="24"/>
        </w:rPr>
        <w:t>完整的</w:t>
      </w:r>
      <w:r>
        <w:rPr>
          <w:rFonts w:asciiTheme="minorEastAsia" w:hAnsiTheme="minorEastAsia"/>
          <w:sz w:val="24"/>
        </w:rPr>
        <w:t>磁道缓冲器和传统大型机控制器大部分功能</w:t>
      </w:r>
      <w:r>
        <w:rPr>
          <w:rFonts w:hint="eastAsia" w:asciiTheme="minorEastAsia" w:hAnsiTheme="minorEastAsia"/>
          <w:sz w:val="24"/>
        </w:rPr>
        <w:t>的磁盘出现以来，人们就更加关注廉价磁盘的小尺寸和低功耗。</w:t>
      </w:r>
      <w:r>
        <w:rPr>
          <w:rFonts w:asciiTheme="minorEastAsia" w:hAnsiTheme="minorEastAsia"/>
          <w:sz w:val="24"/>
        </w:rPr>
        <w:t>标准委员</w:t>
      </w:r>
      <w:r>
        <w:rPr>
          <w:rFonts w:hint="eastAsia" w:asciiTheme="minorEastAsia" w:hAnsiTheme="minorEastAsia"/>
          <w:sz w:val="24"/>
        </w:rPr>
        <w:t>会努力</w:t>
      </w:r>
      <w:r>
        <w:rPr>
          <w:rFonts w:asciiTheme="minorEastAsia" w:hAnsiTheme="minorEastAsia"/>
          <w:sz w:val="24"/>
        </w:rPr>
        <w:t>消除更高级别的外围接口</w:t>
      </w:r>
      <w:r>
        <w:rPr>
          <w:rFonts w:hint="eastAsia" w:asciiTheme="minorEastAsia" w:hAnsiTheme="minorEastAsia"/>
          <w:sz w:val="24"/>
        </w:rPr>
        <w:t>使得</w:t>
      </w:r>
      <w:r>
        <w:rPr>
          <w:rFonts w:asciiTheme="minorEastAsia" w:hAnsiTheme="minorEastAsia"/>
          <w:sz w:val="24"/>
        </w:rPr>
        <w:t>小型磁盘制造商</w:t>
      </w:r>
      <w:r>
        <w:rPr>
          <w:rFonts w:hint="eastAsia" w:asciiTheme="minorEastAsia" w:hAnsiTheme="minorEastAsia"/>
          <w:sz w:val="24"/>
        </w:rPr>
        <w:t>得以</w:t>
      </w:r>
      <w:r>
        <w:rPr>
          <w:rFonts w:asciiTheme="minorEastAsia" w:hAnsiTheme="minorEastAsia"/>
          <w:sz w:val="24"/>
        </w:rPr>
        <w:t>在大</w:t>
      </w:r>
      <w:r>
        <w:rPr>
          <w:rFonts w:hint="eastAsia" w:asciiTheme="minorEastAsia" w:hAnsiTheme="minorEastAsia"/>
          <w:sz w:val="24"/>
        </w:rPr>
        <w:t>容量</w:t>
      </w:r>
      <w:r>
        <w:rPr>
          <w:rFonts w:asciiTheme="minorEastAsia" w:hAnsiTheme="minorEastAsia"/>
          <w:sz w:val="24"/>
        </w:rPr>
        <w:t>磁盘中提供这些功能，比如</w:t>
      </w:r>
      <w:r>
        <w:rPr>
          <w:rFonts w:ascii="Times New Roman" w:hAnsi="Times New Roman"/>
          <w:sz w:val="24"/>
        </w:rPr>
        <w:t>ANSI X3.131-1986</w:t>
      </w:r>
      <w:r>
        <w:rPr>
          <w:rFonts w:asciiTheme="minorEastAsia" w:hAnsiTheme="minorEastAsia"/>
          <w:sz w:val="24"/>
        </w:rPr>
        <w:t>小型计算机系统接口(</w:t>
      </w:r>
      <w:r>
        <w:rPr>
          <w:rFonts w:ascii="Times New Roman" w:hAnsi="Times New Roman"/>
          <w:sz w:val="24"/>
        </w:rPr>
        <w:t>SCSI</w:t>
      </w:r>
      <w:r>
        <w:rPr>
          <w:rFonts w:asciiTheme="minorEastAsia" w:hAnsiTheme="minorEastAsia"/>
          <w:sz w:val="24"/>
        </w:rPr>
        <w:t>)。这些标准鼓励</w:t>
      </w:r>
      <w:r>
        <w:rPr>
          <w:rFonts w:ascii="Times New Roman" w:hAnsi="Times New Roman"/>
          <w:sz w:val="24"/>
        </w:rPr>
        <w:t>Adeptec</w:t>
      </w:r>
      <w:r>
        <w:rPr>
          <w:rFonts w:asciiTheme="minorEastAsia" w:hAnsiTheme="minorEastAsia"/>
          <w:sz w:val="24"/>
        </w:rPr>
        <w:t>等公司将</w:t>
      </w:r>
      <w:r>
        <w:rPr>
          <w:rFonts w:ascii="Times New Roman" w:hAnsi="Times New Roman"/>
          <w:sz w:val="24"/>
        </w:rPr>
        <w:t>SCSI</w:t>
      </w:r>
      <w:r>
        <w:rPr>
          <w:rFonts w:asciiTheme="minorEastAsia" w:hAnsiTheme="minorEastAsia"/>
          <w:sz w:val="24"/>
        </w:rPr>
        <w:t>接口作为单个芯片提供，从而允许磁盘公司低成本</w:t>
      </w:r>
      <w:r>
        <w:rPr>
          <w:rFonts w:hint="eastAsia" w:asciiTheme="minorEastAsia" w:hAnsiTheme="minorEastAsia"/>
          <w:sz w:val="24"/>
        </w:rPr>
        <w:t>地将</w:t>
      </w:r>
      <w:r>
        <w:rPr>
          <w:rFonts w:asciiTheme="minorEastAsia" w:hAnsiTheme="minorEastAsia"/>
          <w:sz w:val="24"/>
        </w:rPr>
        <w:t>大型机控制</w:t>
      </w:r>
      <w:r>
        <w:rPr>
          <w:rFonts w:ascii="宋体" w:hAnsi="宋体"/>
          <w:sz w:val="24"/>
        </w:rPr>
        <w:t>器功能嵌入</w:t>
      </w:r>
      <w:r>
        <w:rPr>
          <w:rFonts w:asciiTheme="minorEastAsia" w:hAnsiTheme="minorEastAsia"/>
          <w:sz w:val="24"/>
        </w:rPr>
        <w:t>。</w:t>
      </w:r>
      <w:r>
        <w:rPr>
          <w:rFonts w:hint="eastAsia" w:asciiTheme="minorEastAsia" w:hAnsiTheme="minorEastAsia"/>
          <w:sz w:val="24"/>
        </w:rPr>
        <w:t>表</w:t>
      </w:r>
      <w:r>
        <w:rPr>
          <w:rFonts w:asciiTheme="minorEastAsia" w:hAnsiTheme="minorEastAsia"/>
          <w:sz w:val="24"/>
        </w:rPr>
        <w:t>1比较了传统的大型机磁盘方法和小型计算机磁盘方法。在每个磁盘中作为控制器嵌入的同一</w:t>
      </w:r>
      <w:r>
        <w:rPr>
          <w:rFonts w:ascii="Times New Roman" w:hAnsi="Times New Roman"/>
          <w:sz w:val="24"/>
        </w:rPr>
        <w:t>SCSI</w:t>
      </w:r>
      <w:r>
        <w:rPr>
          <w:rFonts w:asciiTheme="minorEastAsia" w:hAnsiTheme="minorEastAsia"/>
          <w:sz w:val="24"/>
        </w:rPr>
        <w:t>接口芯片也可以用作</w:t>
      </w:r>
      <w:r>
        <w:rPr>
          <w:rFonts w:ascii="Times New Roman" w:hAnsi="Times New Roman"/>
          <w:sz w:val="24"/>
        </w:rPr>
        <w:t>SCSI</w:t>
      </w:r>
      <w:r>
        <w:rPr>
          <w:rFonts w:asciiTheme="minorEastAsia" w:hAnsiTheme="minorEastAsia"/>
          <w:sz w:val="24"/>
        </w:rPr>
        <w:t>总线另一端的直接内存访问(</w:t>
      </w:r>
      <w:r>
        <w:rPr>
          <w:rFonts w:ascii="Times New Roman" w:hAnsi="Times New Roman"/>
          <w:sz w:val="24"/>
        </w:rPr>
        <w:t>DMA</w:t>
      </w:r>
      <w:r>
        <w:rPr>
          <w:rFonts w:asciiTheme="minorEastAsia" w:hAnsiTheme="minorEastAsia"/>
          <w:sz w:val="24"/>
        </w:rPr>
        <w:t>)设备。</w:t>
      </w:r>
    </w:p>
    <w:p>
      <w:pPr>
        <w:spacing w:line="440" w:lineRule="exact"/>
        <w:ind w:firstLine="420"/>
        <w:rPr>
          <w:rFonts w:asciiTheme="minorEastAsia" w:hAnsiTheme="minorEastAsia"/>
          <w:sz w:val="24"/>
        </w:rPr>
      </w:pPr>
      <w:r>
        <w:rPr>
          <w:rFonts w:hint="eastAsia" w:asciiTheme="minorEastAsia" w:hAnsiTheme="minorEastAsia"/>
          <w:sz w:val="24"/>
        </w:rPr>
        <w:t>基于这些特性，我们建议将</w:t>
      </w:r>
      <w:r>
        <w:rPr>
          <w:rFonts w:ascii="Times New Roman" w:hAnsi="Times New Roman"/>
          <w:sz w:val="24"/>
        </w:rPr>
        <w:t>I/O</w:t>
      </w:r>
      <w:r>
        <w:rPr>
          <w:rFonts w:asciiTheme="minorEastAsia" w:hAnsiTheme="minorEastAsia"/>
          <w:sz w:val="24"/>
        </w:rPr>
        <w:t>系统构建为廉价磁盘阵列，这些磁盘要么交错用于超级计算机的大型传输</w:t>
      </w:r>
      <w:r>
        <w:rPr>
          <w:rFonts w:ascii="Times New Roman" w:hAnsi="Times New Roman"/>
          <w:sz w:val="24"/>
        </w:rPr>
        <w:t>[Kim 86][Livny 87][Salem86]</w:t>
      </w:r>
      <w:r>
        <w:rPr>
          <w:rFonts w:asciiTheme="minorEastAsia" w:hAnsiTheme="minorEastAsia"/>
          <w:sz w:val="24"/>
        </w:rPr>
        <w:t>，要么独立</w:t>
      </w:r>
      <w:r>
        <w:rPr>
          <w:rFonts w:hint="eastAsia" w:asciiTheme="minorEastAsia" w:hAnsiTheme="minorEastAsia"/>
          <w:sz w:val="24"/>
        </w:rPr>
        <w:t>用</w:t>
      </w:r>
      <w:r>
        <w:rPr>
          <w:rFonts w:asciiTheme="minorEastAsia" w:hAnsiTheme="minorEastAsia"/>
          <w:sz w:val="24"/>
        </w:rPr>
        <w:t>于许多事务处理的小型传输。</w:t>
      </w:r>
      <w:r>
        <w:rPr>
          <w:rFonts w:hint="eastAsia" w:asciiTheme="minorEastAsia" w:hAnsiTheme="minorEastAsia"/>
          <w:sz w:val="24"/>
        </w:rPr>
        <w:t>由</w:t>
      </w:r>
      <w:r>
        <w:rPr>
          <w:rFonts w:asciiTheme="minorEastAsia" w:hAnsiTheme="minorEastAsia"/>
          <w:sz w:val="24"/>
        </w:rPr>
        <w:t>表I中的信息</w:t>
      </w:r>
      <w:r>
        <w:rPr>
          <w:rFonts w:hint="eastAsia" w:asciiTheme="minorEastAsia" w:hAnsiTheme="minorEastAsia"/>
          <w:sz w:val="24"/>
        </w:rPr>
        <w:t>可以看出</w:t>
      </w:r>
      <w:r>
        <w:rPr>
          <w:rFonts w:asciiTheme="minorEastAsia" w:hAnsiTheme="minorEastAsia"/>
          <w:sz w:val="24"/>
        </w:rPr>
        <w:t>，75</w:t>
      </w:r>
      <w:r>
        <w:rPr>
          <w:rFonts w:hint="eastAsia" w:asciiTheme="minorEastAsia" w:hAnsiTheme="minorEastAsia"/>
          <w:sz w:val="24"/>
        </w:rPr>
        <w:t>个廉价磁盘有着</w:t>
      </w:r>
      <w:r>
        <w:rPr>
          <w:rFonts w:ascii="Times New Roman" w:hAnsi="Times New Roman"/>
          <w:sz w:val="24"/>
        </w:rPr>
        <w:t>IBM 3380</w:t>
      </w:r>
      <w:r>
        <w:rPr>
          <w:rFonts w:asciiTheme="minorEastAsia" w:hAnsiTheme="minorEastAsia"/>
          <w:sz w:val="24"/>
        </w:rPr>
        <w:t>的12倍</w:t>
      </w:r>
      <w:r>
        <w:rPr>
          <w:rFonts w:hint="eastAsia" w:asciiTheme="minorEastAsia" w:hAnsiTheme="minorEastAsia"/>
          <w:sz w:val="24"/>
        </w:rPr>
        <w:t>的</w:t>
      </w:r>
      <w:r>
        <w:rPr>
          <w:rFonts w:ascii="Times New Roman" w:hAnsi="Times New Roman"/>
          <w:sz w:val="24"/>
        </w:rPr>
        <w:t>I/O</w:t>
      </w:r>
      <w:r>
        <w:rPr>
          <w:rFonts w:asciiTheme="minorEastAsia" w:hAnsiTheme="minorEastAsia"/>
          <w:sz w:val="24"/>
        </w:rPr>
        <w:t>带宽和相同的容量，</w:t>
      </w:r>
      <w:r>
        <w:rPr>
          <w:rFonts w:hint="eastAsia" w:asciiTheme="minorEastAsia" w:hAnsiTheme="minorEastAsia"/>
          <w:sz w:val="24"/>
        </w:rPr>
        <w:t>也具有更低的功耗和成本。</w:t>
      </w:r>
    </w:p>
    <w:p>
      <w:pPr>
        <w:spacing w:line="440" w:lineRule="exact"/>
        <w:rPr>
          <w:rFonts w:asciiTheme="minorEastAsia" w:hAnsiTheme="minorEastAsia"/>
          <w:b/>
          <w:bCs/>
          <w:sz w:val="24"/>
        </w:rPr>
      </w:pPr>
      <w:r>
        <w:rPr>
          <w:rFonts w:hint="eastAsia" w:asciiTheme="minorEastAsia" w:hAnsiTheme="minorEastAsia"/>
          <w:b/>
          <w:bCs/>
          <w:sz w:val="24"/>
        </w:rPr>
        <w:t>4、警告</w:t>
      </w:r>
    </w:p>
    <w:p>
      <w:pPr>
        <w:spacing w:line="440" w:lineRule="exact"/>
        <w:ind w:firstLine="420"/>
        <w:rPr>
          <w:rFonts w:asciiTheme="minorEastAsia" w:hAnsiTheme="minorEastAsia"/>
          <w:sz w:val="24"/>
        </w:rPr>
      </w:pPr>
      <w:r>
        <w:rPr>
          <w:rFonts w:hint="eastAsia" w:asciiTheme="minorEastAsia" w:hAnsiTheme="minorEastAsia"/>
          <w:sz w:val="24"/>
        </w:rPr>
        <w:t>我们无法在本文中探究与此类阵列相关的所有问题，因此我们将重点放在对性价比和可靠性的基本估计上。我们给出的理由是：如果在性价比方面没有优势，或者在可靠性方面存在严重缺陷，那么就没有必要进一步探索。我们将事务处理的工作负载特征化，以评估廉价磁盘集合的性能，但是请记住，这只是完整的事务处理系统的一个硬件组成。虽然基于这些想法设计一个完整的</w:t>
      </w:r>
      <w:r>
        <w:rPr>
          <w:rFonts w:ascii="Times New Roman" w:hAnsi="Times New Roman"/>
          <w:sz w:val="24"/>
        </w:rPr>
        <w:t>TPS</w:t>
      </w:r>
      <w:r>
        <w:rPr>
          <w:rFonts w:asciiTheme="minorEastAsia" w:hAnsiTheme="minorEastAsia"/>
          <w:sz w:val="24"/>
        </w:rPr>
        <w:t>是很诱人的，但在本文中我们将抵制这种诱惑</w:t>
      </w:r>
      <w:r>
        <w:rPr>
          <w:rFonts w:hint="eastAsia" w:asciiTheme="minorEastAsia" w:hAnsiTheme="minorEastAsia"/>
          <w:sz w:val="24"/>
        </w:rPr>
        <w:t>不予讨论</w:t>
      </w:r>
      <w:r>
        <w:rPr>
          <w:rFonts w:asciiTheme="minorEastAsia" w:hAnsiTheme="minorEastAsia"/>
          <w:sz w:val="24"/>
        </w:rPr>
        <w:t>。布线和封装，当然</w:t>
      </w:r>
      <w:r>
        <w:rPr>
          <w:rFonts w:hint="eastAsia" w:asciiTheme="minorEastAsia" w:hAnsiTheme="minorEastAsia"/>
          <w:sz w:val="24"/>
        </w:rPr>
        <w:t>属于许多</w:t>
      </w:r>
      <w:r>
        <w:rPr>
          <w:rFonts w:asciiTheme="minorEastAsia" w:hAnsiTheme="minorEastAsia"/>
          <w:sz w:val="24"/>
        </w:rPr>
        <w:t>廉价磁盘阵列的成本和可靠性问题，</w:t>
      </w:r>
      <w:r>
        <w:rPr>
          <w:rFonts w:hint="eastAsia" w:asciiTheme="minorEastAsia" w:hAnsiTheme="minorEastAsia"/>
          <w:sz w:val="24"/>
        </w:rPr>
        <w:t>但也不在</w:t>
      </w:r>
      <w:r>
        <w:rPr>
          <w:rFonts w:asciiTheme="minorEastAsia" w:hAnsiTheme="minorEastAsia"/>
          <w:sz w:val="24"/>
        </w:rPr>
        <w:t>本文的</w:t>
      </w:r>
      <w:r>
        <w:rPr>
          <w:rFonts w:hint="eastAsia" w:asciiTheme="minorEastAsia" w:hAnsiTheme="minorEastAsia"/>
          <w:sz w:val="24"/>
        </w:rPr>
        <w:t>讨论</w:t>
      </w:r>
      <w:r>
        <w:rPr>
          <w:rFonts w:asciiTheme="minorEastAsia" w:hAnsiTheme="minorEastAsia"/>
          <w:sz w:val="24"/>
        </w:rPr>
        <w:t>范围</w:t>
      </w:r>
      <w:r>
        <w:rPr>
          <w:rFonts w:hint="eastAsia" w:asciiTheme="minorEastAsia" w:hAnsiTheme="minorEastAsia"/>
          <w:sz w:val="24"/>
        </w:rPr>
        <w:t>中</w:t>
      </w:r>
      <w:r>
        <w:rPr>
          <w:rFonts w:asciiTheme="minorEastAsia" w:hAnsiTheme="minorEastAsia"/>
          <w:sz w:val="24"/>
        </w:rPr>
        <w:t>。</w:t>
      </w:r>
    </w:p>
    <w:p>
      <w:pPr>
        <w:spacing w:before="100"/>
        <w:rPr>
          <w:rFonts w:asciiTheme="minorEastAsia" w:hAnsiTheme="minorEastAsia"/>
          <w:sz w:val="24"/>
        </w:rPr>
      </w:pPr>
      <w:r>
        <w:rPr>
          <w:rFonts w:asciiTheme="minorEastAsia" w:hAnsiTheme="minorEastAsia"/>
          <w:sz w:val="24"/>
        </w:rPr>
        <w:drawing>
          <wp:inline distT="0" distB="0" distL="0" distR="0">
            <wp:extent cx="5207000" cy="3937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07000" cy="3937000"/>
                    </a:xfrm>
                    <a:prstGeom prst="rect">
                      <a:avLst/>
                    </a:prstGeom>
                  </pic:spPr>
                </pic:pic>
              </a:graphicData>
            </a:graphic>
          </wp:inline>
        </w:drawing>
      </w:r>
    </w:p>
    <w:p>
      <w:pPr>
        <w:spacing w:line="440" w:lineRule="exact"/>
        <w:rPr>
          <w:rFonts w:asciiTheme="minorEastAsia" w:hAnsiTheme="minorEastAsia"/>
          <w:i/>
          <w:iCs/>
          <w:sz w:val="24"/>
        </w:rPr>
      </w:pPr>
      <w:r>
        <w:rPr>
          <w:rFonts w:hint="eastAsia" w:asciiTheme="minorEastAsia" w:hAnsiTheme="minorEastAsia"/>
          <w:b/>
          <w:i/>
          <w:sz w:val="24"/>
        </w:rPr>
        <w:t>图</w:t>
      </w:r>
      <w:r>
        <w:rPr>
          <w:rFonts w:asciiTheme="minorEastAsia" w:hAnsiTheme="minorEastAsia"/>
          <w:b/>
          <w:i/>
          <w:sz w:val="24"/>
        </w:rPr>
        <w:t>1</w:t>
      </w:r>
      <w:r>
        <w:rPr>
          <w:rFonts w:hint="eastAsia" w:asciiTheme="minorEastAsia" w:hAnsiTheme="minorEastAsia"/>
          <w:b/>
          <w:i/>
          <w:sz w:val="24"/>
        </w:rPr>
        <w:t>：</w:t>
      </w:r>
      <w:r>
        <w:rPr>
          <w:rFonts w:asciiTheme="minorEastAsia" w:hAnsiTheme="minorEastAsia"/>
          <w:i/>
          <w:iCs/>
          <w:sz w:val="24"/>
        </w:rPr>
        <w:t>典型大型机和小型计算机磁盘接口的组织比较。单片SCSI接口，如Adaptec A/C-6250，允许小型计算机使用单片作为DMA接口，并为每个磁盘提供嵌入式控制器[Adeptec 87]。(表一中的每兆字节的价格包括了上面阴影框中的所有内容。)</w:t>
      </w:r>
    </w:p>
    <w:p>
      <w:pPr>
        <w:spacing w:line="440" w:lineRule="exact"/>
        <w:rPr>
          <w:rFonts w:asciiTheme="minorEastAsia" w:hAnsiTheme="minorEastAsia"/>
          <w:b/>
          <w:bCs/>
          <w:sz w:val="24"/>
        </w:rPr>
      </w:pPr>
      <w:r>
        <w:rPr>
          <w:rFonts w:asciiTheme="minorEastAsia" w:hAnsiTheme="minorEastAsia"/>
          <w:b/>
          <w:bCs/>
          <w:sz w:val="24"/>
        </w:rPr>
        <w:t>5.坏消息</w:t>
      </w:r>
      <w:r>
        <w:rPr>
          <w:rFonts w:hint="eastAsia" w:asciiTheme="minorEastAsia" w:hAnsiTheme="minorEastAsia"/>
          <w:b/>
          <w:bCs/>
          <w:sz w:val="24"/>
        </w:rPr>
        <w:t>：</w:t>
      </w:r>
      <w:r>
        <w:rPr>
          <w:rFonts w:asciiTheme="minorEastAsia" w:hAnsiTheme="minorEastAsia"/>
          <w:b/>
          <w:bCs/>
          <w:sz w:val="24"/>
        </w:rPr>
        <w:t>可靠性</w:t>
      </w:r>
    </w:p>
    <w:p>
      <w:pPr>
        <w:spacing w:line="440" w:lineRule="exact"/>
        <w:ind w:firstLine="420"/>
        <w:rPr>
          <w:rFonts w:asciiTheme="minorEastAsia" w:hAnsiTheme="minorEastAsia"/>
          <w:color w:val="C00000"/>
          <w:sz w:val="24"/>
        </w:rPr>
      </w:pPr>
      <w:r>
        <w:rPr>
          <w:rFonts w:hint="eastAsia" w:asciiTheme="minorEastAsia" w:hAnsiTheme="minorEastAsia"/>
          <w:sz w:val="24"/>
        </w:rPr>
        <w:t>磁盘的不可靠性迫使计算机系统管理人员在发生故障时经常对信息进行备份。如果磁盘增加了</w:t>
      </w:r>
      <w:r>
        <w:rPr>
          <w:rFonts w:asciiTheme="minorEastAsia" w:hAnsiTheme="minorEastAsia"/>
          <w:sz w:val="24"/>
        </w:rPr>
        <w:t>100倍，对可靠性有什么影响</w:t>
      </w:r>
      <w:r>
        <w:rPr>
          <w:rFonts w:hint="eastAsia" w:asciiTheme="minorEastAsia" w:hAnsiTheme="minorEastAsia"/>
          <w:sz w:val="24"/>
        </w:rPr>
        <w:t>？假设这些故障都是独立的，并且故障率恒定，故障前时间呈现指数分布，当硬盘制造商在计算平均故障时间</w:t>
      </w:r>
      <w:r>
        <w:rPr>
          <w:rFonts w:asciiTheme="minorEastAsia" w:hAnsiTheme="minorEastAsia"/>
          <w:sz w:val="24"/>
        </w:rPr>
        <w:t>(MTIF)时使用以上假设，那么磁盘阵列的可靠性是:</w:t>
      </w:r>
    </w:p>
    <w:p>
      <w:pPr>
        <w:ind w:firstLine="420"/>
        <w:rPr>
          <w:rFonts w:asciiTheme="minorEastAsia" w:hAnsiTheme="minorEastAsia"/>
          <w:sz w:val="24"/>
        </w:rPr>
      </w:pPr>
      <m:oMathPara>
        <m:oMath>
          <m:r>
            <w:rPr>
              <w:rFonts w:hint="eastAsia" w:ascii="Cambria Math" w:hAnsi="Cambria Math"/>
              <w:sz w:val="24"/>
            </w:rPr>
            <m:t>磁盘阵列的</m:t>
          </m:r>
          <m:r>
            <w:rPr>
              <w:rFonts w:ascii="Cambria Math" w:hAnsi="Cambria Math"/>
              <w:sz w:val="24"/>
            </w:rPr>
            <m:t>MITF=</m:t>
          </m:r>
          <m:f>
            <m:fPr>
              <m:ctrlPr>
                <w:rPr>
                  <w:rFonts w:ascii="Cambria Math" w:hAnsi="Cambria Math"/>
                  <w:i/>
                  <w:sz w:val="24"/>
                </w:rPr>
              </m:ctrlPr>
            </m:fPr>
            <m:num>
              <m:r>
                <w:rPr>
                  <w:rFonts w:hint="eastAsia" w:ascii="Cambria Math" w:hAnsi="Cambria Math"/>
                  <w:sz w:val="24"/>
                </w:rPr>
                <m:t>单个磁盘的MITF</m:t>
              </m:r>
              <m:ctrlPr>
                <w:rPr>
                  <w:rFonts w:ascii="Cambria Math" w:hAnsi="Cambria Math"/>
                  <w:i/>
                  <w:sz w:val="24"/>
                </w:rPr>
              </m:ctrlPr>
            </m:num>
            <m:den>
              <m:r>
                <w:rPr>
                  <w:rFonts w:hint="eastAsia" w:ascii="Cambria Math" w:hAnsi="Cambria Math"/>
                  <w:sz w:val="24"/>
                </w:rPr>
                <m:t>阵列中的磁盘数</m:t>
              </m:r>
              <m:ctrlPr>
                <w:rPr>
                  <w:rFonts w:ascii="Cambria Math" w:hAnsi="Cambria Math"/>
                  <w:i/>
                  <w:sz w:val="24"/>
                </w:rPr>
              </m:ctrlPr>
            </m:den>
          </m:f>
        </m:oMath>
      </m:oMathPara>
    </w:p>
    <w:p>
      <w:pPr>
        <w:spacing w:line="440" w:lineRule="exact"/>
        <w:rPr>
          <w:rFonts w:asciiTheme="minorEastAsia" w:hAnsiTheme="minorEastAsia"/>
          <w:sz w:val="24"/>
        </w:rPr>
      </w:pPr>
      <w:r>
        <w:rPr>
          <w:rFonts w:hint="eastAsia" w:asciiTheme="minorEastAsia" w:hAnsiTheme="minorEastAsia"/>
          <w:sz w:val="24"/>
        </w:rPr>
        <w:t>使用表</w:t>
      </w:r>
      <w:r>
        <w:rPr>
          <w:rFonts w:asciiTheme="minorEastAsia" w:hAnsiTheme="minorEastAsia"/>
          <w:sz w:val="24"/>
        </w:rPr>
        <w:t>I中的信息，100个CP 3100磁盘的MTTF是30000 /100 = 300小时，少于2周。与IBM 3380的30,000小时(&gt; 3年)的MTTF相比，这是</w:t>
      </w:r>
      <w:r>
        <w:rPr>
          <w:rFonts w:hint="eastAsia" w:asciiTheme="minorEastAsia" w:hAnsiTheme="minorEastAsia"/>
          <w:sz w:val="24"/>
        </w:rPr>
        <w:t>很</w:t>
      </w:r>
      <w:r>
        <w:rPr>
          <w:rFonts w:asciiTheme="minorEastAsia" w:hAnsiTheme="minorEastAsia"/>
          <w:sz w:val="24"/>
        </w:rPr>
        <w:t>令人沮丧的。如果我们考虑将阵列扩展到1000个磁盘，那么</w:t>
      </w:r>
      <w:r>
        <w:rPr>
          <w:rFonts w:ascii="Times New Roman" w:hAnsi="Times New Roman"/>
          <w:sz w:val="24"/>
        </w:rPr>
        <w:t>MTTF</w:t>
      </w:r>
      <w:r>
        <w:rPr>
          <w:rFonts w:asciiTheme="minorEastAsia" w:hAnsiTheme="minorEastAsia"/>
          <w:sz w:val="24"/>
        </w:rPr>
        <w:t>是30个小时</w:t>
      </w:r>
      <w:r>
        <w:rPr>
          <w:rFonts w:hint="eastAsia" w:asciiTheme="minorEastAsia" w:hAnsiTheme="minorEastAsia"/>
          <w:sz w:val="24"/>
        </w:rPr>
        <w:t>，</w:t>
      </w:r>
      <w:r>
        <w:rPr>
          <w:rFonts w:asciiTheme="minorEastAsia" w:hAnsiTheme="minorEastAsia"/>
          <w:sz w:val="24"/>
        </w:rPr>
        <w:t>大约一天，</w:t>
      </w:r>
      <w:r>
        <w:rPr>
          <w:rFonts w:hint="eastAsia" w:asciiTheme="minorEastAsia" w:hAnsiTheme="minorEastAsia"/>
          <w:sz w:val="24"/>
        </w:rPr>
        <w:t>这</w:t>
      </w:r>
      <w:r>
        <w:rPr>
          <w:rFonts w:asciiTheme="minorEastAsia" w:hAnsiTheme="minorEastAsia"/>
          <w:sz w:val="24"/>
        </w:rPr>
        <w:t>需要一个比“</w:t>
      </w:r>
      <w:r>
        <w:rPr>
          <w:rFonts w:hint="eastAsia" w:asciiTheme="minorEastAsia" w:hAnsiTheme="minorEastAsia"/>
          <w:sz w:val="24"/>
        </w:rPr>
        <w:t>令人沮丧</w:t>
      </w:r>
      <w:r>
        <w:rPr>
          <w:rFonts w:asciiTheme="minorEastAsia" w:hAnsiTheme="minorEastAsia"/>
          <w:sz w:val="24"/>
        </w:rPr>
        <w:t>”更糟糕的形容词</w:t>
      </w:r>
      <w:r>
        <w:rPr>
          <w:rFonts w:hint="eastAsia" w:asciiTheme="minorEastAsia" w:hAnsiTheme="minorEastAsia"/>
          <w:sz w:val="24"/>
        </w:rPr>
        <w:t>来形容</w:t>
      </w:r>
      <w:r>
        <w:rPr>
          <w:rFonts w:asciiTheme="minorEastAsia" w:hAnsiTheme="minorEastAsia"/>
          <w:sz w:val="24"/>
        </w:rPr>
        <w:t>。</w:t>
      </w:r>
    </w:p>
    <w:p>
      <w:pPr>
        <w:spacing w:line="440" w:lineRule="exact"/>
        <w:ind w:firstLine="420"/>
        <w:rPr>
          <w:rFonts w:asciiTheme="minorEastAsia" w:hAnsiTheme="minorEastAsia"/>
          <w:sz w:val="24"/>
        </w:rPr>
      </w:pPr>
      <w:r>
        <w:rPr>
          <w:rFonts w:hint="eastAsia" w:asciiTheme="minorEastAsia" w:hAnsiTheme="minorEastAsia"/>
          <w:sz w:val="24"/>
        </w:rPr>
        <w:t>如果没有容错机制，大量的廉价磁盘阵列就太不可靠了，无法发挥作用。</w:t>
      </w:r>
    </w:p>
    <w:p>
      <w:pPr>
        <w:spacing w:line="440" w:lineRule="exact"/>
        <w:rPr>
          <w:rFonts w:asciiTheme="minorEastAsia" w:hAnsiTheme="minorEastAsia"/>
          <w:b/>
          <w:bCs/>
          <w:sz w:val="24"/>
        </w:rPr>
      </w:pPr>
      <w:r>
        <w:rPr>
          <w:rFonts w:asciiTheme="minorEastAsia" w:hAnsiTheme="minorEastAsia"/>
          <w:b/>
          <w:bCs/>
          <w:sz w:val="24"/>
        </w:rPr>
        <w:t>6.更好的解决方案</w:t>
      </w:r>
      <w:r>
        <w:rPr>
          <w:rFonts w:hint="eastAsia" w:asciiTheme="minorEastAsia" w:hAnsiTheme="minorEastAsia"/>
          <w:b/>
          <w:bCs/>
          <w:sz w:val="24"/>
        </w:rPr>
        <w:t>：</w:t>
      </w:r>
      <w:r>
        <w:rPr>
          <w:rFonts w:asciiTheme="minorEastAsia" w:hAnsiTheme="minorEastAsia"/>
          <w:b/>
          <w:bCs/>
          <w:sz w:val="24"/>
        </w:rPr>
        <w:t>RAID</w:t>
      </w:r>
    </w:p>
    <w:p>
      <w:pPr>
        <w:spacing w:line="440" w:lineRule="exact"/>
        <w:ind w:firstLine="420"/>
        <w:rPr>
          <w:rFonts w:asciiTheme="minorEastAsia" w:hAnsiTheme="minorEastAsia"/>
          <w:sz w:val="24"/>
        </w:rPr>
      </w:pPr>
      <w:r>
        <w:rPr>
          <w:rFonts w:hint="eastAsia" w:asciiTheme="minorEastAsia" w:hAnsiTheme="minorEastAsia"/>
          <w:sz w:val="24"/>
        </w:rPr>
        <w:t>要克服可靠性方面的挑战，我们必须在磁盘出现故障时使用包含冗余信息的额外磁盘来恢复原始信息。廉价磁盘冗余阵列的缩写是RAID。为了简化对我们最终建议的解释，并避免与前面的工作混淆，我们给出了五种不同的磁盘阵列组织的分类，从镜像磁盘开始，通过各种具有不同性能和可靠性的替代方案进行分类。我们将每个组织分类称为RAID级别。</w:t>
      </w:r>
    </w:p>
    <w:p>
      <w:pPr>
        <w:spacing w:line="440" w:lineRule="exact"/>
        <w:ind w:firstLine="420"/>
        <w:rPr>
          <w:rFonts w:asciiTheme="minorEastAsia" w:hAnsiTheme="minorEastAsia"/>
          <w:sz w:val="24"/>
        </w:rPr>
      </w:pPr>
      <w:r>
        <w:rPr>
          <w:rFonts w:hint="eastAsia" w:asciiTheme="minorEastAsia" w:hAnsiTheme="minorEastAsia"/>
          <w:sz w:val="24"/>
        </w:rPr>
        <w:t>读者应该提前了解，我们描述所有级别时，就好像在硬件中实现只是为了简化表示，事实上，RAID思想不仅适用于硬件，也适用于软件实现。</w:t>
      </w:r>
    </w:p>
    <w:p>
      <w:pPr>
        <w:spacing w:line="440" w:lineRule="exact"/>
        <w:ind w:firstLine="420"/>
        <w:rPr>
          <w:rFonts w:asciiTheme="minorEastAsia" w:hAnsiTheme="minorEastAsia"/>
          <w:sz w:val="24"/>
        </w:rPr>
      </w:pPr>
      <w:r>
        <w:rPr>
          <w:rFonts w:hint="eastAsia" w:asciiTheme="minorEastAsia" w:hAnsiTheme="minorEastAsia"/>
          <w:b/>
          <w:bCs/>
          <w:sz w:val="24"/>
        </w:rPr>
        <w:t>可靠性。</w:t>
      </w:r>
      <w:r>
        <w:rPr>
          <w:rFonts w:hint="eastAsia" w:asciiTheme="minorEastAsia" w:hAnsiTheme="minorEastAsia"/>
          <w:sz w:val="24"/>
        </w:rPr>
        <w:t>我们的基本方法是将阵列分成可靠性组，每个组都有额外的包含冗余信息的“校验”磁盘。当一个磁盘发生故障时，我们假设在短时间内，故障的磁盘将被替换，信息将由冗余信息在新的磁盘中被修复。</w:t>
      </w:r>
    </w:p>
    <w:p>
      <w:pPr>
        <w:spacing w:line="440" w:lineRule="exact"/>
        <w:ind w:firstLine="420"/>
        <w:rPr>
          <w:rFonts w:asciiTheme="minorEastAsia" w:hAnsiTheme="minorEastAsia"/>
          <w:sz w:val="24"/>
        </w:rPr>
      </w:pPr>
      <w:r>
        <w:rPr>
          <w:rFonts w:hint="eastAsia" w:asciiTheme="minorEastAsia" w:hAnsiTheme="minorEastAsia"/>
          <w:sz w:val="24"/>
        </w:rPr>
        <w:t>这段时间叫做平均修复时间（MTTR）。如果系统有额外的“热”备用的额外磁盘，MTTR时间将会减少；当一个磁盘出现故障时，替换磁盘会通过电子装置连接上去。人工操作人员会定期更换所有故障磁盘。下面是我们使用的其他符号的含义：</w:t>
      </w:r>
    </w:p>
    <w:p>
      <w:pPr>
        <w:spacing w:line="440" w:lineRule="exact"/>
        <w:ind w:firstLine="420"/>
        <w:rPr>
          <w:rFonts w:asciiTheme="minorEastAsia" w:hAnsiTheme="minorEastAsia"/>
          <w:i/>
          <w:sz w:val="24"/>
        </w:rPr>
      </w:pPr>
      <m:oMath>
        <m:r>
          <w:rPr>
            <w:rFonts w:hint="eastAsia" w:ascii="Cambria Math" w:hAnsi="Cambria Math"/>
            <w:sz w:val="24"/>
          </w:rPr>
          <m:t>D=存有数据的磁盘总数（不包括额外的校验盘）</m:t>
        </m:r>
      </m:oMath>
      <w:r>
        <w:rPr>
          <w:rFonts w:hint="eastAsia" w:asciiTheme="minorEastAsia" w:hAnsiTheme="minorEastAsia"/>
          <w:i/>
          <w:sz w:val="24"/>
        </w:rPr>
        <w:t>；</w:t>
      </w:r>
    </w:p>
    <w:p>
      <w:pPr>
        <w:spacing w:line="440" w:lineRule="exact"/>
        <w:ind w:firstLine="420"/>
        <w:rPr>
          <w:rFonts w:asciiTheme="minorEastAsia" w:hAnsiTheme="minorEastAsia"/>
          <w:i/>
          <w:sz w:val="24"/>
        </w:rPr>
      </w:pPr>
      <m:oMath>
        <m:r>
          <w:rPr>
            <w:rFonts w:hint="eastAsia" w:ascii="Cambria Math" w:hAnsi="Cambria Math"/>
            <w:sz w:val="24"/>
          </w:rPr>
          <m:t>G=一组数据磁盘的数量（不包括额外的校验盘）</m:t>
        </m:r>
      </m:oMath>
      <w:r>
        <w:rPr>
          <w:rFonts w:hint="eastAsia" w:asciiTheme="minorEastAsia" w:hAnsiTheme="minorEastAsia"/>
          <w:i/>
          <w:sz w:val="24"/>
        </w:rPr>
        <w:t>；</w:t>
      </w:r>
    </w:p>
    <w:p>
      <w:pPr>
        <w:spacing w:line="440" w:lineRule="exact"/>
        <w:ind w:firstLine="420"/>
        <w:rPr>
          <w:rFonts w:asciiTheme="minorEastAsia" w:hAnsiTheme="minorEastAsia"/>
          <w:i/>
          <w:sz w:val="24"/>
        </w:rPr>
      </w:pPr>
      <m:oMath>
        <m:r>
          <w:rPr>
            <w:rFonts w:hint="eastAsia" w:ascii="Cambria Math" w:hAnsi="Cambria Math"/>
            <w:sz w:val="24"/>
          </w:rPr>
          <m:t>C=一组校验盘的数量</m:t>
        </m:r>
      </m:oMath>
      <w:r>
        <w:rPr>
          <w:rFonts w:hint="eastAsia" w:asciiTheme="minorEastAsia" w:hAnsiTheme="minorEastAsia"/>
          <w:i/>
          <w:sz w:val="24"/>
        </w:rPr>
        <w:t>；</w:t>
      </w:r>
    </w:p>
    <w:p>
      <w:pPr>
        <w:spacing w:line="440" w:lineRule="exact"/>
        <w:ind w:firstLine="420"/>
        <w:rPr>
          <w:rFonts w:asciiTheme="minorEastAsia" w:hAnsiTheme="minorEastAsia"/>
          <w:i/>
          <w:sz w:val="24"/>
        </w:rPr>
      </w:pPr>
      <m:oMath>
        <m:sSub>
          <m:sSubPr>
            <m:ctrlPr>
              <w:rPr>
                <w:rFonts w:ascii="Cambria Math" w:hAnsi="Cambria Math"/>
                <w:i/>
                <w:sz w:val="24"/>
              </w:rPr>
            </m:ctrlPr>
          </m:sSubPr>
          <m:e>
            <m:r>
              <w:rPr>
                <w:rFonts w:hint="eastAsia" w:ascii="Cambria Math" w:hAnsi="Cambria Math"/>
                <w:sz w:val="24"/>
              </w:rPr>
              <m:t>n</m:t>
            </m:r>
            <m:ctrlPr>
              <w:rPr>
                <w:rFonts w:ascii="Cambria Math" w:hAnsi="Cambria Math"/>
                <w:i/>
                <w:sz w:val="24"/>
              </w:rPr>
            </m:ctrlPr>
          </m:e>
          <m:sub>
            <m:r>
              <w:rPr>
                <w:rFonts w:hint="eastAsia" w:ascii="Cambria Math" w:hAnsi="Cambria Math"/>
                <w:sz w:val="24"/>
              </w:rPr>
              <m:t>G</m:t>
            </m:r>
            <m:ctrlPr>
              <w:rPr>
                <w:rFonts w:ascii="Cambria Math" w:hAnsi="Cambria Math"/>
                <w:i/>
                <w:sz w:val="24"/>
              </w:rPr>
            </m:ctrlPr>
          </m:sub>
        </m:sSub>
        <m:r>
          <w:rPr>
            <w:rFonts w:hint="eastAsia" w:ascii="Cambria Math" w:hAnsi="Cambria Math"/>
            <w:sz w:val="24"/>
          </w:rPr>
          <m:t>=D</m:t>
        </m:r>
        <m:r>
          <w:rPr>
            <w:rFonts w:ascii="Cambria Math" w:hAnsi="Cambria Math"/>
            <w:sz w:val="24"/>
          </w:rPr>
          <m:t>/</m:t>
        </m:r>
        <m:r>
          <w:rPr>
            <w:rFonts w:hint="eastAsia" w:ascii="Cambria Math" w:hAnsi="Cambria Math"/>
            <w:sz w:val="24"/>
          </w:rPr>
          <m:t>G=组数</m:t>
        </m:r>
      </m:oMath>
      <w:r>
        <w:rPr>
          <w:rFonts w:hint="eastAsia" w:asciiTheme="minorEastAsia" w:hAnsiTheme="minorEastAsia"/>
          <w:i/>
          <w:sz w:val="24"/>
        </w:rPr>
        <w:t>；</w:t>
      </w:r>
    </w:p>
    <w:p>
      <w:pPr>
        <w:spacing w:line="440" w:lineRule="exact"/>
        <w:rPr>
          <w:rFonts w:asciiTheme="minorEastAsia" w:hAnsiTheme="minorEastAsia"/>
          <w:sz w:val="24"/>
        </w:rPr>
      </w:pPr>
      <w:r>
        <w:rPr>
          <w:rFonts w:asciiTheme="minorEastAsia" w:hAnsiTheme="minorEastAsia"/>
          <w:sz w:val="24"/>
        </w:rPr>
        <w:tab/>
      </w:r>
      <w:r>
        <w:rPr>
          <w:rFonts w:hint="eastAsia" w:asciiTheme="minorEastAsia" w:hAnsiTheme="minorEastAsia"/>
          <w:sz w:val="24"/>
        </w:rPr>
        <w:t>如上所述，我们做相同的假设，即各个磁盘制造商的磁盘故障时间是呈指数分布且之间是相互独立的。（当发生地震或功率激增时，一组磁盘阵列故障时间的分布之间可能不是独立的。）由于可靠性的预测数值将会变得非常高，我们想要强调的是，可靠性仅限于具有此故障模型的磁盘头组件，而不是整个软件和电子系统。另外，在我们看来，技术的进步意味着太高的MTTF值是“过头的”——因为用户终将会替换过时的硬盘，这与预期寿命无关。毕竟，有多少人还在使用2</w:t>
      </w:r>
      <w:r>
        <w:rPr>
          <w:rFonts w:asciiTheme="minorEastAsia" w:hAnsiTheme="minorEastAsia"/>
          <w:sz w:val="24"/>
        </w:rPr>
        <w:t>0</w:t>
      </w:r>
      <w:r>
        <w:rPr>
          <w:rFonts w:hint="eastAsia" w:asciiTheme="minorEastAsia" w:hAnsiTheme="minorEastAsia"/>
          <w:sz w:val="24"/>
        </w:rPr>
        <w:t>年前的硬盘呢？</w:t>
      </w:r>
    </w:p>
    <w:p>
      <w:pPr>
        <w:spacing w:line="440" w:lineRule="exact"/>
        <w:rPr>
          <w:rFonts w:asciiTheme="minorEastAsia" w:hAnsiTheme="minorEastAsia"/>
          <w:sz w:val="24"/>
        </w:rPr>
      </w:pPr>
      <w:r>
        <w:rPr>
          <w:rFonts w:asciiTheme="minorEastAsia" w:hAnsiTheme="minorEastAsia"/>
          <w:sz w:val="24"/>
        </w:rPr>
        <w:tab/>
      </w:r>
      <w:r>
        <w:rPr>
          <w:rFonts w:hint="eastAsia" w:asciiTheme="minorEastAsia" w:hAnsiTheme="minorEastAsia"/>
          <w:sz w:val="24"/>
        </w:rPr>
        <w:t>计算修复</w:t>
      </w:r>
      <w:r>
        <w:rPr>
          <w:rFonts w:ascii="Times New Roman" w:hAnsi="Times New Roman"/>
          <w:sz w:val="24"/>
        </w:rPr>
        <w:t>RAID</w:t>
      </w:r>
      <w:r>
        <w:rPr>
          <w:rFonts w:hint="eastAsia" w:asciiTheme="minorEastAsia" w:hAnsiTheme="minorEastAsia"/>
          <w:sz w:val="24"/>
        </w:rPr>
        <w:t>单一错误的大致平均故障时间分为两分步骤。首先，一组磁盘的</w:t>
      </w:r>
      <w:r>
        <w:rPr>
          <w:rFonts w:ascii="Times New Roman" w:hAnsi="Times New Roman"/>
          <w:sz w:val="24"/>
        </w:rPr>
        <w:t>MTTF</w:t>
      </w:r>
      <w:r>
        <w:rPr>
          <w:rFonts w:hint="eastAsia" w:asciiTheme="minorEastAsia" w:hAnsiTheme="minorEastAsia"/>
          <w:sz w:val="24"/>
        </w:rPr>
        <w:t>为：</w:t>
      </w:r>
    </w:p>
    <w:p>
      <w:pPr>
        <w:rPr>
          <w:rFonts w:cs="Times New Roman" w:asciiTheme="minorEastAsia" w:hAnsiTheme="minorEastAsia"/>
          <w:sz w:val="24"/>
        </w:rPr>
      </w:pPr>
      <m:oMathPara>
        <m:oMathParaPr>
          <m:jc m:val="center"/>
        </m:oMathParaPr>
        <m:oMath>
          <m:sSub>
            <m:sSubPr>
              <m:ctrlPr>
                <w:rPr>
                  <w:rFonts w:ascii="Cambria Math" w:hAnsi="Cambria Math" w:cs="Times New Roman"/>
                  <w:sz w:val="24"/>
                </w:rPr>
              </m:ctrlPr>
            </m:sSubPr>
            <m:e>
              <m:r>
                <w:rPr>
                  <w:rFonts w:ascii="Cambria Math" w:hAnsi="Cambria Math" w:cs="Times New Roman"/>
                  <w:sz w:val="24"/>
                </w:rPr>
                <m:t>MTTF</m:t>
              </m:r>
              <m:ctrlPr>
                <w:rPr>
                  <w:rFonts w:ascii="Cambria Math" w:hAnsi="Cambria Math" w:cs="Times New Roman"/>
                  <w:sz w:val="24"/>
                </w:rPr>
              </m:ctrlPr>
            </m:e>
            <m:sub>
              <m:r>
                <w:rPr>
                  <w:rFonts w:ascii="Cambria Math" w:hAnsi="Cambria Math" w:cs="Times New Roman"/>
                  <w:sz w:val="24"/>
                </w:rPr>
                <m:t>Group</m:t>
              </m:r>
              <m:ctrlPr>
                <w:rPr>
                  <w:rFonts w:ascii="Cambria Math" w:hAnsi="Cambria Math" w:cs="Times New Roman"/>
                  <w:sz w:val="24"/>
                </w:rPr>
              </m:ctrlP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MTTF</m:t>
                  </m:r>
                  <m:ctrlPr>
                    <w:rPr>
                      <w:rFonts w:ascii="Cambria Math" w:hAnsi="Cambria Math" w:cs="Times New Roman"/>
                      <w:i/>
                      <w:sz w:val="24"/>
                    </w:rPr>
                  </m:ctrlPr>
                </m:e>
                <m:sub>
                  <m:r>
                    <w:rPr>
                      <w:rFonts w:ascii="Cambria Math" w:hAnsi="Cambria Math" w:cs="Times New Roman"/>
                      <w:sz w:val="24"/>
                    </w:rPr>
                    <m:t>Disk</m:t>
                  </m:r>
                  <m:ctrlPr>
                    <w:rPr>
                      <w:rFonts w:ascii="Cambria Math" w:hAnsi="Cambria Math" w:cs="Times New Roman"/>
                      <w:i/>
                      <w:sz w:val="24"/>
                    </w:rPr>
                  </m:ctrlPr>
                </m:sub>
              </m:sSub>
              <m:ctrlPr>
                <w:rPr>
                  <w:rFonts w:ascii="Cambria Math" w:hAnsi="Cambria Math" w:cs="Times New Roman"/>
                  <w:i/>
                  <w:sz w:val="24"/>
                </w:rPr>
              </m:ctrlPr>
            </m:num>
            <m:den>
              <m:r>
                <w:rPr>
                  <w:rFonts w:ascii="Cambria Math" w:hAnsi="Cambria Math" w:cs="Times New Roman"/>
                  <w:sz w:val="24"/>
                </w:rPr>
                <m:t>G+C</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ctrlPr>
                <w:rPr>
                  <w:rFonts w:ascii="Cambria Math" w:hAnsi="Cambria Math" w:cs="Times New Roman"/>
                  <w:i/>
                  <w:sz w:val="24"/>
                </w:rPr>
              </m:ctrlPr>
            </m:num>
            <m:den>
              <m:r>
                <w:rPr>
                  <w:rFonts w:ascii="Cambria Math" w:hAnsi="Cambria Math" w:cs="Times New Roman"/>
                  <w:sz w:val="24"/>
                </w:rPr>
                <m:t>a</m:t>
              </m:r>
              <m:ctrlPr>
                <w:rPr>
                  <w:rFonts w:ascii="Cambria Math" w:hAnsi="Cambria Math" w:cs="Times New Roman"/>
                  <w:i/>
                  <w:sz w:val="24"/>
                </w:rPr>
              </m:ctrlPr>
            </m:den>
          </m:f>
        </m:oMath>
      </m:oMathPara>
    </w:p>
    <w:p>
      <w:pPr>
        <w:spacing w:line="440" w:lineRule="exact"/>
        <w:rPr>
          <w:rFonts w:asciiTheme="minorEastAsia" w:hAnsiTheme="minorEastAsia"/>
          <w:sz w:val="24"/>
        </w:rPr>
      </w:pPr>
      <w:r>
        <w:rPr>
          <w:rFonts w:hint="eastAsia" w:asciiTheme="minorEastAsia" w:hAnsiTheme="minorEastAsia"/>
          <w:sz w:val="24"/>
        </w:rPr>
        <w:t>其中</w:t>
      </w:r>
      <w:r>
        <w:rPr>
          <w:rFonts w:ascii="Times New Roman" w:hAnsi="Times New Roman"/>
          <w:sz w:val="24"/>
        </w:rPr>
        <w:t>a</w:t>
      </w:r>
      <w:r>
        <w:rPr>
          <w:rFonts w:hint="eastAsia" w:asciiTheme="minorEastAsia" w:hAnsiTheme="minorEastAsia"/>
          <w:sz w:val="24"/>
        </w:rPr>
        <w:t>代表在某一组磁盘中，某一损坏磁盘修复故障前，组中另一磁盘发生故障的概率。</w:t>
      </w:r>
    </w:p>
    <w:p>
      <w:pPr>
        <w:spacing w:line="440" w:lineRule="exact"/>
        <w:rPr>
          <w:rFonts w:asciiTheme="minorEastAsia" w:hAnsiTheme="minorEastAsia"/>
          <w:sz w:val="24"/>
        </w:rPr>
      </w:pPr>
      <w:r>
        <w:rPr>
          <w:rFonts w:hint="eastAsia" w:asciiTheme="minorEastAsia" w:hAnsiTheme="minorEastAsia"/>
          <w:sz w:val="24"/>
        </w:rPr>
        <w:t>如附录中更为正式的推导，在第一个磁盘修复前，另一个磁盘发生故障的概率为：</w:t>
      </w:r>
    </w:p>
    <w:p>
      <w:pPr>
        <w:spacing w:line="300" w:lineRule="auto"/>
        <w:rPr>
          <w:rFonts w:asciiTheme="minorEastAsia" w:hAnsiTheme="minorEastAsia"/>
          <w:sz w:val="24"/>
        </w:rPr>
      </w:pPr>
      <m:oMathPara>
        <m:oMath>
          <m:r>
            <w:rPr>
              <w:rFonts w:hint="eastAsia" w:ascii="Cambria Math" w:hAnsi="Cambria Math"/>
              <w:sz w:val="24"/>
            </w:rPr>
            <m:t>a=</m:t>
          </m:r>
          <m:f>
            <m:fPr>
              <m:ctrlPr>
                <w:rPr>
                  <w:rFonts w:ascii="Cambria Math" w:hAnsi="Cambria Math"/>
                  <w:sz w:val="24"/>
                </w:rPr>
              </m:ctrlPr>
            </m:fPr>
            <m:num>
              <m:r>
                <w:rPr>
                  <w:rFonts w:hint="eastAsia" w:ascii="Cambria Math" w:hAnsi="Cambria Math"/>
                  <w:sz w:val="24"/>
                </w:rPr>
                <m:t>MTTR</m:t>
              </m:r>
              <m:ctrlPr>
                <w:rPr>
                  <w:rFonts w:ascii="Cambria Math" w:hAnsi="Cambria Math"/>
                  <w:sz w:val="24"/>
                </w:rPr>
              </m:ctrlPr>
            </m:num>
            <m:den>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Disk</m:t>
                  </m:r>
                  <m:ctrlPr>
                    <w:rPr>
                      <w:rFonts w:ascii="Cambria Math" w:hAnsi="Cambria Math"/>
                      <w:i/>
                      <w:sz w:val="24"/>
                    </w:rPr>
                  </m:ctrlPr>
                </m:sub>
              </m:sSub>
              <m:r>
                <w:rPr>
                  <w:rFonts w:ascii="Cambria Math" w:hAnsi="Cambria Math"/>
                  <w:sz w:val="24"/>
                </w:rPr>
                <m:t>/(NO.Disks-1)</m:t>
              </m:r>
              <m:ctrlPr>
                <w:rPr>
                  <w:rFonts w:ascii="Cambria Math" w:hAnsi="Cambria Math"/>
                  <w:sz w:val="24"/>
                </w:rPr>
              </m:ctrlPr>
            </m:den>
          </m:f>
          <m:r>
            <m:rPr>
              <m:sty m:val="p"/>
            </m:rPr>
            <w:rPr>
              <w:rFonts w:ascii="Cambria Math" w:hAnsi="Cambria Math"/>
              <w:sz w:val="24"/>
            </w:rPr>
            <m:t>=</m:t>
          </m:r>
          <m:f>
            <m:fPr>
              <m:ctrlPr>
                <w:rPr>
                  <w:rFonts w:ascii="Cambria Math" w:hAnsi="Cambria Math"/>
                  <w:sz w:val="24"/>
                </w:rPr>
              </m:ctrlPr>
            </m:fPr>
            <m:num>
              <m:r>
                <w:rPr>
                  <w:rFonts w:hint="eastAsia" w:ascii="Cambria Math" w:hAnsi="Cambria Math"/>
                  <w:sz w:val="24"/>
                </w:rPr>
                <m:t>MTTR</m:t>
              </m:r>
              <m:ctrlPr>
                <w:rPr>
                  <w:rFonts w:ascii="Cambria Math" w:hAnsi="Cambria Math"/>
                  <w:sz w:val="24"/>
                </w:rPr>
              </m:ctrlPr>
            </m:num>
            <m:den>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Disk</m:t>
                  </m:r>
                  <m:ctrlPr>
                    <w:rPr>
                      <w:rFonts w:ascii="Cambria Math" w:hAnsi="Cambria Math"/>
                      <w:i/>
                      <w:sz w:val="24"/>
                    </w:rPr>
                  </m:ctrlPr>
                </m:sub>
              </m:sSub>
              <m:r>
                <w:rPr>
                  <w:rFonts w:ascii="Cambria Math" w:hAnsi="Cambria Math"/>
                  <w:sz w:val="24"/>
                </w:rPr>
                <m:t>/(G+C-1)</m:t>
              </m:r>
              <m:ctrlPr>
                <w:rPr>
                  <w:rFonts w:ascii="Cambria Math" w:hAnsi="Cambria Math"/>
                  <w:sz w:val="24"/>
                </w:rPr>
              </m:ctrlPr>
            </m:den>
          </m:f>
        </m:oMath>
      </m:oMathPara>
    </w:p>
    <w:p>
      <w:pPr>
        <w:spacing w:line="440" w:lineRule="exact"/>
        <w:ind w:firstLine="480" w:firstLineChars="200"/>
        <w:rPr>
          <w:rFonts w:asciiTheme="minorEastAsia" w:hAnsiTheme="minorEastAsia"/>
          <w:color w:val="333333"/>
          <w:kern w:val="0"/>
          <w:sz w:val="24"/>
        </w:rPr>
      </w:pPr>
      <w:r>
        <w:rPr>
          <w:rFonts w:hint="eastAsia" w:asciiTheme="minorEastAsia" w:hAnsiTheme="minorEastAsia"/>
          <w:color w:val="333333"/>
          <w:kern w:val="0"/>
          <w:sz w:val="24"/>
        </w:rPr>
        <w:t>附录中正式推导背后的依据来自于在修复</w:t>
      </w:r>
      <w:r>
        <w:rPr>
          <w:rFonts w:ascii="Times New Roman" w:hAnsi="Times New Roman"/>
          <w:color w:val="333333"/>
          <w:kern w:val="0"/>
          <w:sz w:val="24"/>
        </w:rPr>
        <w:t>x</w:t>
      </w:r>
      <w:r>
        <w:rPr>
          <w:rFonts w:hint="eastAsia" w:asciiTheme="minorEastAsia" w:hAnsiTheme="minorEastAsia"/>
          <w:color w:val="333333"/>
          <w:kern w:val="0"/>
          <w:sz w:val="24"/>
        </w:rPr>
        <w:t>个</w:t>
      </w:r>
      <w:r>
        <w:rPr>
          <w:rFonts w:asciiTheme="minorEastAsia" w:hAnsiTheme="minorEastAsia"/>
          <w:color w:val="333333"/>
          <w:kern w:val="0"/>
          <w:sz w:val="24"/>
        </w:rPr>
        <w:t>单</w:t>
      </w:r>
      <w:r>
        <w:rPr>
          <w:rFonts w:hint="eastAsia" w:asciiTheme="minorEastAsia" w:hAnsiTheme="minorEastAsia"/>
          <w:color w:val="333333"/>
          <w:kern w:val="0"/>
          <w:sz w:val="24"/>
        </w:rPr>
        <w:t>个磁</w:t>
      </w:r>
      <w:r>
        <w:rPr>
          <w:rFonts w:asciiTheme="minorEastAsia" w:hAnsiTheme="minorEastAsia"/>
          <w:color w:val="333333"/>
          <w:kern w:val="0"/>
          <w:sz w:val="24"/>
        </w:rPr>
        <w:t>盘故障</w:t>
      </w:r>
      <w:r>
        <w:rPr>
          <w:rFonts w:hint="eastAsia" w:asciiTheme="minorEastAsia" w:hAnsiTheme="minorEastAsia"/>
          <w:color w:val="333333"/>
          <w:kern w:val="0"/>
          <w:sz w:val="24"/>
        </w:rPr>
        <w:t>期间时试图计算</w:t>
      </w:r>
      <w:r>
        <w:rPr>
          <w:rFonts w:asciiTheme="minorEastAsia" w:hAnsiTheme="minorEastAsia"/>
          <w:color w:val="333333"/>
          <w:kern w:val="0"/>
          <w:sz w:val="24"/>
        </w:rPr>
        <w:t>的第二个磁盘故障的平均数量</w:t>
      </w:r>
      <w:r>
        <w:rPr>
          <w:rFonts w:hint="eastAsia" w:asciiTheme="minorEastAsia" w:hAnsiTheme="minorEastAsia"/>
          <w:color w:val="333333"/>
          <w:kern w:val="0"/>
          <w:sz w:val="24"/>
        </w:rPr>
        <w:t>。由于我们假设磁盘故障以统一的速率发生，因此在</w:t>
      </w:r>
      <w:r>
        <w:rPr>
          <w:rFonts w:asciiTheme="minorEastAsia" w:hAnsiTheme="minorEastAsia"/>
          <w:color w:val="333333"/>
          <w:kern w:val="0"/>
          <w:sz w:val="24"/>
        </w:rPr>
        <w:t>修复</w:t>
      </w:r>
      <w:r>
        <w:rPr>
          <w:rFonts w:ascii="Times New Roman" w:hAnsi="Times New Roman"/>
          <w:color w:val="333333"/>
          <w:kern w:val="0"/>
          <w:sz w:val="24"/>
        </w:rPr>
        <w:t>X</w:t>
      </w:r>
      <w:r>
        <w:rPr>
          <w:rFonts w:cs="Arial" w:asciiTheme="minorEastAsia" w:hAnsiTheme="minorEastAsia"/>
          <w:color w:val="333333"/>
          <w:kern w:val="0"/>
          <w:sz w:val="24"/>
        </w:rPr>
        <w:t xml:space="preserve"> </w:t>
      </w:r>
      <w:r>
        <w:rPr>
          <w:rFonts w:hint="eastAsia" w:asciiTheme="minorEastAsia" w:hAnsiTheme="minorEastAsia"/>
          <w:color w:val="333333"/>
          <w:kern w:val="0"/>
          <w:sz w:val="24"/>
        </w:rPr>
        <w:t>个单个磁盘</w:t>
      </w:r>
      <w:r>
        <w:rPr>
          <w:rFonts w:asciiTheme="minorEastAsia" w:hAnsiTheme="minorEastAsia"/>
          <w:color w:val="333333"/>
          <w:kern w:val="0"/>
          <w:sz w:val="24"/>
        </w:rPr>
        <w:t>故障的</w:t>
      </w:r>
      <w:r>
        <w:rPr>
          <w:rFonts w:hint="eastAsia" w:asciiTheme="minorEastAsia" w:hAnsiTheme="minorEastAsia"/>
          <w:color w:val="333333"/>
          <w:kern w:val="0"/>
          <w:sz w:val="24"/>
        </w:rPr>
        <w:t>期间</w:t>
      </w:r>
      <w:r>
        <w:rPr>
          <w:rFonts w:asciiTheme="minorEastAsia" w:hAnsiTheme="minorEastAsia"/>
          <w:color w:val="333333"/>
          <w:kern w:val="0"/>
          <w:sz w:val="24"/>
        </w:rPr>
        <w:t>内</w:t>
      </w:r>
      <w:r>
        <w:rPr>
          <w:rFonts w:hint="eastAsia" w:asciiTheme="minorEastAsia" w:hAnsiTheme="minorEastAsia"/>
          <w:color w:val="333333"/>
          <w:kern w:val="0"/>
          <w:sz w:val="24"/>
        </w:rPr>
        <w:t>这一平均故障数为：</w:t>
      </w:r>
    </w:p>
    <w:p>
      <w:pPr>
        <w:spacing w:line="300" w:lineRule="auto"/>
        <w:ind w:firstLine="480" w:firstLineChars="200"/>
        <w:rPr>
          <w:rFonts w:asciiTheme="minorEastAsia" w:hAnsiTheme="minorEastAsia"/>
          <w:sz w:val="24"/>
        </w:rPr>
      </w:pPr>
      <m:oMathPara>
        <m:oMath>
          <m:f>
            <m:fPr>
              <m:ctrlPr>
                <w:rPr>
                  <w:rFonts w:ascii="Cambria Math" w:hAnsi="Cambria Math"/>
                  <w:i/>
                  <w:sz w:val="24"/>
                </w:rPr>
              </m:ctrlPr>
            </m:fPr>
            <m:num>
              <m:r>
                <w:rPr>
                  <w:rFonts w:ascii="Cambria Math" w:hAnsi="Cambria Math"/>
                  <w:sz w:val="24"/>
                </w:rPr>
                <m:t>X*MTTR</m:t>
              </m:r>
              <m:ctrlPr>
                <w:rPr>
                  <w:rFonts w:ascii="Cambria Math" w:hAnsi="Cambria Math"/>
                  <w:i/>
                  <w:sz w:val="24"/>
                </w:rPr>
              </m:ctrlPr>
            </m:num>
            <m:den>
              <m:r>
                <w:rPr>
                  <w:rFonts w:hint="eastAsia" w:ascii="Cambria Math" w:hAnsi="Cambria Math"/>
                  <w:sz w:val="24"/>
                </w:rPr>
                <m:t>组中剩余磁盘的</m:t>
              </m:r>
              <m:r>
                <w:rPr>
                  <w:rFonts w:ascii="Cambria Math" w:hAnsi="Cambria Math"/>
                  <w:sz w:val="24"/>
                </w:rPr>
                <m:t>MTTR</m:t>
              </m:r>
              <m:ctrlPr>
                <w:rPr>
                  <w:rFonts w:ascii="Cambria Math" w:hAnsi="Cambria Math"/>
                  <w:i/>
                  <w:sz w:val="24"/>
                </w:rPr>
              </m:ctrlPr>
            </m:den>
          </m:f>
        </m:oMath>
      </m:oMathPara>
    </w:p>
    <w:p>
      <w:pPr>
        <w:spacing w:line="300" w:lineRule="auto"/>
        <w:ind w:firstLine="480" w:firstLineChars="200"/>
        <w:rPr>
          <w:rFonts w:asciiTheme="minorEastAsia" w:hAnsiTheme="minorEastAsia"/>
          <w:sz w:val="24"/>
        </w:rPr>
      </w:pPr>
      <w:r>
        <w:rPr>
          <w:rFonts w:hint="eastAsia" w:asciiTheme="minorEastAsia" w:hAnsiTheme="minorEastAsia"/>
          <w:sz w:val="24"/>
        </w:rPr>
        <w:t>然后是单个磁盘的平均第二次故障次数</w:t>
      </w:r>
    </w:p>
    <w:p>
      <w:pPr>
        <w:spacing w:line="300" w:lineRule="auto"/>
        <w:ind w:firstLine="480" w:firstLineChars="200"/>
        <w:rPr>
          <w:rFonts w:asciiTheme="minorEastAsia" w:hAnsiTheme="minorEastAsia"/>
          <w:sz w:val="24"/>
        </w:rPr>
      </w:pPr>
      <m:oMathPara>
        <m:oMath>
          <m:f>
            <m:fPr>
              <m:ctrlPr>
                <w:rPr>
                  <w:rFonts w:ascii="Cambria Math" w:hAnsi="Cambria Math"/>
                  <w:i/>
                  <w:sz w:val="24"/>
                </w:rPr>
              </m:ctrlPr>
            </m:fPr>
            <m:num>
              <m:r>
                <w:rPr>
                  <w:rFonts w:ascii="Cambria Math" w:hAnsi="Cambria Math"/>
                  <w:sz w:val="24"/>
                </w:rPr>
                <m:t>MTTR</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D</m:t>
                  </m:r>
                  <m:r>
                    <w:rPr>
                      <w:rFonts w:hint="eastAsia" w:ascii="Cambria Math" w:hAnsi="Cambria Math"/>
                      <w:sz w:val="24"/>
                    </w:rPr>
                    <m:t>isk</m:t>
                  </m:r>
                  <m:ctrlPr>
                    <w:rPr>
                      <w:rFonts w:ascii="Cambria Math" w:hAnsi="Cambria Math"/>
                      <w:i/>
                      <w:sz w:val="24"/>
                    </w:rPr>
                  </m:ctrlPr>
                </m:sub>
              </m:sSub>
              <m:r>
                <w:rPr>
                  <w:rFonts w:ascii="Cambria Math" w:hAnsi="Cambria Math"/>
                  <w:sz w:val="24"/>
                </w:rPr>
                <m:t>/</m:t>
              </m:r>
              <m:r>
                <w:rPr>
                  <w:rFonts w:hint="eastAsia" w:ascii="Cambria Math" w:hAnsi="Cambria Math"/>
                  <w:sz w:val="24"/>
                </w:rPr>
                <m:t>组中剩余磁盘的号码</m:t>
              </m:r>
              <m:ctrlPr>
                <w:rPr>
                  <w:rFonts w:ascii="Cambria Math" w:hAnsi="Cambria Math"/>
                  <w:i/>
                  <w:sz w:val="24"/>
                </w:rPr>
              </m:ctrlPr>
            </m:den>
          </m:f>
        </m:oMath>
      </m:oMathPara>
    </w:p>
    <w:p>
      <w:pPr>
        <w:spacing w:line="440" w:lineRule="exact"/>
        <w:ind w:firstLine="480" w:firstLineChars="200"/>
        <w:rPr>
          <w:rFonts w:asciiTheme="minorEastAsia" w:hAnsiTheme="minorEastAsia"/>
          <w:sz w:val="24"/>
        </w:rPr>
      </w:pPr>
      <w:r>
        <w:rPr>
          <w:rFonts w:hint="eastAsia" w:asciiTheme="minorEastAsia" w:hAnsiTheme="minorEastAsia"/>
          <w:sz w:val="24"/>
        </w:rPr>
        <w:t>其余磁盘的</w:t>
      </w:r>
      <w:r>
        <w:rPr>
          <w:rFonts w:ascii="Times New Roman" w:hAnsi="Times New Roman"/>
          <w:sz w:val="24"/>
        </w:rPr>
        <w:t>MTTF</w:t>
      </w:r>
      <w:r>
        <w:rPr>
          <w:rFonts w:asciiTheme="minorEastAsia" w:hAnsiTheme="minorEastAsia"/>
          <w:sz w:val="24"/>
        </w:rPr>
        <w:t>就是单个磁盘的</w:t>
      </w:r>
      <w:r>
        <w:rPr>
          <w:rFonts w:ascii="Times New Roman" w:hAnsi="Times New Roman"/>
          <w:sz w:val="24"/>
        </w:rPr>
        <w:t>MTTF</w:t>
      </w:r>
      <w:r>
        <w:rPr>
          <w:rFonts w:asciiTheme="minorEastAsia" w:hAnsiTheme="minorEastAsia"/>
          <w:sz w:val="24"/>
        </w:rPr>
        <w:t>除以组中</w:t>
      </w:r>
      <w:r>
        <w:rPr>
          <w:rFonts w:hint="eastAsia" w:asciiTheme="minorEastAsia" w:hAnsiTheme="minorEastAsia"/>
          <w:sz w:val="24"/>
        </w:rPr>
        <w:t>没有故障的</w:t>
      </w:r>
      <w:r>
        <w:rPr>
          <w:rFonts w:asciiTheme="minorEastAsia" w:hAnsiTheme="minorEastAsia"/>
          <w:sz w:val="24"/>
        </w:rPr>
        <w:t>磁盘的数量，</w:t>
      </w:r>
      <w:r>
        <w:rPr>
          <w:rFonts w:hint="eastAsia" w:asciiTheme="minorEastAsia" w:hAnsiTheme="minorEastAsia"/>
          <w:sz w:val="24"/>
        </w:rPr>
        <w:t>由此</w:t>
      </w:r>
      <w:r>
        <w:rPr>
          <w:rFonts w:asciiTheme="minorEastAsia" w:hAnsiTheme="minorEastAsia"/>
          <w:sz w:val="24"/>
        </w:rPr>
        <w:t>得到了上面的结果。第二步是整个系统的可靠性，大致为(</w:t>
      </w:r>
      <w:r>
        <w:rPr>
          <w:rFonts w:hint="eastAsia" w:asciiTheme="minorEastAsia" w:hAnsiTheme="minorEastAsia"/>
          <w:sz w:val="24"/>
        </w:rPr>
        <w:t>因为</w:t>
      </w:r>
      <m:oMath>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G</m:t>
            </m:r>
            <m:r>
              <w:rPr>
                <w:rFonts w:hint="eastAsia" w:ascii="Cambria Math" w:hAnsi="Cambria Math"/>
                <w:sz w:val="24"/>
              </w:rPr>
              <m:t>roup</m:t>
            </m:r>
            <m:ctrlPr>
              <w:rPr>
                <w:rFonts w:ascii="Cambria Math" w:hAnsi="Cambria Math"/>
                <w:i/>
                <w:sz w:val="24"/>
              </w:rPr>
            </m:ctrlPr>
          </m:sub>
        </m:sSub>
      </m:oMath>
      <w:r>
        <w:rPr>
          <w:rFonts w:asciiTheme="minorEastAsia" w:hAnsiTheme="minorEastAsia"/>
          <w:sz w:val="24"/>
        </w:rPr>
        <w:t>不是指数分布):</w:t>
      </w:r>
    </w:p>
    <w:p>
      <w:pPr>
        <w:spacing w:line="300" w:lineRule="auto"/>
        <w:rPr>
          <w:rFonts w:asciiTheme="minorEastAsia" w:hAnsiTheme="minorEastAsia"/>
          <w:sz w:val="24"/>
        </w:rPr>
      </w:pPr>
      <w:r>
        <w:rPr>
          <w:rFonts w:hint="eastAsia" w:asciiTheme="minorEastAsia" w:hAnsiTheme="minorEastAsia"/>
          <w:sz w:val="24"/>
        </w:rPr>
        <w:t xml:space="preserve"> </w:t>
      </w:r>
      <m:oMath>
        <m:r>
          <m:rPr>
            <m:sty m:val="p"/>
          </m:rPr>
          <w:rPr>
            <w:rFonts w:ascii="Cambria Math" w:hAnsi="Cambria Math"/>
            <w:sz w:val="24"/>
          </w:rPr>
          <w:br w:type="textWrapping"/>
        </m:r>
      </m:oMath>
      <m:oMathPara>
        <m:oMath>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RAID</m:t>
              </m:r>
              <m:ctrlPr>
                <w:rPr>
                  <w:rFonts w:ascii="Cambria Math" w:hAnsi="Cambria Math"/>
                  <w:i/>
                  <w:sz w:val="24"/>
                </w:rPr>
              </m:ctrlP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G</m:t>
                  </m:r>
                  <m:r>
                    <w:rPr>
                      <w:rFonts w:hint="eastAsia" w:ascii="Cambria Math" w:hAnsi="Cambria Math"/>
                      <w:sz w:val="24"/>
                    </w:rPr>
                    <m:t>roup</m:t>
                  </m:r>
                  <m:ctrlPr>
                    <w:rPr>
                      <w:rFonts w:ascii="Cambria Math" w:hAnsi="Cambria Math"/>
                      <w:i/>
                      <w:sz w:val="24"/>
                    </w:rPr>
                  </m:ctrlPr>
                </m:sub>
              </m:sSub>
              <m:ctrlPr>
                <w:rPr>
                  <w:rFonts w:ascii="Cambria Math" w:hAnsi="Cambria Math"/>
                  <w:i/>
                  <w:sz w:val="24"/>
                </w:rPr>
              </m:ctrlPr>
            </m:num>
            <m:den>
              <m:sSub>
                <m:sSubPr>
                  <m:ctrlPr>
                    <w:rPr>
                      <w:rFonts w:ascii="Cambria Math" w:hAnsi="Cambria Math"/>
                      <w:i/>
                      <w:sz w:val="24"/>
                    </w:rPr>
                  </m:ctrlPr>
                </m:sSubPr>
                <m:e>
                  <m:r>
                    <w:rPr>
                      <w:rFonts w:hint="eastAsia" w:ascii="Cambria Math" w:hAnsi="Cambria Math"/>
                      <w:sz w:val="24"/>
                    </w:rPr>
                    <m:t>n</m:t>
                  </m:r>
                  <m:ctrlPr>
                    <w:rPr>
                      <w:rFonts w:ascii="Cambria Math" w:hAnsi="Cambria Math"/>
                      <w:i/>
                      <w:sz w:val="24"/>
                    </w:rPr>
                  </m:ctrlPr>
                </m:e>
                <m:sub>
                  <m:r>
                    <w:rPr>
                      <w:rFonts w:ascii="Cambria Math" w:hAnsi="Cambria Math"/>
                      <w:sz w:val="24"/>
                    </w:rPr>
                    <m:t>G</m:t>
                  </m:r>
                  <m:ctrlPr>
                    <w:rPr>
                      <w:rFonts w:ascii="Cambria Math" w:hAnsi="Cambria Math"/>
                      <w:i/>
                      <w:sz w:val="24"/>
                    </w:rPr>
                  </m:ctrlPr>
                </m:sub>
              </m:sSub>
              <m:ctrlPr>
                <w:rPr>
                  <w:rFonts w:ascii="Cambria Math" w:hAnsi="Cambria Math"/>
                  <w:i/>
                  <w:sz w:val="24"/>
                </w:rPr>
              </m:ctrlPr>
            </m:den>
          </m:f>
        </m:oMath>
      </m:oMathPara>
    </w:p>
    <w:p>
      <w:pPr>
        <w:spacing w:line="300" w:lineRule="auto"/>
        <w:ind w:firstLine="480" w:firstLineChars="200"/>
        <w:rPr>
          <w:rFonts w:asciiTheme="minorEastAsia" w:hAnsiTheme="minorEastAsia"/>
          <w:sz w:val="24"/>
        </w:rPr>
      </w:pPr>
      <w:r>
        <w:rPr>
          <w:rFonts w:asciiTheme="minorEastAsia" w:hAnsiTheme="minorEastAsia"/>
          <w:sz w:val="24"/>
        </w:rPr>
        <w:t xml:space="preserve"> </w:t>
      </w:r>
      <w:r>
        <w:rPr>
          <w:rFonts w:hint="eastAsia" w:asciiTheme="minorEastAsia" w:hAnsiTheme="minorEastAsia"/>
          <w:sz w:val="24"/>
        </w:rPr>
        <w:t>把他们组合在一起我们得到：</w:t>
      </w:r>
    </w:p>
    <w:p>
      <w:pPr>
        <w:spacing w:line="300" w:lineRule="auto"/>
        <w:ind w:firstLine="480" w:firstLineChars="200"/>
        <w:rPr>
          <w:rFonts w:cs="Times New Roman" w:asciiTheme="minorEastAsia" w:hAnsiTheme="minorEastAsia"/>
          <w:sz w:val="24"/>
        </w:rPr>
      </w:pPr>
      <m:oMathPara>
        <m:oMath>
          <m:sSub>
            <m:sSubPr>
              <m:ctrlPr>
                <w:rPr>
                  <w:rFonts w:ascii="Cambria Math" w:hAnsi="Cambria Math" w:cs="Times New Roman"/>
                  <w:i/>
                  <w:sz w:val="24"/>
                </w:rPr>
              </m:ctrlPr>
            </m:sSubPr>
            <m:e>
              <m:r>
                <w:rPr>
                  <w:rFonts w:ascii="Cambria Math" w:hAnsi="Cambria Math" w:cs="Times New Roman"/>
                  <w:sz w:val="24"/>
                </w:rPr>
                <m:t>MTTF</m:t>
              </m:r>
              <m:ctrlPr>
                <w:rPr>
                  <w:rFonts w:ascii="Cambria Math" w:hAnsi="Cambria Math" w:cs="Times New Roman"/>
                  <w:i/>
                  <w:sz w:val="24"/>
                </w:rPr>
              </m:ctrlPr>
            </m:e>
            <m:sub>
              <m:r>
                <w:rPr>
                  <w:rFonts w:ascii="Cambria Math" w:hAnsi="Cambria Math" w:cs="Times New Roman"/>
                  <w:sz w:val="24"/>
                </w:rPr>
                <m:t>RAID</m:t>
              </m:r>
              <m:ctrlPr>
                <w:rPr>
                  <w:rFonts w:ascii="Cambria Math" w:hAnsi="Cambria Math" w:cs="Times New Roman"/>
                  <w:i/>
                  <w:sz w:val="24"/>
                </w:rPr>
              </m:ctrlP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MTTF</m:t>
                  </m:r>
                  <m:ctrlPr>
                    <w:rPr>
                      <w:rFonts w:ascii="Cambria Math" w:hAnsi="Cambria Math" w:cs="Times New Roman"/>
                      <w:i/>
                      <w:sz w:val="24"/>
                    </w:rPr>
                  </m:ctrlPr>
                </m:e>
                <m:sub>
                  <m:r>
                    <w:rPr>
                      <w:rFonts w:ascii="Cambria Math" w:hAnsi="Cambria Math" w:cs="Times New Roman"/>
                      <w:sz w:val="24"/>
                    </w:rPr>
                    <m:t>Disk</m:t>
                  </m:r>
                  <m:ctrlPr>
                    <w:rPr>
                      <w:rFonts w:ascii="Cambria Math" w:hAnsi="Cambria Math" w:cs="Times New Roman"/>
                      <w:i/>
                      <w:sz w:val="24"/>
                    </w:rPr>
                  </m:ctrlPr>
                </m:sub>
              </m:sSub>
              <m:ctrlPr>
                <w:rPr>
                  <w:rFonts w:ascii="Cambria Math" w:hAnsi="Cambria Math" w:cs="Times New Roman"/>
                  <w:i/>
                  <w:sz w:val="24"/>
                </w:rPr>
              </m:ctrlPr>
            </m:num>
            <m:den>
              <m:r>
                <w:rPr>
                  <w:rFonts w:ascii="Cambria Math" w:hAnsi="Cambria Math" w:cs="Times New Roman"/>
                  <w:sz w:val="24"/>
                </w:rPr>
                <m:t>G+C</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MTTF</m:t>
                  </m:r>
                  <m:ctrlPr>
                    <w:rPr>
                      <w:rFonts w:ascii="Cambria Math" w:hAnsi="Cambria Math" w:cs="Times New Roman"/>
                      <w:i/>
                      <w:sz w:val="24"/>
                    </w:rPr>
                  </m:ctrlPr>
                </m:e>
                <m:sub>
                  <m:r>
                    <w:rPr>
                      <w:rFonts w:ascii="Cambria Math" w:hAnsi="Cambria Math" w:cs="Times New Roman"/>
                      <w:sz w:val="24"/>
                    </w:rPr>
                    <m:t>Disk</m:t>
                  </m:r>
                  <m:ctrlPr>
                    <w:rPr>
                      <w:rFonts w:ascii="Cambria Math" w:hAnsi="Cambria Math" w:cs="Times New Roman"/>
                      <w:i/>
                      <w:sz w:val="24"/>
                    </w:rPr>
                  </m:ctrlPr>
                </m:sub>
              </m:sSub>
              <m:ctrlPr>
                <w:rPr>
                  <w:rFonts w:ascii="Cambria Math" w:hAnsi="Cambria Math" w:cs="Times New Roman"/>
                  <w:i/>
                  <w:sz w:val="24"/>
                </w:rPr>
              </m:ctrlPr>
            </m:num>
            <m:den>
              <m:d>
                <m:dPr>
                  <m:ctrlPr>
                    <w:rPr>
                      <w:rFonts w:ascii="Cambria Math" w:hAnsi="Cambria Math" w:cs="Times New Roman"/>
                      <w:i/>
                      <w:sz w:val="24"/>
                    </w:rPr>
                  </m:ctrlPr>
                </m:dPr>
                <m:e>
                  <m:r>
                    <w:rPr>
                      <w:rFonts w:ascii="Cambria Math" w:hAnsi="Cambria Math" w:cs="Times New Roman"/>
                      <w:sz w:val="24"/>
                    </w:rPr>
                    <m:t>G+C-1</m:t>
                  </m:r>
                  <m:ctrlPr>
                    <w:rPr>
                      <w:rFonts w:ascii="Cambria Math" w:hAnsi="Cambria Math" w:cs="Times New Roman"/>
                      <w:i/>
                      <w:sz w:val="24"/>
                    </w:rPr>
                  </m:ctrlPr>
                </m:e>
              </m:d>
              <m:r>
                <w:rPr>
                  <w:rFonts w:ascii="Cambria Math" w:hAnsi="Cambria Math" w:cs="Times New Roman"/>
                  <w:sz w:val="24"/>
                </w:rPr>
                <m:t>*MTTR</m:t>
              </m:r>
              <m:ctrlPr>
                <w:rPr>
                  <w:rFonts w:ascii="Cambria Math" w:hAnsi="Cambria Math" w:cs="Times New Roman"/>
                  <w:i/>
                  <w:sz w:val="24"/>
                </w:rPr>
              </m:ctrlPr>
            </m:den>
          </m:f>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ctrlPr>
                <w:rPr>
                  <w:rFonts w:ascii="Cambria Math" w:hAnsi="Cambria Math" w:cs="Times New Roman"/>
                  <w:i/>
                  <w:sz w:val="24"/>
                </w:rPr>
              </m:ctrlPr>
            </m:num>
            <m:den>
              <m:sSub>
                <m:sSubPr>
                  <m:ctrlPr>
                    <w:rPr>
                      <w:rFonts w:ascii="Cambria Math" w:hAnsi="Cambria Math" w:cs="Times New Roman"/>
                      <w:i/>
                      <w:sz w:val="24"/>
                    </w:rPr>
                  </m:ctrlPr>
                </m:sSubPr>
                <m:e>
                  <m:r>
                    <w:rPr>
                      <w:rFonts w:ascii="Cambria Math" w:hAnsi="Cambria Math" w:cs="Times New Roman"/>
                      <w:sz w:val="24"/>
                    </w:rPr>
                    <m:t>n</m:t>
                  </m:r>
                  <m:ctrlPr>
                    <w:rPr>
                      <w:rFonts w:ascii="Cambria Math" w:hAnsi="Cambria Math" w:cs="Times New Roman"/>
                      <w:i/>
                      <w:sz w:val="24"/>
                    </w:rPr>
                  </m:ctrlPr>
                </m:e>
                <m:sub>
                  <m:r>
                    <w:rPr>
                      <w:rFonts w:ascii="Cambria Math" w:hAnsi="Cambria Math" w:cs="Times New Roman"/>
                      <w:sz w:val="24"/>
                    </w:rPr>
                    <m:t>G</m:t>
                  </m:r>
                  <m:ctrlPr>
                    <w:rPr>
                      <w:rFonts w:ascii="Cambria Math" w:hAnsi="Cambria Math" w:cs="Times New Roman"/>
                      <w:i/>
                      <w:sz w:val="24"/>
                    </w:rPr>
                  </m:ctrlPr>
                </m:sub>
              </m:sSub>
              <m:ctrlPr>
                <w:rPr>
                  <w:rFonts w:ascii="Cambria Math" w:hAnsi="Cambria Math" w:cs="Times New Roman"/>
                  <w:i/>
                  <w:sz w:val="24"/>
                </w:rPr>
              </m:ctrlPr>
            </m:den>
          </m:f>
          <m:r>
            <w:rPr>
              <w:rFonts w:ascii="Cambria Math" w:hAnsi="Cambria Math" w:cs="Times New Roman"/>
              <w:sz w:val="24"/>
            </w:rPr>
            <m:t xml:space="preserve"> </m:t>
          </m:r>
        </m:oMath>
      </m:oMathPara>
    </w:p>
    <w:p>
      <w:pPr>
        <w:spacing w:line="300" w:lineRule="auto"/>
        <w:rPr>
          <w:rFonts w:cs="Times New Roman" w:asciiTheme="minorEastAsia" w:hAnsiTheme="minorEastAsia"/>
          <w:sz w:val="24"/>
        </w:rPr>
      </w:pPr>
    </w:p>
    <w:p>
      <w:pPr>
        <w:spacing w:line="300" w:lineRule="auto"/>
        <w:ind w:firstLine="480" w:firstLineChars="200"/>
        <w:rPr>
          <w:rFonts w:cs="Times New Roman" w:asciiTheme="minorEastAsia" w:hAnsiTheme="minorEastAsia"/>
          <w:sz w:val="24"/>
        </w:rPr>
      </w:pPr>
      <w:r>
        <w:rPr>
          <w:rFonts w:cs="Times New Roman" w:asciiTheme="minorEastAsia" w:hAnsiTheme="minorEastAsia"/>
          <w:sz w:val="24"/>
        </w:rPr>
        <w:t xml:space="preserve">                       </w:t>
      </w:r>
      <m:oMath>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MTTF</m:t>
                        </m:r>
                        <m:ctrlPr>
                          <w:rPr>
                            <w:rFonts w:ascii="Cambria Math" w:hAnsi="Cambria Math" w:cs="Times New Roman"/>
                            <w:i/>
                            <w:sz w:val="24"/>
                          </w:rPr>
                        </m:ctrlPr>
                      </m:e>
                      <m:sub>
                        <m:r>
                          <w:rPr>
                            <w:rFonts w:ascii="Cambria Math" w:hAnsi="Cambria Math" w:cs="Times New Roman"/>
                            <w:sz w:val="24"/>
                          </w:rPr>
                          <m:t>Disk</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e>
              <m:sup>
                <m:r>
                  <w:rPr>
                    <w:rFonts w:ascii="Cambria Math" w:hAnsi="Cambria Math" w:cs="Times New Roman"/>
                    <w:sz w:val="24"/>
                  </w:rPr>
                  <m:t>2</m:t>
                </m:r>
                <m:ctrlPr>
                  <w:rPr>
                    <w:rFonts w:ascii="Cambria Math" w:hAnsi="Cambria Math" w:cs="Times New Roman"/>
                    <w:i/>
                    <w:sz w:val="24"/>
                  </w:rPr>
                </m:ctrlPr>
              </m:sup>
            </m:sSup>
            <m:ctrlPr>
              <w:rPr>
                <w:rFonts w:ascii="Cambria Math" w:hAnsi="Cambria Math" w:cs="Times New Roman"/>
                <w:i/>
                <w:sz w:val="24"/>
              </w:rPr>
            </m:ctrlPr>
          </m:num>
          <m:den>
            <m:d>
              <m:dPr>
                <m:ctrlPr>
                  <w:rPr>
                    <w:rFonts w:ascii="Cambria Math" w:hAnsi="Cambria Math" w:cs="Times New Roman"/>
                    <w:i/>
                    <w:sz w:val="24"/>
                  </w:rPr>
                </m:ctrlPr>
              </m:dPr>
              <m:e>
                <m:r>
                  <w:rPr>
                    <w:rFonts w:ascii="Cambria Math" w:hAnsi="Cambria Math" w:cs="Times New Roman"/>
                    <w:sz w:val="24"/>
                  </w:rPr>
                  <m:t>G+C</m:t>
                </m:r>
                <m:ctrlPr>
                  <w:rPr>
                    <w:rFonts w:ascii="Cambria Math" w:hAnsi="Cambria Math" w:cs="Times New Roman"/>
                    <w:i/>
                    <w:sz w:val="24"/>
                  </w:rPr>
                </m:ctrlP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n</m:t>
                </m:r>
                <m:ctrlPr>
                  <w:rPr>
                    <w:rFonts w:ascii="Cambria Math" w:hAnsi="Cambria Math" w:cs="Times New Roman"/>
                    <w:i/>
                    <w:sz w:val="24"/>
                  </w:rPr>
                </m:ctrlPr>
              </m:e>
              <m:sub>
                <m:r>
                  <w:rPr>
                    <w:rFonts w:ascii="Cambria Math" w:hAnsi="Cambria Math" w:cs="Times New Roman"/>
                    <w:sz w:val="24"/>
                  </w:rPr>
                  <m:t>G</m:t>
                </m:r>
                <m:ctrlPr>
                  <w:rPr>
                    <w:rFonts w:ascii="Cambria Math" w:hAnsi="Cambria Math" w:cs="Times New Roman"/>
                    <w:i/>
                    <w:sz w:val="24"/>
                  </w:rPr>
                </m:ctrlPr>
              </m:sub>
            </m:sSub>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G+C-1</m:t>
                </m:r>
                <m:ctrlPr>
                  <w:rPr>
                    <w:rFonts w:ascii="Cambria Math" w:hAnsi="Cambria Math" w:cs="Times New Roman"/>
                    <w:i/>
                    <w:sz w:val="24"/>
                  </w:rPr>
                </m:ctrlPr>
              </m:e>
            </m:d>
            <m:r>
              <w:rPr>
                <w:rFonts w:ascii="Cambria Math" w:hAnsi="Cambria Math" w:cs="Times New Roman"/>
                <w:sz w:val="24"/>
              </w:rPr>
              <m:t>*MTTR</m:t>
            </m:r>
            <m:ctrlPr>
              <w:rPr>
                <w:rFonts w:ascii="Cambria Math" w:hAnsi="Cambria Math" w:cs="Times New Roman"/>
                <w:i/>
                <w:sz w:val="24"/>
              </w:rPr>
            </m:ctrlPr>
          </m:den>
        </m:f>
      </m:oMath>
    </w:p>
    <w:p>
      <w:pPr>
        <w:spacing w:line="300" w:lineRule="auto"/>
        <w:ind w:firstLine="480" w:firstLineChars="200"/>
        <w:rPr>
          <w:rFonts w:asciiTheme="minorEastAsia" w:hAnsiTheme="minorEastAsia"/>
          <w:sz w:val="24"/>
        </w:rPr>
      </w:pPr>
      <m:oMathPara>
        <m:oMath>
          <m:sSub>
            <m:sSubPr>
              <m:ctrlPr>
                <w:rPr>
                  <w:rFonts w:ascii="Cambria Math" w:hAnsi="Cambria Math" w:cs="Times New Roman"/>
                  <w:i/>
                  <w:sz w:val="24"/>
                </w:rPr>
              </m:ctrlPr>
            </m:sSubPr>
            <m:e>
              <m:r>
                <w:rPr>
                  <w:rFonts w:ascii="Cambria Math" w:hAnsi="Cambria Math" w:cs="Times New Roman"/>
                  <w:sz w:val="24"/>
                </w:rPr>
                <m:t>MTTF</m:t>
              </m:r>
              <m:ctrlPr>
                <w:rPr>
                  <w:rFonts w:ascii="Cambria Math" w:hAnsi="Cambria Math" w:cs="Times New Roman"/>
                  <w:i/>
                  <w:sz w:val="24"/>
                </w:rPr>
              </m:ctrlPr>
            </m:e>
            <m:sub>
              <m:r>
                <w:rPr>
                  <w:rFonts w:ascii="Cambria Math" w:hAnsi="Cambria Math" w:cs="Times New Roman"/>
                  <w:sz w:val="24"/>
                </w:rPr>
                <m:t>RAID</m:t>
              </m:r>
              <m:ctrlPr>
                <w:rPr>
                  <w:rFonts w:ascii="Cambria Math" w:hAnsi="Cambria Math" w:cs="Times New Roman"/>
                  <w:i/>
                  <w:sz w:val="24"/>
                </w:rPr>
              </m:ctrlP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MTTF</m:t>
                          </m:r>
                          <m:ctrlPr>
                            <w:rPr>
                              <w:rFonts w:ascii="Cambria Math" w:hAnsi="Cambria Math" w:cs="Times New Roman"/>
                              <w:i/>
                              <w:sz w:val="24"/>
                            </w:rPr>
                          </m:ctrlPr>
                        </m:e>
                        <m:sub>
                          <m:r>
                            <w:rPr>
                              <w:rFonts w:ascii="Cambria Math" w:hAnsi="Cambria Math" w:cs="Times New Roman"/>
                              <w:sz w:val="24"/>
                            </w:rPr>
                            <m:t>Disk</m:t>
                          </m:r>
                          <m:ctrlPr>
                            <w:rPr>
                              <w:rFonts w:ascii="Cambria Math" w:hAnsi="Cambria Math" w:cs="Times New Roman"/>
                              <w:i/>
                              <w:sz w:val="24"/>
                            </w:rPr>
                          </m:ctrlPr>
                        </m:sub>
                      </m:sSub>
                      <m:ctrlPr>
                        <w:rPr>
                          <w:rFonts w:ascii="Cambria Math" w:hAnsi="Cambria Math" w:cs="Times New Roman"/>
                          <w:i/>
                          <w:sz w:val="24"/>
                        </w:rPr>
                      </m:ctrlPr>
                    </m:e>
                  </m:d>
                  <m:ctrlPr>
                    <w:rPr>
                      <w:rFonts w:ascii="Cambria Math" w:hAnsi="Cambria Math" w:cs="Times New Roman"/>
                      <w:i/>
                      <w:sz w:val="24"/>
                    </w:rPr>
                  </m:ctrlPr>
                </m:e>
                <m:sup>
                  <m:r>
                    <w:rPr>
                      <w:rFonts w:ascii="Cambria Math" w:hAnsi="Cambria Math" w:cs="Times New Roman"/>
                      <w:sz w:val="24"/>
                    </w:rPr>
                    <m:t>2</m:t>
                  </m:r>
                  <m:ctrlPr>
                    <w:rPr>
                      <w:rFonts w:ascii="Cambria Math" w:hAnsi="Cambria Math" w:cs="Times New Roman"/>
                      <w:i/>
                      <w:sz w:val="24"/>
                    </w:rPr>
                  </m:ctrlPr>
                </m:sup>
              </m:sSup>
              <m:ctrlPr>
                <w:rPr>
                  <w:rFonts w:ascii="Cambria Math" w:hAnsi="Cambria Math" w:cs="Times New Roman"/>
                  <w:i/>
                  <w:sz w:val="24"/>
                </w:rPr>
              </m:ctrlPr>
            </m:num>
            <m:den>
              <m:r>
                <w:rPr>
                  <w:rFonts w:ascii="Cambria Math" w:hAnsi="Cambria Math" w:cs="Times New Roman"/>
                  <w:sz w:val="24"/>
                </w:rPr>
                <m:t>(D+C*</m:t>
              </m:r>
              <m:sSub>
                <m:sSubPr>
                  <m:ctrlPr>
                    <w:rPr>
                      <w:rFonts w:ascii="Cambria Math" w:hAnsi="Cambria Math" w:cs="Times New Roman"/>
                      <w:i/>
                      <w:sz w:val="24"/>
                    </w:rPr>
                  </m:ctrlPr>
                </m:sSubPr>
                <m:e>
                  <m:r>
                    <w:rPr>
                      <w:rFonts w:ascii="Cambria Math" w:hAnsi="Cambria Math" w:cs="Times New Roman"/>
                      <w:sz w:val="24"/>
                    </w:rPr>
                    <m:t>n</m:t>
                  </m:r>
                  <m:ctrlPr>
                    <w:rPr>
                      <w:rFonts w:ascii="Cambria Math" w:hAnsi="Cambria Math" w:cs="Times New Roman"/>
                      <w:i/>
                      <w:sz w:val="24"/>
                    </w:rPr>
                  </m:ctrlPr>
                </m:e>
                <m:sub>
                  <m:r>
                    <w:rPr>
                      <w:rFonts w:ascii="Cambria Math" w:hAnsi="Cambria Math" w:cs="Times New Roman"/>
                      <w:sz w:val="24"/>
                    </w:rPr>
                    <m:t>G</m:t>
                  </m:r>
                  <m:ctrlPr>
                    <w:rPr>
                      <w:rFonts w:ascii="Cambria Math" w:hAnsi="Cambria Math" w:cs="Times New Roman"/>
                      <w:i/>
                      <w:sz w:val="24"/>
                    </w:rPr>
                  </m:ctrlPr>
                </m:sub>
              </m:sSub>
              <m:r>
                <w:rPr>
                  <w:rFonts w:ascii="Cambria Math" w:hAnsi="Cambria Math" w:cs="Times New Roman"/>
                  <w:sz w:val="24"/>
                </w:rPr>
                <m:t>)*</m:t>
              </m:r>
              <m:d>
                <m:dPr>
                  <m:ctrlPr>
                    <w:rPr>
                      <w:rFonts w:ascii="Cambria Math" w:hAnsi="Cambria Math" w:cs="Times New Roman"/>
                      <w:i/>
                      <w:sz w:val="24"/>
                    </w:rPr>
                  </m:ctrlPr>
                </m:dPr>
                <m:e>
                  <m:r>
                    <w:rPr>
                      <w:rFonts w:ascii="Cambria Math" w:hAnsi="Cambria Math" w:cs="Times New Roman"/>
                      <w:sz w:val="24"/>
                    </w:rPr>
                    <m:t>G+C-1</m:t>
                  </m:r>
                  <m:ctrlPr>
                    <w:rPr>
                      <w:rFonts w:ascii="Cambria Math" w:hAnsi="Cambria Math" w:cs="Times New Roman"/>
                      <w:i/>
                      <w:sz w:val="24"/>
                    </w:rPr>
                  </m:ctrlPr>
                </m:e>
              </m:d>
              <m:r>
                <w:rPr>
                  <w:rFonts w:ascii="Cambria Math" w:hAnsi="Cambria Math" w:cs="Times New Roman"/>
                  <w:sz w:val="24"/>
                </w:rPr>
                <m:t>*MTTR</m:t>
              </m:r>
              <m:ctrlPr>
                <w:rPr>
                  <w:rFonts w:ascii="Cambria Math" w:hAnsi="Cambria Math" w:cs="Times New Roman"/>
                  <w:i/>
                  <w:sz w:val="24"/>
                </w:rPr>
              </m:ctrlPr>
            </m:den>
          </m:f>
          <m:r>
            <w:rPr>
              <w:rFonts w:ascii="Cambria Math" w:hAnsi="Cambria Math" w:cs="Times New Roman"/>
              <w:sz w:val="24"/>
            </w:rPr>
            <m:t xml:space="preserve">     </m:t>
          </m:r>
        </m:oMath>
      </m:oMathPara>
    </w:p>
    <w:p>
      <w:pPr>
        <w:spacing w:line="440" w:lineRule="exact"/>
        <w:ind w:firstLine="480" w:firstLineChars="200"/>
        <w:rPr>
          <w:rFonts w:asciiTheme="minorEastAsia" w:hAnsiTheme="minorEastAsia"/>
          <w:sz w:val="24"/>
        </w:rPr>
      </w:pPr>
      <w:r>
        <w:rPr>
          <w:rFonts w:hint="eastAsia" w:asciiTheme="minorEastAsia" w:hAnsiTheme="minorEastAsia"/>
          <w:sz w:val="24"/>
        </w:rPr>
        <w:t>由于在所有的</w:t>
      </w:r>
      <w:r>
        <w:rPr>
          <w:rFonts w:ascii="Times New Roman" w:hAnsi="Times New Roman"/>
          <w:sz w:val="24"/>
        </w:rPr>
        <w:t>RAID</w:t>
      </w:r>
      <w:r>
        <w:rPr>
          <w:rFonts w:hint="eastAsia" w:asciiTheme="minorEastAsia" w:hAnsiTheme="minorEastAsia"/>
          <w:sz w:val="24"/>
        </w:rPr>
        <w:t>级别中方程式都是一致的，所以我们根据实际需要使用以下数字来具体化抽象参数：</w:t>
      </w:r>
      <w:r>
        <w:rPr>
          <w:rFonts w:asciiTheme="minorEastAsia" w:hAnsiTheme="minorEastAsia"/>
          <w:sz w:val="24"/>
        </w:rPr>
        <w:t>总数据磁盘</w:t>
      </w:r>
      <w:r>
        <w:rPr>
          <w:rFonts w:ascii="Times New Roman" w:hAnsi="Times New Roman"/>
          <w:sz w:val="24"/>
        </w:rPr>
        <w:t>D=100</w:t>
      </w:r>
      <w:r>
        <w:rPr>
          <w:rFonts w:asciiTheme="minorEastAsia" w:hAnsiTheme="minorEastAsia"/>
          <w:sz w:val="24"/>
        </w:rPr>
        <w:t>，</w:t>
      </w:r>
      <w:r>
        <w:rPr>
          <w:rFonts w:hint="eastAsia" w:asciiTheme="minorEastAsia" w:hAnsiTheme="minorEastAsia"/>
          <w:sz w:val="24"/>
        </w:rPr>
        <w:t>每一组包含</w:t>
      </w:r>
      <w:r>
        <w:rPr>
          <w:rFonts w:ascii="Times New Roman" w:hAnsi="Times New Roman"/>
          <w:sz w:val="24"/>
        </w:rPr>
        <w:t>G=10</w:t>
      </w:r>
      <w:r>
        <w:rPr>
          <w:rFonts w:asciiTheme="minorEastAsia" w:hAnsiTheme="minorEastAsia"/>
          <w:sz w:val="24"/>
        </w:rPr>
        <w:t>个数据磁盘，</w:t>
      </w:r>
      <w:r>
        <w:rPr>
          <w:rFonts w:ascii="Times New Roman" w:hAnsi="Times New Roman"/>
          <w:sz w:val="24"/>
        </w:rPr>
        <w:t>MTTF</w:t>
      </w:r>
      <w:r>
        <w:rPr>
          <w:rFonts w:ascii="Times New Roman" w:hAnsi="Times New Roman"/>
          <w:sz w:val="24"/>
          <w:vertAlign w:val="subscript"/>
        </w:rPr>
        <w:t>Disk</w:t>
      </w:r>
      <w:r>
        <w:rPr>
          <w:rFonts w:ascii="Times New Roman" w:hAnsi="Times New Roman"/>
          <w:sz w:val="24"/>
        </w:rPr>
        <w:t>=30000</w:t>
      </w:r>
      <w:r>
        <w:rPr>
          <w:rFonts w:asciiTheme="minorEastAsia" w:hAnsiTheme="minorEastAsia"/>
          <w:sz w:val="24"/>
        </w:rPr>
        <w:t>小时，</w:t>
      </w:r>
      <w:r>
        <w:rPr>
          <w:rFonts w:ascii="Times New Roman" w:hAnsi="Times New Roman"/>
          <w:sz w:val="24"/>
        </w:rPr>
        <w:t>MTTR=1</w:t>
      </w:r>
      <w:r>
        <w:rPr>
          <w:rFonts w:asciiTheme="minorEastAsia" w:hAnsiTheme="minorEastAsia"/>
          <w:sz w:val="24"/>
        </w:rPr>
        <w:t>小时，每个组的</w:t>
      </w:r>
      <w:r>
        <w:rPr>
          <w:rFonts w:hint="eastAsia" w:asciiTheme="minorEastAsia" w:hAnsiTheme="minorEastAsia"/>
          <w:sz w:val="24"/>
        </w:rPr>
        <w:t>校验</w:t>
      </w:r>
      <w:r>
        <w:rPr>
          <w:rFonts w:asciiTheme="minorEastAsia" w:hAnsiTheme="minorEastAsia"/>
          <w:sz w:val="24"/>
        </w:rPr>
        <w:t>磁盘</w:t>
      </w:r>
      <w:r>
        <w:rPr>
          <w:rFonts w:ascii="Times New Roman" w:hAnsi="Times New Roman"/>
          <w:sz w:val="24"/>
        </w:rPr>
        <w:t>C</w:t>
      </w:r>
      <w:r>
        <w:rPr>
          <w:rFonts w:hint="eastAsia" w:asciiTheme="minorEastAsia" w:hAnsiTheme="minorEastAsia"/>
          <w:sz w:val="24"/>
        </w:rPr>
        <w:t>的大小</w:t>
      </w:r>
      <w:r>
        <w:rPr>
          <w:rFonts w:asciiTheme="minorEastAsia" w:hAnsiTheme="minorEastAsia"/>
          <w:sz w:val="24"/>
        </w:rPr>
        <w:t>由</w:t>
      </w:r>
      <w:r>
        <w:rPr>
          <w:rFonts w:ascii="Times New Roman" w:hAnsi="Times New Roman"/>
          <w:sz w:val="24"/>
        </w:rPr>
        <w:t>RAID</w:t>
      </w:r>
      <w:r>
        <w:rPr>
          <w:rFonts w:asciiTheme="minorEastAsia" w:hAnsiTheme="minorEastAsia"/>
          <w:sz w:val="24"/>
        </w:rPr>
        <w:t>级别决定</w:t>
      </w:r>
      <w:r>
        <w:rPr>
          <w:rFonts w:hint="eastAsia" w:asciiTheme="minorEastAsia" w:hAnsiTheme="minorEastAsia"/>
          <w:sz w:val="24"/>
        </w:rPr>
        <w:t>。</w:t>
      </w:r>
    </w:p>
    <w:p>
      <w:pPr>
        <w:spacing w:line="440" w:lineRule="exact"/>
        <w:ind w:firstLine="482" w:firstLineChars="200"/>
        <w:rPr>
          <w:rFonts w:asciiTheme="minorEastAsia" w:hAnsiTheme="minorEastAsia"/>
          <w:sz w:val="24"/>
        </w:rPr>
      </w:pPr>
      <w:r>
        <w:rPr>
          <w:rFonts w:hint="eastAsia" w:asciiTheme="minorEastAsia" w:hAnsiTheme="minorEastAsia"/>
          <w:b/>
          <w:bCs/>
          <w:i/>
          <w:iCs/>
          <w:sz w:val="24"/>
        </w:rPr>
        <w:t>可靠性系统成本：</w:t>
      </w:r>
      <w:r>
        <w:rPr>
          <w:rFonts w:hint="eastAsia" w:asciiTheme="minorEastAsia" w:hAnsiTheme="minorEastAsia"/>
          <w:sz w:val="24"/>
        </w:rPr>
        <w:t>这里仅指额外的校验磁盘，表示为与数据磁盘数量</w:t>
      </w:r>
      <w:r>
        <w:rPr>
          <w:rFonts w:ascii="Times New Roman" w:hAnsi="Times New Roman"/>
          <w:sz w:val="24"/>
        </w:rPr>
        <w:t>D</w:t>
      </w:r>
      <w:r>
        <w:rPr>
          <w:rFonts w:hint="eastAsia" w:asciiTheme="minorEastAsia" w:hAnsiTheme="minorEastAsia"/>
          <w:sz w:val="24"/>
        </w:rPr>
        <w:t>的百分比。正如我们接下来要看到的，开销随</w:t>
      </w:r>
      <w:r>
        <w:rPr>
          <w:rFonts w:ascii="Times New Roman" w:hAnsi="Times New Roman"/>
          <w:sz w:val="24"/>
        </w:rPr>
        <w:t>RAID</w:t>
      </w:r>
      <w:r>
        <w:rPr>
          <w:rFonts w:asciiTheme="minorEastAsia" w:hAnsiTheme="minorEastAsia"/>
          <w:sz w:val="24"/>
        </w:rPr>
        <w:t>级别的变化而变化，</w:t>
      </w:r>
      <w:r>
        <w:rPr>
          <w:rFonts w:hint="eastAsia" w:asciiTheme="minorEastAsia" w:hAnsiTheme="minorEastAsia"/>
          <w:sz w:val="24"/>
        </w:rPr>
        <w:t>变化范围</w:t>
      </w:r>
      <w:r>
        <w:rPr>
          <w:rFonts w:asciiTheme="minorEastAsia" w:hAnsiTheme="minorEastAsia"/>
          <w:sz w:val="24"/>
        </w:rPr>
        <w:t>从</w:t>
      </w:r>
      <w:r>
        <w:rPr>
          <w:rFonts w:hint="eastAsia" w:asciiTheme="minorEastAsia" w:hAnsiTheme="minorEastAsia"/>
          <w:sz w:val="24"/>
        </w:rPr>
        <w:t>4</w:t>
      </w:r>
      <w:r>
        <w:rPr>
          <w:rFonts w:asciiTheme="minorEastAsia" w:hAnsiTheme="minorEastAsia"/>
          <w:sz w:val="24"/>
        </w:rPr>
        <w:t>%到</w:t>
      </w:r>
      <w:r>
        <w:rPr>
          <w:rFonts w:hint="eastAsia" w:asciiTheme="minorEastAsia" w:hAnsiTheme="minorEastAsia"/>
          <w:sz w:val="24"/>
        </w:rPr>
        <w:t>100</w:t>
      </w:r>
      <w:r>
        <w:rPr>
          <w:rFonts w:asciiTheme="minorEastAsia" w:hAnsiTheme="minorEastAsia"/>
          <w:sz w:val="24"/>
        </w:rPr>
        <w:t>%</w:t>
      </w:r>
      <w:r>
        <w:rPr>
          <w:rFonts w:hint="eastAsia" w:asciiTheme="minorEastAsia" w:hAnsiTheme="minorEastAsia"/>
          <w:sz w:val="24"/>
        </w:rPr>
        <w:t>。</w:t>
      </w:r>
    </w:p>
    <w:p>
      <w:pPr>
        <w:spacing w:line="440" w:lineRule="exact"/>
        <w:ind w:firstLine="482" w:firstLineChars="200"/>
        <w:rPr>
          <w:rFonts w:asciiTheme="minorEastAsia" w:hAnsiTheme="minorEastAsia"/>
          <w:sz w:val="24"/>
        </w:rPr>
      </w:pPr>
      <w:r>
        <w:rPr>
          <w:rFonts w:hint="eastAsia" w:asciiTheme="minorEastAsia" w:hAnsiTheme="minorEastAsia"/>
          <w:b/>
          <w:bCs/>
          <w:i/>
          <w:iCs/>
          <w:sz w:val="24"/>
        </w:rPr>
        <w:t>可用存储容量百分比：</w:t>
      </w:r>
      <w:r>
        <w:rPr>
          <w:rFonts w:hint="eastAsia" w:asciiTheme="minorEastAsia" w:hAnsiTheme="minorEastAsia"/>
          <w:sz w:val="24"/>
        </w:rPr>
        <w:t>另一种表示这种可靠性间接开销的方法是用数据磁盘和可用于存储数据的检查磁盘总容量的百分比表示。根据配置的不同，这一比例从低的</w:t>
      </w:r>
      <w:r>
        <w:rPr>
          <w:rFonts w:asciiTheme="minorEastAsia" w:hAnsiTheme="minorEastAsia"/>
          <w:sz w:val="24"/>
        </w:rPr>
        <w:t>50%到高的96%不等</w:t>
      </w:r>
      <w:r>
        <w:rPr>
          <w:rFonts w:hint="eastAsia" w:asciiTheme="minorEastAsia" w:hAnsiTheme="minorEastAsia"/>
          <w:sz w:val="24"/>
        </w:rPr>
        <w:t>。</w:t>
      </w:r>
    </w:p>
    <w:p>
      <w:pPr>
        <w:spacing w:line="440" w:lineRule="exact"/>
        <w:ind w:firstLine="482" w:firstLineChars="200"/>
        <w:rPr>
          <w:rFonts w:asciiTheme="minorEastAsia" w:hAnsiTheme="minorEastAsia"/>
          <w:sz w:val="24"/>
        </w:rPr>
      </w:pPr>
      <w:r>
        <w:rPr>
          <w:rFonts w:hint="eastAsia" w:asciiTheme="minorEastAsia" w:hAnsiTheme="minorEastAsia"/>
          <w:b/>
          <w:bCs/>
          <w:i/>
          <w:iCs/>
          <w:sz w:val="24"/>
        </w:rPr>
        <w:t>性能：</w:t>
      </w:r>
      <w:r>
        <w:rPr>
          <w:rFonts w:hint="eastAsia" w:asciiTheme="minorEastAsia" w:hAnsiTheme="minorEastAsia"/>
          <w:sz w:val="24"/>
        </w:rPr>
        <w:t>由于超级计算机应用程序和事务处理系统具有不同的访问模式和速率，对于这两者，我们需要不同的衡量指标来评估。对于超级计算机，我们统计大型数据块每秒的读写次数，其中“大型”的概念被定义为从一组数据块中的每个数据磁盘至少获取一个扇区的时间。在大数据传输过程中，一组数据块中的所有磁盘充当一个单元，每个磁盘并行读取或写入大数据块的一部分。</w:t>
      </w:r>
    </w:p>
    <w:p>
      <w:pPr>
        <w:spacing w:line="440" w:lineRule="exact"/>
        <w:ind w:firstLine="480" w:firstLineChars="200"/>
        <w:rPr>
          <w:rFonts w:asciiTheme="minorEastAsia" w:hAnsiTheme="minorEastAsia"/>
          <w:sz w:val="24"/>
        </w:rPr>
      </w:pPr>
      <w:r>
        <w:rPr>
          <w:rFonts w:hint="eastAsia" w:asciiTheme="minorEastAsia" w:hAnsiTheme="minorEastAsia"/>
          <w:sz w:val="24"/>
        </w:rPr>
        <w:t>一种更好的衡量事务处理系统的标准是每秒的独立读写次数。由于事务处理系统（例如，借方</w:t>
      </w:r>
      <w:r>
        <w:rPr>
          <w:rFonts w:asciiTheme="minorEastAsia" w:hAnsiTheme="minorEastAsia"/>
          <w:sz w:val="24"/>
        </w:rPr>
        <w:t>/贷方</w:t>
      </w:r>
      <w:r>
        <w:rPr>
          <w:rFonts w:hint="eastAsia" w:asciiTheme="minorEastAsia" w:hAnsiTheme="minorEastAsia"/>
          <w:sz w:val="24"/>
        </w:rPr>
        <w:t>系统</w:t>
      </w:r>
      <w:r>
        <w:rPr>
          <w:rFonts w:asciiTheme="minorEastAsia" w:hAnsiTheme="minorEastAsia"/>
          <w:sz w:val="24"/>
        </w:rPr>
        <w:t>）</w:t>
      </w:r>
      <w:r>
        <w:rPr>
          <w:rFonts w:hint="eastAsia" w:asciiTheme="minorEastAsia" w:hAnsiTheme="minorEastAsia"/>
          <w:sz w:val="24"/>
        </w:rPr>
        <w:t>需要按照</w:t>
      </w:r>
      <w:r>
        <w:rPr>
          <w:rFonts w:asciiTheme="minorEastAsia" w:hAnsiTheme="minorEastAsia"/>
          <w:sz w:val="24"/>
        </w:rPr>
        <w:t>读</w:t>
      </w:r>
      <w:r>
        <w:rPr>
          <w:rFonts w:hint="eastAsia" w:asciiTheme="minorEastAsia" w:hAnsiTheme="minorEastAsia"/>
          <w:sz w:val="24"/>
        </w:rPr>
        <w:t>取</w:t>
      </w:r>
      <w:r>
        <w:rPr>
          <w:rFonts w:asciiTheme="minorEastAsia" w:hAnsiTheme="minorEastAsia"/>
          <w:sz w:val="24"/>
        </w:rPr>
        <w:t>-修改-写</w:t>
      </w:r>
      <w:r>
        <w:rPr>
          <w:rFonts w:hint="eastAsia" w:asciiTheme="minorEastAsia" w:hAnsiTheme="minorEastAsia"/>
          <w:sz w:val="24"/>
        </w:rPr>
        <w:t>入的顺序访问磁盘</w:t>
      </w:r>
      <w:r>
        <w:rPr>
          <w:rFonts w:asciiTheme="minorEastAsia" w:hAnsiTheme="minorEastAsia"/>
          <w:sz w:val="24"/>
        </w:rPr>
        <w:t>，</w:t>
      </w:r>
      <w:r>
        <w:rPr>
          <w:rFonts w:hint="eastAsia" w:asciiTheme="minorEastAsia" w:hAnsiTheme="minorEastAsia"/>
          <w:sz w:val="24"/>
        </w:rPr>
        <w:t>所以</w:t>
      </w:r>
      <w:r>
        <w:rPr>
          <w:rFonts w:asciiTheme="minorEastAsia" w:hAnsiTheme="minorEastAsia"/>
          <w:sz w:val="24"/>
        </w:rPr>
        <w:t>我们</w:t>
      </w:r>
      <w:r>
        <w:rPr>
          <w:rFonts w:hint="eastAsia" w:asciiTheme="minorEastAsia" w:hAnsiTheme="minorEastAsia"/>
          <w:sz w:val="24"/>
        </w:rPr>
        <w:t>也包含了这种</w:t>
      </w:r>
      <w:r>
        <w:rPr>
          <w:rFonts w:asciiTheme="minorEastAsia" w:hAnsiTheme="minorEastAsia"/>
          <w:sz w:val="24"/>
        </w:rPr>
        <w:t>度量。理想情况下，在小规模传输期间，组中的每个磁盘都可以独立工作，读取</w:t>
      </w:r>
      <w:r>
        <w:rPr>
          <w:rFonts w:hint="eastAsia" w:asciiTheme="minorEastAsia" w:hAnsiTheme="minorEastAsia"/>
          <w:sz w:val="24"/>
        </w:rPr>
        <w:t>或</w:t>
      </w:r>
      <w:r>
        <w:rPr>
          <w:rFonts w:asciiTheme="minorEastAsia" w:hAnsiTheme="minorEastAsia"/>
          <w:sz w:val="24"/>
        </w:rPr>
        <w:t>写入独立的信息。总之，超级计算机</w:t>
      </w:r>
      <w:r>
        <w:rPr>
          <w:rFonts w:hint="eastAsia" w:asciiTheme="minorEastAsia" w:hAnsiTheme="minorEastAsia"/>
          <w:sz w:val="24"/>
        </w:rPr>
        <w:t>的</w:t>
      </w:r>
      <w:r>
        <w:rPr>
          <w:rFonts w:asciiTheme="minorEastAsia" w:hAnsiTheme="minorEastAsia"/>
          <w:sz w:val="24"/>
        </w:rPr>
        <w:t>应用</w:t>
      </w:r>
      <w:r>
        <w:rPr>
          <w:rFonts w:hint="eastAsia" w:asciiTheme="minorEastAsia" w:hAnsiTheme="minorEastAsia"/>
          <w:sz w:val="24"/>
        </w:rPr>
        <w:t>程序</w:t>
      </w:r>
      <w:r>
        <w:rPr>
          <w:rFonts w:asciiTheme="minorEastAsia" w:hAnsiTheme="minorEastAsia"/>
          <w:sz w:val="24"/>
        </w:rPr>
        <w:t>需要</w:t>
      </w:r>
      <w:r>
        <w:rPr>
          <w:rFonts w:hint="eastAsia" w:asciiTheme="minorEastAsia" w:hAnsiTheme="minorEastAsia"/>
          <w:sz w:val="24"/>
        </w:rPr>
        <w:t>使用很</w:t>
      </w:r>
      <w:r>
        <w:rPr>
          <w:rFonts w:asciiTheme="minorEastAsia" w:hAnsiTheme="minorEastAsia"/>
          <w:sz w:val="24"/>
        </w:rPr>
        <w:t>高</w:t>
      </w:r>
      <w:r>
        <w:rPr>
          <w:rFonts w:hint="eastAsia" w:asciiTheme="minorEastAsia" w:hAnsiTheme="minorEastAsia"/>
          <w:sz w:val="24"/>
        </w:rPr>
        <w:t>的</w:t>
      </w:r>
      <w:r>
        <w:rPr>
          <w:rFonts w:asciiTheme="minorEastAsia" w:hAnsiTheme="minorEastAsia"/>
          <w:sz w:val="24"/>
        </w:rPr>
        <w:t>数据</w:t>
      </w:r>
      <w:r>
        <w:rPr>
          <w:rFonts w:hint="eastAsia" w:asciiTheme="minorEastAsia" w:hAnsiTheme="minorEastAsia"/>
          <w:sz w:val="24"/>
        </w:rPr>
        <w:t>传输</w:t>
      </w:r>
      <w:r>
        <w:rPr>
          <w:rFonts w:asciiTheme="minorEastAsia" w:hAnsiTheme="minorEastAsia"/>
          <w:sz w:val="24"/>
        </w:rPr>
        <w:t>速率</w:t>
      </w:r>
      <w:r>
        <w:rPr>
          <w:rFonts w:hint="eastAsia" w:asciiTheme="minorEastAsia" w:hAnsiTheme="minorEastAsia"/>
          <w:sz w:val="24"/>
        </w:rPr>
        <w:t>，而</w:t>
      </w:r>
      <w:r>
        <w:rPr>
          <w:rFonts w:asciiTheme="minorEastAsia" w:hAnsiTheme="minorEastAsia"/>
          <w:sz w:val="24"/>
        </w:rPr>
        <w:t>事务处理需要</w:t>
      </w:r>
      <w:r>
        <w:rPr>
          <w:rFonts w:hint="eastAsia" w:asciiTheme="minorEastAsia" w:hAnsiTheme="minorEastAsia"/>
          <w:sz w:val="24"/>
        </w:rPr>
        <w:t>很</w:t>
      </w:r>
      <w:r>
        <w:rPr>
          <w:rFonts w:asciiTheme="minorEastAsia" w:hAnsiTheme="minorEastAsia"/>
          <w:sz w:val="24"/>
        </w:rPr>
        <w:t>高</w:t>
      </w:r>
      <w:r>
        <w:rPr>
          <w:rFonts w:hint="eastAsia" w:asciiTheme="minorEastAsia" w:hAnsiTheme="minorEastAsia"/>
          <w:sz w:val="24"/>
        </w:rPr>
        <w:t>的</w:t>
      </w:r>
      <w:r>
        <w:rPr>
          <w:rFonts w:asciiTheme="minorEastAsia" w:hAnsiTheme="minorEastAsia"/>
          <w:sz w:val="24"/>
        </w:rPr>
        <w:t>I/O速率。</w:t>
      </w:r>
    </w:p>
    <w:p>
      <w:pPr>
        <w:spacing w:line="440" w:lineRule="exact"/>
        <w:ind w:firstLine="480" w:firstLineChars="200"/>
        <w:rPr>
          <w:rFonts w:asciiTheme="minorEastAsia" w:hAnsiTheme="minorEastAsia"/>
          <w:sz w:val="24"/>
        </w:rPr>
      </w:pPr>
      <w:r>
        <w:rPr>
          <w:rFonts w:hint="eastAsia" w:asciiTheme="minorEastAsia" w:hAnsiTheme="minorEastAsia"/>
          <w:sz w:val="24"/>
        </w:rPr>
        <w:t>对于大规模传输和小</w:t>
      </w:r>
      <w:r>
        <w:rPr>
          <w:rFonts w:asciiTheme="minorEastAsia" w:hAnsiTheme="minorEastAsia"/>
          <w:sz w:val="24"/>
        </w:rPr>
        <w:t>规模</w:t>
      </w:r>
      <w:r>
        <w:rPr>
          <w:rFonts w:hint="eastAsia" w:asciiTheme="minorEastAsia" w:hAnsiTheme="minorEastAsia"/>
          <w:sz w:val="24"/>
        </w:rPr>
        <w:t>传输的计算，我们假定最小的用户请求单位是一个扇区，一个扇区要比一个磁道小很多，并且有足够的处理任务使每个设备保持运转。因此，扇区大小同时影响了磁盘存储效率和传输数据的大小。图</w:t>
      </w:r>
      <w:r>
        <w:rPr>
          <w:rFonts w:asciiTheme="minorEastAsia" w:hAnsiTheme="minorEastAsia"/>
          <w:sz w:val="24"/>
        </w:rPr>
        <w:t>2显示了理想</w:t>
      </w:r>
      <w:r>
        <w:rPr>
          <w:rFonts w:hint="eastAsia" w:asciiTheme="minorEastAsia" w:hAnsiTheme="minorEastAsia"/>
          <w:sz w:val="24"/>
        </w:rPr>
        <w:t>情况下，</w:t>
      </w:r>
      <w:r>
        <w:rPr>
          <w:rFonts w:asciiTheme="minorEastAsia" w:hAnsiTheme="minorEastAsia"/>
          <w:sz w:val="24"/>
        </w:rPr>
        <w:t>RAID中</w:t>
      </w:r>
      <w:r>
        <w:rPr>
          <w:rFonts w:hint="eastAsia" w:asciiTheme="minorEastAsia" w:hAnsiTheme="minorEastAsia"/>
          <w:sz w:val="24"/>
        </w:rPr>
        <w:t>大规模</w:t>
      </w:r>
      <w:r>
        <w:rPr>
          <w:rFonts w:asciiTheme="minorEastAsia" w:hAnsiTheme="minorEastAsia"/>
          <w:sz w:val="24"/>
        </w:rPr>
        <w:t>磁盘访问</w:t>
      </w:r>
      <w:r>
        <w:rPr>
          <w:rFonts w:hint="eastAsia" w:asciiTheme="minorEastAsia" w:hAnsiTheme="minorEastAsia"/>
          <w:sz w:val="24"/>
        </w:rPr>
        <w:t>和小规模</w:t>
      </w:r>
      <w:r>
        <w:rPr>
          <w:rFonts w:asciiTheme="minorEastAsia" w:hAnsiTheme="minorEastAsia"/>
          <w:sz w:val="24"/>
        </w:rPr>
        <w:t>磁盘访问的操作。</w:t>
      </w:r>
    </w:p>
    <w:p>
      <w:pPr>
        <w:spacing w:line="440" w:lineRule="exact"/>
        <w:ind w:firstLine="480" w:firstLineChars="200"/>
        <w:rPr>
          <w:rFonts w:asciiTheme="minorEastAsia" w:hAnsiTheme="minorEastAsia"/>
          <w:sz w:val="24"/>
        </w:rPr>
      </w:pPr>
    </w:p>
    <w:p>
      <w:pPr>
        <w:ind w:firstLine="480" w:firstLineChars="200"/>
        <w:rPr>
          <w:rFonts w:asciiTheme="minorEastAsia" w:hAnsiTheme="minorEastAsia"/>
          <w:sz w:val="24"/>
        </w:rPr>
      </w:pPr>
      <w:r>
        <w:rPr>
          <w:rFonts w:hint="eastAsia" w:asciiTheme="minorEastAsia" w:hAnsiTheme="minorEastAsia"/>
          <w:sz w:val="24"/>
        </w:rPr>
        <w:drawing>
          <wp:inline distT="0" distB="0" distL="114300" distR="114300">
            <wp:extent cx="4272280" cy="1697990"/>
            <wp:effectExtent l="0" t="0" r="7620" b="381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5"/>
                    <a:stretch>
                      <a:fillRect/>
                    </a:stretch>
                  </pic:blipFill>
                  <pic:spPr>
                    <a:xfrm>
                      <a:off x="0" y="0"/>
                      <a:ext cx="4272280" cy="1697990"/>
                    </a:xfrm>
                    <a:prstGeom prst="rect">
                      <a:avLst/>
                    </a:prstGeom>
                  </pic:spPr>
                </pic:pic>
              </a:graphicData>
            </a:graphic>
          </wp:inline>
        </w:drawing>
      </w:r>
    </w:p>
    <w:p>
      <w:pPr>
        <w:spacing w:line="440" w:lineRule="exact"/>
        <w:jc w:val="center"/>
        <w:rPr>
          <w:rFonts w:asciiTheme="minorEastAsia" w:hAnsiTheme="minorEastAsia"/>
          <w:sz w:val="24"/>
        </w:rPr>
      </w:pPr>
      <w:r>
        <w:rPr>
          <w:rFonts w:hint="eastAsia" w:asciiTheme="minorEastAsia" w:hAnsiTheme="minorEastAsia"/>
          <w:sz w:val="24"/>
        </w:rPr>
        <w:t>(</w:t>
      </w:r>
      <w:r>
        <w:rPr>
          <w:rFonts w:asciiTheme="minorEastAsia" w:hAnsiTheme="minorEastAsia"/>
          <w:sz w:val="24"/>
        </w:rPr>
        <w:t>a)</w:t>
      </w:r>
      <w:r>
        <w:rPr>
          <w:rFonts w:hint="eastAsia" w:asciiTheme="minorEastAsia" w:hAnsiTheme="minorEastAsia"/>
          <w:sz w:val="24"/>
        </w:rPr>
        <w:t>单次大规模读取或分组式的读取方式（整个数据磁盘的单次读取）</w:t>
      </w:r>
    </w:p>
    <w:p>
      <w:pPr>
        <w:spacing w:line="300" w:lineRule="auto"/>
        <w:ind w:firstLine="480" w:firstLineChars="200"/>
        <w:rPr>
          <w:rFonts w:asciiTheme="minorEastAsia" w:hAnsiTheme="minorEastAsia"/>
          <w:sz w:val="24"/>
        </w:rPr>
      </w:pPr>
      <w:r>
        <w:rPr>
          <w:rFonts w:asciiTheme="minorEastAsia" w:hAnsiTheme="minorEastAsia"/>
          <w:sz w:val="24"/>
        </w:rPr>
        <w:drawing>
          <wp:inline distT="0" distB="0" distL="0" distR="0">
            <wp:extent cx="4433570" cy="173609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433725" cy="1736606"/>
                    </a:xfrm>
                    <a:prstGeom prst="rect">
                      <a:avLst/>
                    </a:prstGeom>
                  </pic:spPr>
                </pic:pic>
              </a:graphicData>
            </a:graphic>
          </wp:inline>
        </w:drawing>
      </w:r>
    </w:p>
    <w:p>
      <w:pPr>
        <w:spacing w:line="440" w:lineRule="exact"/>
        <w:jc w:val="center"/>
        <w:rPr>
          <w:rFonts w:asciiTheme="minorEastAsia" w:hAnsiTheme="minorEastAsia"/>
          <w:sz w:val="24"/>
        </w:rPr>
      </w:pPr>
      <w:r>
        <w:rPr>
          <w:rFonts w:hint="eastAsia" w:asciiTheme="minorEastAsia" w:hAnsiTheme="minorEastAsia"/>
          <w:sz w:val="24"/>
        </w:rPr>
        <w:t>(</w:t>
      </w:r>
      <w:r>
        <w:rPr>
          <w:rFonts w:asciiTheme="minorEastAsia" w:hAnsiTheme="minorEastAsia"/>
          <w:sz w:val="24"/>
        </w:rPr>
        <w:t>b)</w:t>
      </w:r>
      <w:r>
        <w:rPr>
          <w:rFonts w:hint="eastAsia" w:asciiTheme="minorEastAsia" w:hAnsiTheme="minorEastAsia"/>
          <w:sz w:val="24"/>
        </w:rPr>
        <w:t>多次小规模读写或单独的读写方式（多个数据磁盘的多次数据读写）</w:t>
      </w:r>
    </w:p>
    <w:p>
      <w:pPr>
        <w:spacing w:line="440" w:lineRule="exact"/>
        <w:jc w:val="center"/>
        <w:rPr>
          <w:rFonts w:asciiTheme="minorEastAsia" w:hAnsiTheme="minorEastAsia"/>
          <w:i/>
          <w:sz w:val="24"/>
        </w:rPr>
      </w:pPr>
      <w:r>
        <w:rPr>
          <w:rFonts w:hint="eastAsia" w:asciiTheme="minorEastAsia" w:hAnsiTheme="minorEastAsia"/>
          <w:b/>
          <w:i/>
          <w:sz w:val="24"/>
        </w:rPr>
        <w:t>图2</w:t>
      </w:r>
      <w:r>
        <w:rPr>
          <w:rFonts w:asciiTheme="minorEastAsia" w:hAnsiTheme="minorEastAsia"/>
          <w:i/>
          <w:sz w:val="24"/>
        </w:rPr>
        <w:t xml:space="preserve"> </w:t>
      </w:r>
      <w:r>
        <w:rPr>
          <w:rFonts w:hint="eastAsia" w:asciiTheme="minorEastAsia" w:hAnsiTheme="minorEastAsia"/>
          <w:i/>
          <w:sz w:val="24"/>
        </w:rPr>
        <w:t>大规模传输相对于一组数据磁盘中的多次小规模传输。</w:t>
      </w:r>
    </w:p>
    <w:p>
      <w:pPr>
        <w:spacing w:line="440" w:lineRule="exact"/>
        <w:jc w:val="center"/>
        <w:rPr>
          <w:rFonts w:asciiTheme="minorEastAsia" w:hAnsiTheme="minorEastAsia"/>
          <w:i/>
          <w:sz w:val="24"/>
        </w:rPr>
      </w:pPr>
    </w:p>
    <w:p>
      <w:pPr>
        <w:spacing w:line="440" w:lineRule="exact"/>
        <w:jc w:val="center"/>
        <w:rPr>
          <w:rFonts w:asciiTheme="minorEastAsia" w:hAnsiTheme="minorEastAsia"/>
          <w:i/>
          <w:sz w:val="24"/>
        </w:rPr>
      </w:pPr>
    </w:p>
    <w:p>
      <w:pPr>
        <w:spacing w:line="440" w:lineRule="exact"/>
        <w:ind w:firstLine="420"/>
        <w:rPr>
          <w:rFonts w:asciiTheme="minorEastAsia" w:hAnsiTheme="minorEastAsia"/>
          <w:sz w:val="24"/>
        </w:rPr>
      </w:pPr>
      <w:r>
        <w:rPr>
          <w:rFonts w:hint="eastAsia" w:asciiTheme="minorEastAsia" w:hAnsiTheme="minorEastAsia"/>
          <w:sz w:val="24"/>
        </w:rPr>
        <w:t>这六个性能指标是对于大规模（分组）或小规模（单独）传输的每秒“读取-写入”和“修改-读取-写入”次数。当我们计算效率时，只需要统计一个</w:t>
      </w:r>
      <w:r>
        <w:rPr>
          <w:rFonts w:asciiTheme="minorEastAsia" w:hAnsiTheme="minorEastAsia"/>
          <w:sz w:val="24"/>
        </w:rPr>
        <w:t>磁盘阵</w:t>
      </w:r>
      <w:r>
        <w:rPr>
          <w:rFonts w:hint="eastAsia" w:asciiTheme="minorEastAsia" w:hAnsiTheme="minorEastAsia"/>
          <w:sz w:val="24"/>
        </w:rPr>
        <w:t>列</w:t>
      </w:r>
      <w:r>
        <w:rPr>
          <w:rFonts w:asciiTheme="minorEastAsia" w:hAnsiTheme="minorEastAsia"/>
          <w:sz w:val="24"/>
        </w:rPr>
        <w:t>每秒的事件数相对于单个磁盘每秒的事件数</w:t>
      </w:r>
      <w:r>
        <w:rPr>
          <w:rFonts w:hint="eastAsia" w:asciiTheme="minorEastAsia" w:hAnsiTheme="minorEastAsia"/>
          <w:sz w:val="24"/>
        </w:rPr>
        <w:t>，而不必给出每个指标的绝对值。</w:t>
      </w:r>
      <w:r>
        <w:rPr>
          <w:rFonts w:asciiTheme="minorEastAsia" w:hAnsiTheme="minorEastAsia"/>
          <w:sz w:val="24"/>
        </w:rPr>
        <w:t>（这是Boral的每</w:t>
      </w:r>
      <w:r>
        <w:rPr>
          <w:rFonts w:hint="eastAsia" w:asciiTheme="minorEastAsia" w:hAnsiTheme="minorEastAsia"/>
          <w:sz w:val="24"/>
        </w:rPr>
        <w:t>千兆字节的读/写</w:t>
      </w:r>
      <w:r>
        <w:rPr>
          <w:rFonts w:asciiTheme="minorEastAsia" w:hAnsiTheme="minorEastAsia"/>
          <w:sz w:val="24"/>
        </w:rPr>
        <w:t>带宽[Boral 83]</w:t>
      </w:r>
      <w:r>
        <w:rPr>
          <w:rFonts w:hint="eastAsia" w:asciiTheme="minorEastAsia" w:hAnsiTheme="minorEastAsia"/>
          <w:sz w:val="24"/>
        </w:rPr>
        <w:t>通过磁盘扩展</w:t>
      </w:r>
      <w:r>
        <w:rPr>
          <w:rFonts w:asciiTheme="minorEastAsia" w:hAnsiTheme="minorEastAsia"/>
          <w:sz w:val="24"/>
        </w:rPr>
        <w:t>到</w:t>
      </w:r>
      <w:r>
        <w:rPr>
          <w:rFonts w:hint="eastAsia" w:asciiTheme="minorEastAsia" w:hAnsiTheme="minorEastAsia"/>
          <w:sz w:val="24"/>
        </w:rPr>
        <w:t>数千兆字节中</w:t>
      </w:r>
      <w:r>
        <w:rPr>
          <w:rFonts w:asciiTheme="minorEastAsia" w:hAnsiTheme="minorEastAsia"/>
          <w:sz w:val="24"/>
        </w:rPr>
        <w:t>。）在本文中，我们关注</w:t>
      </w:r>
      <w:r>
        <w:rPr>
          <w:rFonts w:hint="eastAsia" w:asciiTheme="minorEastAsia" w:hAnsiTheme="minorEastAsia"/>
          <w:sz w:val="24"/>
        </w:rPr>
        <w:t>最</w:t>
      </w:r>
      <w:r>
        <w:rPr>
          <w:rFonts w:asciiTheme="minorEastAsia" w:hAnsiTheme="minorEastAsia"/>
          <w:sz w:val="24"/>
        </w:rPr>
        <w:t>基本</w:t>
      </w:r>
      <w:r>
        <w:rPr>
          <w:rFonts w:hint="eastAsia" w:asciiTheme="minorEastAsia" w:hAnsiTheme="minorEastAsia"/>
          <w:sz w:val="24"/>
        </w:rPr>
        <w:t>的</w:t>
      </w:r>
      <w:r>
        <w:rPr>
          <w:rFonts w:asciiTheme="minorEastAsia" w:hAnsiTheme="minorEastAsia"/>
          <w:sz w:val="24"/>
        </w:rPr>
        <w:t>差异，因此我们使用简单的、确定的吞吐量度量来衡量性能指标，而不是</w:t>
      </w:r>
      <w:r>
        <w:rPr>
          <w:rFonts w:hint="eastAsia" w:asciiTheme="minorEastAsia" w:hAnsiTheme="minorEastAsia"/>
          <w:sz w:val="24"/>
        </w:rPr>
        <w:t>使用</w:t>
      </w:r>
      <w:r>
        <w:rPr>
          <w:rFonts w:asciiTheme="minorEastAsia" w:hAnsiTheme="minorEastAsia"/>
          <w:sz w:val="24"/>
        </w:rPr>
        <w:t>延迟</w:t>
      </w:r>
      <w:r>
        <w:rPr>
          <w:rFonts w:hint="eastAsia" w:asciiTheme="minorEastAsia" w:hAnsiTheme="minorEastAsia"/>
          <w:sz w:val="24"/>
        </w:rPr>
        <w:t>来衡量性能指标</w:t>
      </w:r>
      <w:r>
        <w:rPr>
          <w:rFonts w:asciiTheme="minorEastAsia" w:hAnsiTheme="minorEastAsia"/>
          <w:sz w:val="24"/>
        </w:rPr>
        <w:t>。</w:t>
      </w:r>
    </w:p>
    <w:p>
      <w:pPr>
        <w:spacing w:line="440" w:lineRule="exact"/>
        <w:ind w:firstLine="420"/>
        <w:rPr>
          <w:rFonts w:asciiTheme="minorEastAsia" w:hAnsiTheme="minorEastAsia"/>
          <w:sz w:val="24"/>
        </w:rPr>
      </w:pPr>
    </w:p>
    <w:p>
      <w:pPr>
        <w:spacing w:line="440" w:lineRule="exact"/>
        <w:ind w:firstLine="420"/>
        <w:rPr>
          <w:rFonts w:asciiTheme="minorEastAsia" w:hAnsiTheme="minorEastAsia"/>
          <w:sz w:val="24"/>
        </w:rPr>
      </w:pPr>
      <w:r>
        <w:rPr>
          <w:rFonts w:asciiTheme="minorEastAsia" w:hAnsiTheme="minorEastAsia"/>
          <w:b/>
          <w:bCs/>
          <w:i/>
          <w:iCs/>
          <w:sz w:val="24"/>
        </w:rPr>
        <w:t>每个磁盘的有效性能</w:t>
      </w:r>
      <w:r>
        <w:rPr>
          <w:rFonts w:asciiTheme="minorEastAsia" w:hAnsiTheme="minorEastAsia"/>
          <w:sz w:val="24"/>
        </w:rPr>
        <w:t>。磁盘</w:t>
      </w:r>
      <w:r>
        <w:rPr>
          <w:rFonts w:hint="eastAsia" w:asciiTheme="minorEastAsia" w:hAnsiTheme="minorEastAsia"/>
          <w:sz w:val="24"/>
        </w:rPr>
        <w:t>的</w:t>
      </w:r>
      <w:r>
        <w:rPr>
          <w:rFonts w:asciiTheme="minorEastAsia" w:hAnsiTheme="minorEastAsia"/>
          <w:sz w:val="24"/>
        </w:rPr>
        <w:t>成本可能</w:t>
      </w:r>
      <w:r>
        <w:rPr>
          <w:rFonts w:hint="eastAsia" w:asciiTheme="minorEastAsia" w:hAnsiTheme="minorEastAsia"/>
          <w:sz w:val="24"/>
        </w:rPr>
        <w:t>占</w:t>
      </w:r>
      <w:r>
        <w:rPr>
          <w:rFonts w:asciiTheme="minorEastAsia" w:hAnsiTheme="minorEastAsia"/>
          <w:sz w:val="24"/>
        </w:rPr>
        <w:t>数据库系统成本的很大一部分，因此每个磁盘的</w:t>
      </w:r>
      <w:r>
        <w:rPr>
          <w:rFonts w:hint="eastAsia" w:asciiTheme="minorEastAsia" w:hAnsiTheme="minorEastAsia"/>
          <w:sz w:val="24"/>
        </w:rPr>
        <w:t>读/写</w:t>
      </w:r>
      <w:r>
        <w:rPr>
          <w:rFonts w:asciiTheme="minorEastAsia" w:hAnsiTheme="minorEastAsia"/>
          <w:sz w:val="24"/>
        </w:rPr>
        <w:t>性能</w:t>
      </w:r>
      <w:r>
        <w:rPr>
          <w:rFonts w:hint="eastAsia" w:asciiTheme="minorEastAsia" w:hAnsiTheme="minorEastAsia"/>
          <w:sz w:val="24"/>
        </w:rPr>
        <w:t>，</w:t>
      </w:r>
      <w:r>
        <w:rPr>
          <w:rFonts w:asciiTheme="minorEastAsia" w:hAnsiTheme="minorEastAsia"/>
          <w:sz w:val="24"/>
        </w:rPr>
        <w:t>包括</w:t>
      </w:r>
      <w:r>
        <w:rPr>
          <w:rFonts w:hint="eastAsia" w:asciiTheme="minorEastAsia" w:hAnsiTheme="minorEastAsia"/>
          <w:sz w:val="24"/>
        </w:rPr>
        <w:t>校验</w:t>
      </w:r>
      <w:r>
        <w:rPr>
          <w:rFonts w:asciiTheme="minorEastAsia" w:hAnsiTheme="minorEastAsia"/>
          <w:sz w:val="24"/>
        </w:rPr>
        <w:t>磁盘的开销</w:t>
      </w:r>
      <w:r>
        <w:rPr>
          <w:rFonts w:hint="eastAsia" w:asciiTheme="minorEastAsia" w:hAnsiTheme="minorEastAsia"/>
          <w:sz w:val="24"/>
        </w:rPr>
        <w:t>体现</w:t>
      </w:r>
      <w:r>
        <w:rPr>
          <w:rFonts w:asciiTheme="minorEastAsia" w:hAnsiTheme="minorEastAsia"/>
          <w:sz w:val="24"/>
        </w:rPr>
        <w:t>了</w:t>
      </w:r>
      <w:r>
        <w:rPr>
          <w:rFonts w:hint="eastAsia" w:asciiTheme="minorEastAsia" w:hAnsiTheme="minorEastAsia"/>
          <w:sz w:val="24"/>
        </w:rPr>
        <w:t>一个</w:t>
      </w:r>
      <w:r>
        <w:rPr>
          <w:rFonts w:asciiTheme="minorEastAsia" w:hAnsiTheme="minorEastAsia"/>
          <w:sz w:val="24"/>
        </w:rPr>
        <w:t>系统的</w:t>
      </w:r>
      <w:r>
        <w:rPr>
          <w:rFonts w:hint="eastAsia" w:asciiTheme="minorEastAsia" w:hAnsiTheme="minorEastAsia"/>
          <w:sz w:val="24"/>
        </w:rPr>
        <w:t>性价比，因而决定了一个廉价</w:t>
      </w:r>
      <w:r>
        <w:rPr>
          <w:rFonts w:cs="Arial" w:asciiTheme="minorEastAsia" w:hAnsiTheme="minorEastAsia"/>
          <w:color w:val="333333"/>
          <w:sz w:val="24"/>
          <w:shd w:val="clear" w:color="auto" w:fill="FFFFFF"/>
        </w:rPr>
        <w:t>冗余磁盘阵</w:t>
      </w:r>
      <w:r>
        <w:rPr>
          <w:rFonts w:hint="eastAsia" w:cs="宋体" w:asciiTheme="minorEastAsia" w:hAnsiTheme="minorEastAsia"/>
          <w:color w:val="333333"/>
          <w:sz w:val="24"/>
          <w:shd w:val="clear" w:color="auto" w:fill="FFFFFF"/>
        </w:rPr>
        <w:t>列</w:t>
      </w:r>
      <w:r>
        <w:rPr>
          <w:rFonts w:hint="eastAsia" w:asciiTheme="minorEastAsia" w:hAnsiTheme="minorEastAsia"/>
          <w:sz w:val="24"/>
        </w:rPr>
        <w:t>可接受的最低价格</w:t>
      </w:r>
      <w:r>
        <w:rPr>
          <w:rFonts w:asciiTheme="minorEastAsia" w:hAnsiTheme="minorEastAsia"/>
          <w:sz w:val="24"/>
        </w:rPr>
        <w:t>。</w:t>
      </w:r>
    </w:p>
    <w:p>
      <w:pPr>
        <w:spacing w:line="300" w:lineRule="auto"/>
        <w:rPr>
          <w:rFonts w:asciiTheme="minorEastAsia" w:hAnsiTheme="minorEastAsia"/>
          <w:sz w:val="24"/>
        </w:rPr>
      </w:pPr>
    </w:p>
    <w:p>
      <w:pPr>
        <w:tabs>
          <w:tab w:val="left" w:pos="312"/>
        </w:tabs>
        <w:spacing w:line="440" w:lineRule="atLeast"/>
        <w:rPr>
          <w:rFonts w:asciiTheme="minorEastAsia" w:hAnsiTheme="minorEastAsia"/>
          <w:b/>
          <w:bCs/>
          <w:sz w:val="24"/>
        </w:rPr>
      </w:pPr>
      <w:r>
        <w:rPr>
          <w:rFonts w:hint="eastAsia" w:asciiTheme="minorEastAsia" w:hAnsiTheme="minorEastAsia"/>
          <w:b/>
          <w:bCs/>
          <w:sz w:val="24"/>
        </w:rPr>
        <w:t>R</w:t>
      </w:r>
      <w:r>
        <w:rPr>
          <w:rFonts w:asciiTheme="minorEastAsia" w:hAnsiTheme="minorEastAsia"/>
          <w:b/>
          <w:bCs/>
          <w:sz w:val="24"/>
        </w:rPr>
        <w:t>AID1</w:t>
      </w:r>
      <w:r>
        <w:rPr>
          <w:rFonts w:hint="eastAsia" w:asciiTheme="minorEastAsia" w:hAnsiTheme="minorEastAsia"/>
          <w:b/>
          <w:bCs/>
          <w:sz w:val="24"/>
        </w:rPr>
        <w:t>：镜像磁盘</w:t>
      </w:r>
    </w:p>
    <w:p>
      <w:pPr>
        <w:spacing w:line="440" w:lineRule="atLeast"/>
        <w:ind w:firstLine="480" w:firstLineChars="200"/>
        <w:rPr>
          <w:rFonts w:asciiTheme="minorEastAsia" w:hAnsiTheme="minorEastAsia"/>
          <w:sz w:val="24"/>
        </w:rPr>
      </w:pPr>
      <w:r>
        <w:rPr>
          <w:rFonts w:hint="eastAsia" w:asciiTheme="minorEastAsia" w:hAnsiTheme="minorEastAsia"/>
          <w:sz w:val="24"/>
        </w:rPr>
        <w:t>镜像磁盘是提升磁盘可靠性的一种传统的方式。这是我们所认为最贵的选择因为所有的磁盘都是可复制的（</w:t>
      </w:r>
      <w:r>
        <w:rPr>
          <w:rFonts w:ascii="Times New Roman" w:hAnsi="Times New Roman"/>
          <w:sz w:val="24"/>
        </w:rPr>
        <w:t>G</w:t>
      </w:r>
      <w:r>
        <w:rPr>
          <w:rFonts w:hint="eastAsia" w:asciiTheme="minorEastAsia" w:hAnsiTheme="minorEastAsia"/>
          <w:sz w:val="24"/>
        </w:rPr>
        <w:t>=1且</w:t>
      </w:r>
      <w:r>
        <w:rPr>
          <w:rFonts w:ascii="Times New Roman" w:hAnsi="Times New Roman"/>
          <w:sz w:val="24"/>
        </w:rPr>
        <w:t>C</w:t>
      </w:r>
      <w:r>
        <w:rPr>
          <w:rFonts w:hint="eastAsia" w:asciiTheme="minorEastAsia" w:hAnsiTheme="minorEastAsia"/>
          <w:sz w:val="24"/>
        </w:rPr>
        <w:t>=1），而且一个磁盘上的每次写入也是对查核磁盘的一次写入。串联组将错误承受的控制者的数据加倍，允许一个能够使读写相应出现的镜像磁盘的最佳版本。表II显示一个</w:t>
      </w:r>
      <w:r>
        <w:rPr>
          <w:rFonts w:ascii="Times New Roman" w:hAnsi="Times New Roman"/>
          <w:sz w:val="24"/>
        </w:rPr>
        <w:t>RAID</w:t>
      </w:r>
      <w:r>
        <w:rPr>
          <w:rFonts w:hint="eastAsia" w:asciiTheme="minorEastAsia" w:hAnsiTheme="minorEastAsia"/>
          <w:sz w:val="24"/>
        </w:rPr>
        <w:t>第一层面假设这个最优情况的度量标准。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40" w:lineRule="atLeast"/>
              <w:rPr>
                <w:rFonts w:asciiTheme="minorEastAsia" w:hAnsiTheme="minorEastAsia"/>
                <w:sz w:val="24"/>
              </w:rPr>
            </w:pPr>
            <w:r>
              <w:rPr>
                <w:rFonts w:hint="eastAsia" w:asciiTheme="minorEastAsia" w:hAnsiTheme="minorEastAsia"/>
                <w:sz w:val="24"/>
              </w:rPr>
              <w:t>平均无故障时间</w:t>
            </w:r>
          </w:p>
          <w:p>
            <w:pPr>
              <w:spacing w:line="440" w:lineRule="atLeast"/>
              <w:rPr>
                <w:rFonts w:asciiTheme="minorEastAsia" w:hAnsiTheme="minorEastAsia"/>
                <w:sz w:val="24"/>
              </w:rPr>
            </w:pPr>
          </w:p>
          <w:p>
            <w:pPr>
              <w:spacing w:line="440" w:lineRule="atLeast"/>
              <w:rPr>
                <w:rFonts w:asciiTheme="minorEastAsia" w:hAnsiTheme="minorEastAsia"/>
                <w:sz w:val="24"/>
              </w:rPr>
            </w:pPr>
            <w:r>
              <w:rPr>
                <w:rFonts w:hint="eastAsia" w:asciiTheme="minorEastAsia" w:hAnsiTheme="minorEastAsia"/>
                <w:sz w:val="24"/>
              </w:rPr>
              <w:t>磁盘总数</w:t>
            </w:r>
          </w:p>
          <w:p>
            <w:pPr>
              <w:rPr>
                <w:rFonts w:asciiTheme="minorEastAsia" w:hAnsiTheme="minorEastAsia"/>
                <w:i/>
                <w:iCs/>
                <w:sz w:val="24"/>
              </w:rPr>
            </w:pPr>
            <w:r>
              <w:rPr>
                <w:rFonts w:hint="eastAsia" w:asciiTheme="minorEastAsia" w:hAnsiTheme="minorEastAsia"/>
                <w:i/>
                <w:iCs/>
                <w:sz w:val="24"/>
              </w:rPr>
              <w:t>系统开销</w:t>
            </w:r>
          </w:p>
          <w:p>
            <w:pPr>
              <w:spacing w:line="440" w:lineRule="atLeast"/>
              <w:rPr>
                <w:rFonts w:asciiTheme="minorEastAsia" w:hAnsiTheme="minorEastAsia"/>
                <w:sz w:val="24"/>
              </w:rPr>
            </w:pPr>
            <w:r>
              <w:rPr>
                <w:rFonts w:hint="eastAsia" w:asciiTheme="minorEastAsia" w:hAnsiTheme="minorEastAsia"/>
                <w:sz w:val="24"/>
              </w:rPr>
              <w:t>可用</w:t>
            </w:r>
            <w:r>
              <w:rPr>
                <w:rFonts w:hint="eastAsia" w:asciiTheme="minorEastAsia" w:hAnsiTheme="minorEastAsia"/>
                <w:i/>
                <w:iCs/>
                <w:sz w:val="24"/>
              </w:rPr>
              <w:t>存储容量</w:t>
            </w:r>
          </w:p>
        </w:tc>
        <w:tc>
          <w:tcPr>
            <w:tcW w:w="5680" w:type="dxa"/>
            <w:gridSpan w:val="2"/>
          </w:tcPr>
          <w:p>
            <w:pPr>
              <w:spacing w:line="440" w:lineRule="atLeast"/>
              <w:rPr>
                <w:rFonts w:asciiTheme="minorEastAsia" w:hAnsiTheme="minorEastAsia"/>
                <w:sz w:val="24"/>
              </w:rPr>
            </w:pPr>
            <w:r>
              <w:rPr>
                <w:rFonts w:hint="eastAsia" w:asciiTheme="minorEastAsia" w:hAnsiTheme="minorEastAsia"/>
                <w:sz w:val="24"/>
              </w:rPr>
              <w:t>超过产品使用寿命</w:t>
            </w:r>
          </w:p>
          <w:p>
            <w:pPr>
              <w:spacing w:line="440" w:lineRule="atLeast"/>
              <w:rPr>
                <w:rFonts w:asciiTheme="minorEastAsia" w:hAnsiTheme="minorEastAsia"/>
                <w:sz w:val="24"/>
              </w:rPr>
            </w:pPr>
            <w:r>
              <w:rPr>
                <w:rFonts w:hint="eastAsia" w:asciiTheme="minorEastAsia" w:hAnsiTheme="minorEastAsia"/>
                <w:sz w:val="24"/>
              </w:rPr>
              <w:t>（4500000小时或&gt;500年）</w:t>
            </w:r>
          </w:p>
          <w:p>
            <w:pPr>
              <w:spacing w:line="440" w:lineRule="atLeast"/>
              <w:rPr>
                <w:rFonts w:asciiTheme="minorEastAsia" w:hAnsiTheme="minorEastAsia"/>
                <w:sz w:val="24"/>
              </w:rPr>
            </w:pPr>
            <w:r>
              <w:rPr>
                <w:rFonts w:hint="eastAsia" w:asciiTheme="minorEastAsia" w:hAnsiTheme="minorEastAsia"/>
                <w:sz w:val="24"/>
              </w:rPr>
              <w:t>2D</w:t>
            </w:r>
          </w:p>
          <w:p>
            <w:pPr>
              <w:spacing w:line="440" w:lineRule="atLeast"/>
              <w:rPr>
                <w:rFonts w:asciiTheme="minorEastAsia" w:hAnsiTheme="minorEastAsia"/>
                <w:sz w:val="24"/>
              </w:rPr>
            </w:pPr>
            <w:r>
              <w:rPr>
                <w:rFonts w:hint="eastAsia" w:asciiTheme="minorEastAsia" w:hAnsiTheme="minorEastAsia"/>
                <w:sz w:val="24"/>
              </w:rPr>
              <w:t>100%</w:t>
            </w:r>
          </w:p>
          <w:p>
            <w:pPr>
              <w:spacing w:line="440" w:lineRule="atLeast"/>
              <w:rPr>
                <w:rFonts w:asciiTheme="minorEastAsia" w:hAnsiTheme="minorEastAsia"/>
                <w:sz w:val="24"/>
              </w:rPr>
            </w:pPr>
            <w:r>
              <w:rPr>
                <w:rFonts w:hint="eastAsia" w:asciiTheme="minorEastAsia" w:hAnsiTheme="minorEastAsia"/>
                <w:sz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440" w:lineRule="atLeast"/>
              <w:rPr>
                <w:rFonts w:asciiTheme="minorEastAsia" w:hAnsiTheme="minorEastAsia"/>
                <w:sz w:val="24"/>
              </w:rPr>
            </w:pPr>
            <w:r>
              <w:rPr>
                <w:rFonts w:hint="eastAsia" w:asciiTheme="minorEastAsia" w:hAnsiTheme="minorEastAsia"/>
                <w:sz w:val="24"/>
              </w:rPr>
              <w:t>事件/秒 vs 单磁盘</w:t>
            </w:r>
          </w:p>
          <w:p>
            <w:pPr>
              <w:spacing w:line="440" w:lineRule="atLeast"/>
              <w:rPr>
                <w:rFonts w:asciiTheme="minorEastAsia" w:hAnsiTheme="minorEastAsia"/>
                <w:i/>
                <w:iCs/>
                <w:sz w:val="24"/>
              </w:rPr>
            </w:pPr>
            <w:r>
              <w:rPr>
                <w:rFonts w:hint="eastAsia" w:asciiTheme="minorEastAsia" w:hAnsiTheme="minorEastAsia"/>
                <w:i/>
                <w:iCs/>
                <w:sz w:val="24"/>
              </w:rPr>
              <w:t>大量（或成组）读</w:t>
            </w:r>
          </w:p>
          <w:p>
            <w:pPr>
              <w:spacing w:line="440" w:lineRule="atLeast"/>
              <w:rPr>
                <w:rFonts w:asciiTheme="minorEastAsia" w:hAnsiTheme="minorEastAsia"/>
                <w:i/>
                <w:iCs/>
                <w:sz w:val="24"/>
              </w:rPr>
            </w:pPr>
            <w:r>
              <w:rPr>
                <w:rFonts w:hint="eastAsia" w:asciiTheme="minorEastAsia" w:hAnsiTheme="minorEastAsia"/>
                <w:i/>
                <w:iCs/>
                <w:sz w:val="24"/>
              </w:rPr>
              <w:t>大量（或成组）写</w:t>
            </w:r>
          </w:p>
          <w:p>
            <w:pPr>
              <w:spacing w:line="440" w:lineRule="atLeast"/>
              <w:rPr>
                <w:rFonts w:asciiTheme="minorEastAsia" w:hAnsiTheme="minorEastAsia"/>
                <w:i/>
                <w:iCs/>
                <w:sz w:val="24"/>
              </w:rPr>
            </w:pPr>
            <w:r>
              <w:rPr>
                <w:rFonts w:hint="eastAsia" w:asciiTheme="minorEastAsia" w:hAnsiTheme="minorEastAsia"/>
                <w:i/>
                <w:iCs/>
                <w:sz w:val="24"/>
              </w:rPr>
              <w:t>大量（或成组）读-改-写</w:t>
            </w:r>
          </w:p>
          <w:p>
            <w:pPr>
              <w:spacing w:line="440" w:lineRule="atLeast"/>
              <w:rPr>
                <w:rFonts w:asciiTheme="minorEastAsia" w:hAnsiTheme="minorEastAsia"/>
                <w:i/>
                <w:iCs/>
                <w:sz w:val="24"/>
              </w:rPr>
            </w:pPr>
            <w:r>
              <w:rPr>
                <w:rFonts w:hint="eastAsia" w:asciiTheme="minorEastAsia" w:hAnsiTheme="minorEastAsia"/>
                <w:i/>
                <w:iCs/>
                <w:sz w:val="24"/>
              </w:rPr>
              <w:t>少量（或单独）读</w:t>
            </w:r>
          </w:p>
          <w:p>
            <w:pPr>
              <w:spacing w:line="440" w:lineRule="atLeast"/>
              <w:rPr>
                <w:rFonts w:asciiTheme="minorEastAsia" w:hAnsiTheme="minorEastAsia"/>
                <w:i/>
                <w:iCs/>
                <w:sz w:val="24"/>
              </w:rPr>
            </w:pPr>
            <w:r>
              <w:rPr>
                <w:rFonts w:hint="eastAsia" w:asciiTheme="minorEastAsia" w:hAnsiTheme="minorEastAsia"/>
                <w:i/>
                <w:iCs/>
                <w:sz w:val="24"/>
              </w:rPr>
              <w:t>少量（或单独）写</w:t>
            </w:r>
          </w:p>
          <w:p>
            <w:pPr>
              <w:spacing w:line="440" w:lineRule="atLeast"/>
              <w:rPr>
                <w:rFonts w:asciiTheme="minorEastAsia" w:hAnsiTheme="minorEastAsia"/>
                <w:sz w:val="24"/>
              </w:rPr>
            </w:pPr>
            <w:r>
              <w:rPr>
                <w:rFonts w:hint="eastAsia" w:asciiTheme="minorEastAsia" w:hAnsiTheme="minorEastAsia"/>
                <w:i/>
                <w:iCs/>
                <w:sz w:val="24"/>
              </w:rPr>
              <w:t>少量（或单独）读-改-写</w:t>
            </w:r>
          </w:p>
        </w:tc>
        <w:tc>
          <w:tcPr>
            <w:tcW w:w="2840" w:type="dxa"/>
          </w:tcPr>
          <w:p>
            <w:pPr>
              <w:spacing w:line="440" w:lineRule="atLeast"/>
              <w:rPr>
                <w:rFonts w:asciiTheme="minorEastAsia" w:hAnsiTheme="minorEastAsia"/>
                <w:sz w:val="24"/>
              </w:rPr>
            </w:pPr>
            <w:r>
              <w:rPr>
                <w:rFonts w:hint="eastAsia" w:asciiTheme="minorEastAsia" w:hAnsiTheme="minorEastAsia"/>
                <w:i/>
                <w:iCs/>
                <w:sz w:val="24"/>
              </w:rPr>
              <w:t>整个</w:t>
            </w:r>
            <w:r>
              <w:rPr>
                <w:rFonts w:ascii="Times New Roman" w:hAnsi="Times New Roman"/>
                <w:sz w:val="24"/>
              </w:rPr>
              <w:t>RAID</w:t>
            </w:r>
            <w:r>
              <w:rPr>
                <w:rFonts w:hint="eastAsia" w:asciiTheme="minorEastAsia" w:hAnsiTheme="minorEastAsia"/>
                <w:sz w:val="24"/>
              </w:rPr>
              <w:t xml:space="preserve">  </w:t>
            </w:r>
          </w:p>
          <w:p>
            <w:pPr>
              <w:widowControl/>
              <w:spacing w:line="440" w:lineRule="atLeast"/>
              <w:jc w:val="left"/>
              <w:rPr>
                <w:rFonts w:asciiTheme="minorEastAsia" w:hAnsiTheme="minorEastAsia"/>
                <w:sz w:val="24"/>
              </w:rPr>
            </w:pPr>
            <w:r>
              <w:rPr>
                <w:rFonts w:hint="eastAsia" w:asciiTheme="minorEastAsia" w:hAnsiTheme="minorEastAsia"/>
                <w:sz w:val="24"/>
              </w:rPr>
              <w:t>2D/S</w:t>
            </w:r>
          </w:p>
          <w:p>
            <w:pPr>
              <w:widowControl/>
              <w:spacing w:line="440" w:lineRule="atLeast"/>
              <w:jc w:val="left"/>
              <w:rPr>
                <w:rFonts w:asciiTheme="minorEastAsia" w:hAnsiTheme="minorEastAsia"/>
                <w:sz w:val="24"/>
              </w:rPr>
            </w:pPr>
            <w:r>
              <w:rPr>
                <w:rFonts w:hint="eastAsia" w:asciiTheme="minorEastAsia" w:hAnsiTheme="minorEastAsia"/>
                <w:sz w:val="24"/>
              </w:rPr>
              <w:t>D/S</w:t>
            </w:r>
          </w:p>
          <w:p>
            <w:pPr>
              <w:widowControl/>
              <w:spacing w:line="440" w:lineRule="atLeast"/>
              <w:jc w:val="left"/>
              <w:rPr>
                <w:rFonts w:asciiTheme="minorEastAsia" w:hAnsiTheme="minorEastAsia"/>
                <w:sz w:val="24"/>
              </w:rPr>
            </w:pPr>
            <w:r>
              <w:rPr>
                <w:rFonts w:hint="eastAsia" w:asciiTheme="minorEastAsia" w:hAnsiTheme="minorEastAsia"/>
                <w:sz w:val="24"/>
              </w:rPr>
              <w:t>4D/3S</w:t>
            </w:r>
          </w:p>
          <w:p>
            <w:pPr>
              <w:widowControl/>
              <w:spacing w:line="440" w:lineRule="atLeast"/>
              <w:jc w:val="left"/>
              <w:rPr>
                <w:rFonts w:asciiTheme="minorEastAsia" w:hAnsiTheme="minorEastAsia"/>
                <w:sz w:val="24"/>
              </w:rPr>
            </w:pPr>
            <w:r>
              <w:rPr>
                <w:rFonts w:hint="eastAsia" w:asciiTheme="minorEastAsia" w:hAnsiTheme="minorEastAsia"/>
                <w:sz w:val="24"/>
              </w:rPr>
              <w:t>2D</w:t>
            </w:r>
          </w:p>
          <w:p>
            <w:pPr>
              <w:widowControl/>
              <w:spacing w:line="440" w:lineRule="atLeast"/>
              <w:jc w:val="left"/>
              <w:rPr>
                <w:rFonts w:asciiTheme="minorEastAsia" w:hAnsiTheme="minorEastAsia"/>
                <w:sz w:val="24"/>
              </w:rPr>
            </w:pPr>
            <w:r>
              <w:rPr>
                <w:rFonts w:hint="eastAsia" w:asciiTheme="minorEastAsia" w:hAnsiTheme="minorEastAsia"/>
                <w:sz w:val="24"/>
              </w:rPr>
              <w:t>D</w:t>
            </w:r>
          </w:p>
          <w:p>
            <w:pPr>
              <w:widowControl/>
              <w:spacing w:line="440" w:lineRule="atLeast"/>
              <w:jc w:val="left"/>
              <w:rPr>
                <w:rFonts w:asciiTheme="minorEastAsia" w:hAnsiTheme="minorEastAsia"/>
                <w:sz w:val="24"/>
              </w:rPr>
            </w:pPr>
            <w:r>
              <w:rPr>
                <w:rFonts w:hint="eastAsia" w:asciiTheme="minorEastAsia" w:hAnsiTheme="minorEastAsia"/>
                <w:sz w:val="24"/>
              </w:rPr>
              <w:t>4D/3</w:t>
            </w:r>
          </w:p>
        </w:tc>
        <w:tc>
          <w:tcPr>
            <w:tcW w:w="2840" w:type="dxa"/>
          </w:tcPr>
          <w:p>
            <w:pPr>
              <w:spacing w:line="440" w:lineRule="atLeast"/>
              <w:rPr>
                <w:rFonts w:asciiTheme="minorEastAsia" w:hAnsiTheme="minorEastAsia"/>
                <w:sz w:val="24"/>
              </w:rPr>
            </w:pPr>
            <w:r>
              <w:rPr>
                <w:rFonts w:hint="eastAsia" w:asciiTheme="minorEastAsia" w:hAnsiTheme="minorEastAsia"/>
                <w:sz w:val="24"/>
              </w:rPr>
              <w:t>每盘效率</w:t>
            </w:r>
          </w:p>
          <w:p>
            <w:pPr>
              <w:spacing w:line="440" w:lineRule="atLeast"/>
              <w:rPr>
                <w:rFonts w:asciiTheme="minorEastAsia" w:hAnsiTheme="minorEastAsia"/>
                <w:sz w:val="24"/>
              </w:rPr>
            </w:pPr>
            <w:r>
              <w:rPr>
                <w:rFonts w:hint="eastAsia" w:asciiTheme="minorEastAsia" w:hAnsiTheme="minorEastAsia"/>
                <w:sz w:val="24"/>
              </w:rPr>
              <w:t>1.00/S</w:t>
            </w:r>
          </w:p>
          <w:p>
            <w:pPr>
              <w:spacing w:line="440" w:lineRule="atLeast"/>
              <w:rPr>
                <w:rFonts w:asciiTheme="minorEastAsia" w:hAnsiTheme="minorEastAsia"/>
                <w:sz w:val="24"/>
              </w:rPr>
            </w:pPr>
            <w:r>
              <w:rPr>
                <w:rFonts w:hint="eastAsia" w:asciiTheme="minorEastAsia" w:hAnsiTheme="minorEastAsia"/>
                <w:sz w:val="24"/>
              </w:rPr>
              <w:t>.50/S</w:t>
            </w:r>
          </w:p>
          <w:p>
            <w:pPr>
              <w:spacing w:line="440" w:lineRule="atLeast"/>
              <w:rPr>
                <w:rFonts w:asciiTheme="minorEastAsia" w:hAnsiTheme="minorEastAsia"/>
                <w:sz w:val="24"/>
              </w:rPr>
            </w:pPr>
            <w:r>
              <w:rPr>
                <w:rFonts w:hint="eastAsia" w:asciiTheme="minorEastAsia" w:hAnsiTheme="minorEastAsia"/>
                <w:sz w:val="24"/>
              </w:rPr>
              <w:t>.67/S</w:t>
            </w:r>
          </w:p>
          <w:p>
            <w:pPr>
              <w:spacing w:line="440" w:lineRule="atLeast"/>
              <w:rPr>
                <w:rFonts w:asciiTheme="minorEastAsia" w:hAnsiTheme="minorEastAsia"/>
                <w:sz w:val="24"/>
              </w:rPr>
            </w:pPr>
            <w:r>
              <w:rPr>
                <w:rFonts w:hint="eastAsia" w:asciiTheme="minorEastAsia" w:hAnsiTheme="minorEastAsia"/>
                <w:sz w:val="24"/>
              </w:rPr>
              <w:t>1.00</w:t>
            </w:r>
          </w:p>
          <w:p>
            <w:pPr>
              <w:spacing w:line="440" w:lineRule="atLeast"/>
              <w:rPr>
                <w:rFonts w:asciiTheme="minorEastAsia" w:hAnsiTheme="minorEastAsia"/>
                <w:sz w:val="24"/>
              </w:rPr>
            </w:pPr>
            <w:r>
              <w:rPr>
                <w:rFonts w:hint="eastAsia" w:asciiTheme="minorEastAsia" w:hAnsiTheme="minorEastAsia"/>
                <w:sz w:val="24"/>
              </w:rPr>
              <w:t>.50</w:t>
            </w:r>
          </w:p>
          <w:p>
            <w:pPr>
              <w:spacing w:line="440" w:lineRule="atLeast"/>
              <w:rPr>
                <w:rFonts w:asciiTheme="minorEastAsia" w:hAnsiTheme="minorEastAsia"/>
                <w:sz w:val="24"/>
              </w:rPr>
            </w:pPr>
            <w:r>
              <w:rPr>
                <w:rFonts w:hint="eastAsia" w:asciiTheme="minorEastAsia" w:hAnsiTheme="minorEastAsia"/>
                <w:sz w:val="24"/>
              </w:rPr>
              <w:t>.67</w:t>
            </w:r>
          </w:p>
        </w:tc>
      </w:tr>
    </w:tbl>
    <w:p>
      <w:pPr>
        <w:spacing w:line="440" w:lineRule="atLeast"/>
        <w:ind w:firstLine="482" w:firstLineChars="200"/>
        <w:jc w:val="center"/>
        <w:rPr>
          <w:rFonts w:asciiTheme="minorEastAsia" w:hAnsiTheme="minorEastAsia"/>
          <w:sz w:val="24"/>
        </w:rPr>
      </w:pPr>
      <w:r>
        <w:rPr>
          <w:rFonts w:hint="eastAsia" w:asciiTheme="minorEastAsia" w:hAnsiTheme="minorEastAsia"/>
          <w:b/>
          <w:sz w:val="24"/>
        </w:rPr>
        <w:t>表II</w:t>
      </w:r>
      <w:r>
        <w:rPr>
          <w:rFonts w:hint="eastAsia" w:asciiTheme="minorEastAsia" w:hAnsiTheme="minorEastAsia"/>
          <w:sz w:val="24"/>
        </w:rPr>
        <w:t>.</w:t>
      </w:r>
      <w:r>
        <w:rPr>
          <w:rFonts w:hint="eastAsia" w:asciiTheme="minorEastAsia" w:hAnsiTheme="minorEastAsia"/>
          <w:i/>
          <w:iCs/>
          <w:sz w:val="24"/>
        </w:rPr>
        <w:t>RAID1的特征。这里我们假定写入操作并没有因为等待二次写入而变慢，因为为了等待2个磁盘的减速与为了写入10到25个磁盘的一整组的等待时间S的减速相比是很微小的。不同于使用一块对软件不可见的额外磁盘的“纯”镜像体制，我们假定一个带有双倍的控制器的最优化体制允许对所有磁盘进行并行读取操作，给大量读取操作以完全的磁盘带宽，并且允许读-改-写过程的读取操作并行出现。</w:t>
      </w:r>
    </w:p>
    <w:p>
      <w:pPr>
        <w:spacing w:line="440" w:lineRule="atLeast"/>
        <w:ind w:firstLine="480" w:firstLineChars="200"/>
        <w:rPr>
          <w:rFonts w:asciiTheme="minorEastAsia" w:hAnsiTheme="minorEastAsia"/>
          <w:sz w:val="24"/>
        </w:rPr>
      </w:pPr>
      <w:r>
        <w:rPr>
          <w:rFonts w:hint="eastAsia" w:asciiTheme="minorEastAsia" w:hAnsiTheme="minorEastAsia"/>
          <w:sz w:val="24"/>
        </w:rPr>
        <w:t>当单独的访问在大量的磁盘中分散时，平均排队时延、寻道时间和旋转延迟可能因各个磁盘情况而不同。即使带宽可能不变，因为访问分散得更均匀，所以排队时延的变化幅度可能会减小，同时在如果磁盘负载不是很高的情况下，可能出现的排队时延也会因为并行访问而降低[</w:t>
      </w:r>
      <w:r>
        <w:rPr>
          <w:rFonts w:asciiTheme="minorEastAsia" w:hAnsiTheme="minorEastAsia"/>
          <w:sz w:val="24"/>
        </w:rPr>
        <w:t>Livny 87]</w:t>
      </w:r>
      <w:r>
        <w:rPr>
          <w:rFonts w:hint="eastAsia" w:asciiTheme="minorEastAsia" w:hAnsiTheme="minorEastAsia"/>
          <w:sz w:val="24"/>
        </w:rPr>
        <w:t>。很多磁盘臂移动到相同的磁道然后旋转到被描述的扇区时，平均的寻道和旋转时间会比单一磁盘的平均时间更长，趋向于最坏的情况。在并行访问多个扇区时这个影响通常不大于对单一扇区的平均访问时间的两倍。在具有足够控制器的某些镜像磁盘的特殊情况中，可以读入任意数据扇区的磁盘臂间的选择会节省最多45%读入时的平均寻道时间[</w:t>
      </w:r>
      <w:r>
        <w:rPr>
          <w:rFonts w:asciiTheme="minorEastAsia" w:hAnsiTheme="minorEastAsia"/>
          <w:sz w:val="24"/>
        </w:rPr>
        <w:t>Bitton 88]</w:t>
      </w:r>
      <w:r>
        <w:rPr>
          <w:rFonts w:hint="eastAsia" w:asciiTheme="minorEastAsia" w:hAnsiTheme="minorEastAsia"/>
          <w:sz w:val="24"/>
        </w:rPr>
        <w:t>。</w:t>
      </w:r>
    </w:p>
    <w:p>
      <w:pPr>
        <w:spacing w:line="440" w:lineRule="atLeast"/>
        <w:ind w:firstLine="480" w:firstLineChars="200"/>
        <w:rPr>
          <w:rFonts w:cs="Calibri" w:asciiTheme="minorEastAsia" w:hAnsiTheme="minorEastAsia"/>
          <w:sz w:val="24"/>
        </w:rPr>
      </w:pPr>
      <w:r>
        <w:rPr>
          <w:rFonts w:hint="eastAsia" w:asciiTheme="minorEastAsia" w:hAnsiTheme="minorEastAsia"/>
          <w:sz w:val="24"/>
        </w:rPr>
        <w:t>考虑到这些因素，当一个磁盘组里存在两个及两个以上的磁盘时，我们应用了一个减速因子S来保持我们的基本重点。通常来说，每当磁盘组并行工作时，1</w:t>
      </w:r>
      <w:r>
        <w:rPr>
          <w:rFonts w:cs="Calibri" w:asciiTheme="minorEastAsia" w:hAnsiTheme="minorEastAsia"/>
          <w:sz w:val="24"/>
        </w:rPr>
        <w:t>≤</w:t>
      </w:r>
      <w:r>
        <w:rPr>
          <w:rFonts w:hint="eastAsia" w:asciiTheme="minorEastAsia" w:hAnsiTheme="minorEastAsia"/>
          <w:sz w:val="24"/>
        </w:rPr>
        <w:t>S</w:t>
      </w:r>
      <w:r>
        <w:rPr>
          <w:rFonts w:cs="Calibri" w:asciiTheme="minorEastAsia" w:hAnsiTheme="minorEastAsia"/>
          <w:sz w:val="24"/>
        </w:rPr>
        <w:t>≤</w:t>
      </w:r>
      <w:r>
        <w:rPr>
          <w:rFonts w:hint="eastAsia" w:cs="Calibri" w:asciiTheme="minorEastAsia" w:hAnsiTheme="minorEastAsia"/>
          <w:sz w:val="24"/>
        </w:rPr>
        <w:t>2。对于同步的磁盘，在磁盘组中所有磁盘的主轴都是同步的，以便于与磁盘同组对应匹配的各扇区同时从磁头的下方通过，所以对于同步的磁盘来说没有减速并且S=1。由于RAID</w:t>
      </w:r>
      <w:r>
        <w:rPr>
          <w:rFonts w:cs="Calibri" w:asciiTheme="minorEastAsia" w:hAnsiTheme="minorEastAsia"/>
          <w:sz w:val="24"/>
        </w:rPr>
        <w:t>1</w:t>
      </w:r>
      <w:r>
        <w:rPr>
          <w:rFonts w:hint="eastAsia" w:cs="Calibri" w:asciiTheme="minorEastAsia" w:hAnsiTheme="minorEastAsia"/>
          <w:sz w:val="24"/>
        </w:rPr>
        <w:t>的磁盘组里仅有一个数据磁盘，我们设想在大型的转移中所需要的磁盘个数和在更高级RAID的组中磁盘个数一样，都是10到25个。</w:t>
      </w:r>
    </w:p>
    <w:p>
      <w:pPr>
        <w:spacing w:line="440" w:lineRule="atLeast"/>
        <w:ind w:firstLine="420"/>
        <w:rPr>
          <w:rFonts w:cs="Calibri" w:asciiTheme="minorEastAsia" w:hAnsiTheme="minorEastAsia"/>
          <w:sz w:val="24"/>
        </w:rPr>
      </w:pPr>
      <w:r>
        <w:rPr>
          <w:rFonts w:hint="eastAsia" w:cs="Calibri" w:asciiTheme="minorEastAsia" w:hAnsiTheme="minorEastAsia"/>
          <w:sz w:val="24"/>
        </w:rPr>
        <w:t>复制所有的磁盘意味着仅仅使用50%的磁盘储存容量而整个数据库系统的成本却翻倍。如此多的资源浪费促进了下一级别RAID的诞生。</w:t>
      </w:r>
    </w:p>
    <w:p>
      <w:pPr>
        <w:spacing w:line="440" w:lineRule="atLeast"/>
        <w:ind w:firstLine="420"/>
        <w:rPr>
          <w:rFonts w:cs="Calibri" w:asciiTheme="minorEastAsia" w:hAnsiTheme="minorEastAsia"/>
          <w:sz w:val="24"/>
        </w:rPr>
      </w:pPr>
    </w:p>
    <w:p>
      <w:pPr>
        <w:numPr>
          <w:ilvl w:val="0"/>
          <w:numId w:val="3"/>
        </w:numPr>
        <w:spacing w:line="440" w:lineRule="atLeast"/>
        <w:rPr>
          <w:rFonts w:asciiTheme="minorEastAsia" w:hAnsiTheme="minorEastAsia"/>
          <w:b/>
          <w:bCs/>
          <w:sz w:val="24"/>
        </w:rPr>
      </w:pPr>
      <w:r>
        <w:rPr>
          <w:rFonts w:hint="eastAsia" w:asciiTheme="minorEastAsia" w:hAnsiTheme="minorEastAsia"/>
          <w:b/>
          <w:bCs/>
          <w:sz w:val="24"/>
        </w:rPr>
        <w:t>RAID</w:t>
      </w:r>
      <w:r>
        <w:rPr>
          <w:rFonts w:asciiTheme="minorEastAsia" w:hAnsiTheme="minorEastAsia"/>
          <w:b/>
          <w:bCs/>
          <w:sz w:val="24"/>
        </w:rPr>
        <w:t>2</w:t>
      </w:r>
      <w:r>
        <w:rPr>
          <w:rFonts w:hint="eastAsia" w:asciiTheme="minorEastAsia" w:hAnsiTheme="minorEastAsia"/>
          <w:b/>
          <w:bCs/>
          <w:sz w:val="24"/>
        </w:rPr>
        <w:t>：用于错误检测与修正的汉明码</w:t>
      </w:r>
    </w:p>
    <w:p>
      <w:pPr>
        <w:spacing w:line="440" w:lineRule="atLeast"/>
        <w:ind w:firstLine="420"/>
        <w:rPr>
          <w:rFonts w:asciiTheme="minorEastAsia" w:hAnsiTheme="minorEastAsia"/>
          <w:sz w:val="24"/>
        </w:rPr>
      </w:pPr>
      <w:r>
        <w:rPr>
          <w:rFonts w:hint="eastAsia" w:asciiTheme="minorEastAsia" w:hAnsiTheme="minorEastAsia"/>
          <w:sz w:val="24"/>
        </w:rPr>
        <w:t>主存储器结构的发展史启示了一种减少可靠性花费的方法。随着4K和16K 的DRAM的引入，计算机设计师发现有些新型设备因为α粒子而导致信息流失。由于在一个系统中有很多单独的DRAM比特并且在16到64芯片的组中它们通常被同时访问，系统设计师在每个组中增加了冗余的芯片来纠正单一错误和检测双倍同时错误。这使记忆芯片的数量增加了12%到38%（取决于组的大小），但却显著地提高了可靠性。</w:t>
      </w:r>
    </w:p>
    <w:p>
      <w:pPr>
        <w:spacing w:line="440" w:lineRule="atLeast"/>
        <w:ind w:firstLine="420"/>
        <w:rPr>
          <w:rFonts w:asciiTheme="minorEastAsia" w:hAnsiTheme="minorEastAsia"/>
          <w:sz w:val="24"/>
        </w:rPr>
      </w:pPr>
      <w:r>
        <w:rPr>
          <w:rFonts w:hint="eastAsia" w:asciiTheme="minorEastAsia" w:hAnsiTheme="minorEastAsia"/>
          <w:sz w:val="24"/>
        </w:rPr>
        <w:t>只要同组所有的数据位同时被读取或写入就不会对性能产生影响。然而，读取的数量小于组的大小时则需要读取整个组以确保信息的正确性，而写入组时需要以下三个步骤：</w:t>
      </w:r>
    </w:p>
    <w:p>
      <w:pPr>
        <w:numPr>
          <w:ilvl w:val="0"/>
          <w:numId w:val="4"/>
        </w:numPr>
        <w:spacing w:line="440" w:lineRule="atLeast"/>
        <w:ind w:firstLine="420"/>
        <w:rPr>
          <w:rFonts w:asciiTheme="minorEastAsia" w:hAnsiTheme="minorEastAsia"/>
          <w:sz w:val="24"/>
        </w:rPr>
      </w:pPr>
      <w:r>
        <w:rPr>
          <w:rFonts w:hint="eastAsia" w:asciiTheme="minorEastAsia" w:hAnsiTheme="minorEastAsia"/>
          <w:sz w:val="24"/>
        </w:rPr>
        <w:t>一个读取步骤来获取剩下的全部数据；</w:t>
      </w:r>
    </w:p>
    <w:p>
      <w:pPr>
        <w:numPr>
          <w:ilvl w:val="0"/>
          <w:numId w:val="4"/>
        </w:numPr>
        <w:spacing w:line="440" w:lineRule="atLeast"/>
        <w:ind w:firstLine="420"/>
        <w:rPr>
          <w:rFonts w:asciiTheme="minorEastAsia" w:hAnsiTheme="minorEastAsia"/>
          <w:sz w:val="24"/>
        </w:rPr>
      </w:pPr>
      <w:r>
        <w:rPr>
          <w:rFonts w:hint="eastAsia" w:asciiTheme="minorEastAsia" w:hAnsiTheme="minorEastAsia"/>
          <w:sz w:val="24"/>
        </w:rPr>
        <w:t>一个修饰步骤来合并新旧数据；</w:t>
      </w:r>
    </w:p>
    <w:p>
      <w:pPr>
        <w:numPr>
          <w:ilvl w:val="0"/>
          <w:numId w:val="4"/>
        </w:numPr>
        <w:spacing w:line="440" w:lineRule="atLeast"/>
        <w:ind w:firstLine="420"/>
        <w:rPr>
          <w:rFonts w:asciiTheme="minorEastAsia" w:hAnsiTheme="minorEastAsia"/>
          <w:sz w:val="24"/>
        </w:rPr>
      </w:pPr>
      <w:r>
        <w:rPr>
          <w:rFonts w:hint="eastAsia" w:asciiTheme="minorEastAsia" w:hAnsiTheme="minorEastAsia"/>
          <w:sz w:val="24"/>
        </w:rPr>
        <w:t>一个写入步骤来把包括检查信息在内的数据写满整个组。</w:t>
      </w:r>
    </w:p>
    <w:p>
      <w:pPr>
        <w:spacing w:line="440" w:lineRule="atLeast"/>
        <w:ind w:firstLine="420"/>
        <w:rPr>
          <w:rFonts w:asciiTheme="minorEastAsia" w:hAnsiTheme="minorEastAsia"/>
          <w:sz w:val="24"/>
        </w:rPr>
      </w:pPr>
      <w:r>
        <w:rPr>
          <w:rFonts w:hint="eastAsia" w:asciiTheme="minorEastAsia" w:hAnsiTheme="minorEastAsia"/>
          <w:sz w:val="24"/>
        </w:rPr>
        <w:t>由于在一个RAID中有大量的磁盘，并且有些访问是对磁盘组的，我们可以模仿DRAM的解决方法将同组整个磁盘上的数据位交错再添加足够的检测芯片来探测并纠正单一错误。一个校验磁盘可以探测单一错误，但我们需要足够的检验磁盘来识别出有错误的磁盘来纠正错误。对于一个有十个数据磁盘的磁盘组（G），总共需要4个检验磁盘（C），如果G=25，则C=5。为减少额外部分的成本，我们假定磁盘组的大小从10到25之间变化。</w:t>
      </w:r>
    </w:p>
    <w:p>
      <w:pPr>
        <w:spacing w:line="440" w:lineRule="atLeast"/>
        <w:ind w:firstLine="480" w:firstLineChars="200"/>
        <w:rPr>
          <w:rFonts w:asciiTheme="minorEastAsia" w:hAnsiTheme="minorEastAsia"/>
          <w:sz w:val="24"/>
        </w:rPr>
      </w:pPr>
      <w:r>
        <w:rPr>
          <w:rFonts w:hint="eastAsia" w:asciiTheme="minorEastAsia" w:hAnsiTheme="minorEastAsia"/>
          <w:sz w:val="24"/>
        </w:rPr>
        <w:t>因为我们的单一数据传输单元只是一个部分（扇区），数据位交错的磁盘意味着对R</w:t>
      </w:r>
      <w:r>
        <w:rPr>
          <w:rFonts w:asciiTheme="minorEastAsia" w:hAnsiTheme="minorEastAsia"/>
          <w:sz w:val="24"/>
        </w:rPr>
        <w:t>AID</w:t>
      </w:r>
      <w:r>
        <w:rPr>
          <w:rFonts w:hint="eastAsia" w:asciiTheme="minorEastAsia" w:hAnsiTheme="minorEastAsia"/>
          <w:sz w:val="24"/>
        </w:rPr>
        <w:t>的一个巨大传输必须至少为G数量的扇区。如同D</w:t>
      </w:r>
      <w:r>
        <w:rPr>
          <w:rFonts w:asciiTheme="minorEastAsia" w:hAnsiTheme="minorEastAsia"/>
          <w:sz w:val="24"/>
        </w:rPr>
        <w:t>RAM</w:t>
      </w:r>
      <w:r>
        <w:rPr>
          <w:rFonts w:hint="eastAsia" w:asciiTheme="minorEastAsia" w:hAnsiTheme="minorEastAsia"/>
          <w:sz w:val="24"/>
        </w:rPr>
        <w:t>s，读取少量数据意味着要从组内每个数据位交错的磁盘中读取全部扇区；单一单元的数据写入包括对所有磁盘的“读取-修改-写入”循环。表三显示了</w:t>
      </w:r>
      <w:r>
        <w:rPr>
          <w:rFonts w:asciiTheme="minorEastAsia" w:hAnsiTheme="minorEastAsia"/>
          <w:sz w:val="24"/>
        </w:rPr>
        <w:t>RAID2</w:t>
      </w:r>
      <w:r>
        <w:rPr>
          <w:rFonts w:hint="eastAsia" w:asciiTheme="minorEastAsia" w:hAnsiTheme="minorEastAsia"/>
          <w:sz w:val="24"/>
        </w:rPr>
        <w:t>的度量标准。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1134"/>
        <w:gridCol w:w="1134"/>
        <w:gridCol w:w="1277"/>
        <w:gridCol w:w="1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397" w:type="dxa"/>
            <w:gridSpan w:val="2"/>
          </w:tcPr>
          <w:p>
            <w:pPr>
              <w:spacing w:line="440" w:lineRule="atLeast"/>
              <w:rPr>
                <w:rFonts w:asciiTheme="minorEastAsia" w:hAnsiTheme="minorEastAsia"/>
                <w:sz w:val="24"/>
              </w:rPr>
            </w:pPr>
            <w:r>
              <w:rPr>
                <w:rFonts w:hint="eastAsia" w:asciiTheme="minorEastAsia" w:hAnsiTheme="minorEastAsia"/>
                <w:sz w:val="24"/>
              </w:rPr>
              <w:t>平均无故障时间</w:t>
            </w:r>
          </w:p>
        </w:tc>
        <w:tc>
          <w:tcPr>
            <w:tcW w:w="4823" w:type="dxa"/>
            <w:gridSpan w:val="4"/>
          </w:tcPr>
          <w:p>
            <w:pPr>
              <w:spacing w:line="440" w:lineRule="atLeast"/>
              <w:jc w:val="center"/>
              <w:rPr>
                <w:rFonts w:asciiTheme="minorEastAsia" w:hAnsiTheme="minorEastAsia"/>
                <w:sz w:val="24"/>
              </w:rPr>
            </w:pPr>
            <w:r>
              <w:rPr>
                <w:rFonts w:hint="eastAsia" w:asciiTheme="minorEastAsia" w:hAnsiTheme="minorEastAsia"/>
                <w:sz w:val="24"/>
              </w:rPr>
              <w:t>超过产品使用寿命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1" w:hRule="atLeast"/>
        </w:trPr>
        <w:tc>
          <w:tcPr>
            <w:tcW w:w="3397" w:type="dxa"/>
            <w:gridSpan w:val="2"/>
          </w:tcPr>
          <w:p>
            <w:pPr>
              <w:spacing w:line="440" w:lineRule="atLeast"/>
              <w:rPr>
                <w:rFonts w:asciiTheme="minorEastAsia" w:hAnsiTheme="minorEastAsia"/>
                <w:sz w:val="24"/>
              </w:rPr>
            </w:pPr>
            <w:r>
              <w:rPr>
                <w:rFonts w:hint="eastAsia" w:asciiTheme="minorEastAsia" w:hAnsiTheme="minorEastAsia"/>
                <w:sz w:val="24"/>
              </w:rPr>
              <w:t>磁盘总数</w:t>
            </w:r>
          </w:p>
          <w:p>
            <w:pPr>
              <w:rPr>
                <w:rFonts w:asciiTheme="minorEastAsia" w:hAnsiTheme="minorEastAsia"/>
                <w:sz w:val="24"/>
              </w:rPr>
            </w:pPr>
          </w:p>
          <w:p>
            <w:pPr>
              <w:rPr>
                <w:rFonts w:asciiTheme="minorEastAsia" w:hAnsiTheme="minorEastAsia"/>
                <w:sz w:val="24"/>
              </w:rPr>
            </w:pPr>
          </w:p>
          <w:p>
            <w:pPr>
              <w:rPr>
                <w:rFonts w:asciiTheme="minorEastAsia" w:hAnsiTheme="minorEastAsia"/>
                <w:sz w:val="24"/>
              </w:rPr>
            </w:pPr>
            <w:r>
              <w:rPr>
                <w:rFonts w:hint="eastAsia" w:asciiTheme="minorEastAsia" w:hAnsiTheme="minorEastAsia"/>
                <w:sz w:val="24"/>
              </w:rPr>
              <w:t>系统开销</w:t>
            </w:r>
          </w:p>
          <w:p>
            <w:pPr>
              <w:spacing w:line="440" w:lineRule="atLeast"/>
              <w:rPr>
                <w:rFonts w:asciiTheme="minorEastAsia" w:hAnsiTheme="minorEastAsia"/>
                <w:sz w:val="24"/>
              </w:rPr>
            </w:pPr>
            <w:r>
              <w:rPr>
                <w:rFonts w:hint="eastAsia" w:asciiTheme="minorEastAsia" w:hAnsiTheme="minorEastAsia"/>
                <w:sz w:val="24"/>
              </w:rPr>
              <w:t>可用存储容量</w:t>
            </w:r>
          </w:p>
        </w:tc>
        <w:tc>
          <w:tcPr>
            <w:tcW w:w="2268" w:type="dxa"/>
            <w:gridSpan w:val="2"/>
          </w:tcPr>
          <w:p>
            <w:pPr>
              <w:spacing w:line="440" w:lineRule="atLeast"/>
              <w:rPr>
                <w:rFonts w:asciiTheme="minorEastAsia" w:hAnsiTheme="minorEastAsia"/>
                <w:sz w:val="24"/>
              </w:rPr>
            </w:pPr>
            <w:r>
              <w:rPr>
                <w:rFonts w:hint="eastAsia" w:asciiTheme="minorEastAsia" w:hAnsiTheme="minorEastAsia"/>
                <w:sz w:val="24"/>
              </w:rPr>
              <w:t>G</w:t>
            </w:r>
            <w:r>
              <w:rPr>
                <w:rFonts w:asciiTheme="minorEastAsia" w:hAnsiTheme="minorEastAsia"/>
                <w:sz w:val="24"/>
              </w:rPr>
              <w:t>=10</w:t>
            </w:r>
            <w:r>
              <w:rPr>
                <w:rFonts w:hint="eastAsia" w:asciiTheme="minorEastAsia" w:hAnsiTheme="minorEastAsia"/>
                <w:sz w:val="24"/>
              </w:rPr>
              <w:t>（4</w:t>
            </w:r>
            <w:r>
              <w:rPr>
                <w:rFonts w:asciiTheme="minorEastAsia" w:hAnsiTheme="minorEastAsia"/>
                <w:sz w:val="24"/>
              </w:rPr>
              <w:t>94500</w:t>
            </w:r>
            <w:r>
              <w:rPr>
                <w:rFonts w:hint="eastAsia" w:asciiTheme="minorEastAsia" w:hAnsiTheme="minorEastAsia"/>
                <w:sz w:val="24"/>
              </w:rPr>
              <w:t>小时或&gt;50年）</w:t>
            </w:r>
          </w:p>
          <w:p>
            <w:pPr>
              <w:spacing w:line="440" w:lineRule="atLeast"/>
              <w:rPr>
                <w:rFonts w:asciiTheme="minorEastAsia" w:hAnsiTheme="minorEastAsia"/>
                <w:sz w:val="24"/>
              </w:rPr>
            </w:pPr>
            <w:r>
              <w:rPr>
                <w:rFonts w:asciiTheme="minorEastAsia" w:hAnsiTheme="minorEastAsia"/>
                <w:sz w:val="24"/>
              </w:rPr>
              <w:t>1.40</w:t>
            </w:r>
            <w:r>
              <w:rPr>
                <w:rFonts w:hint="eastAsia" w:asciiTheme="minorEastAsia" w:hAnsiTheme="minorEastAsia"/>
                <w:sz w:val="24"/>
              </w:rPr>
              <w:t>D</w:t>
            </w:r>
          </w:p>
          <w:p>
            <w:pPr>
              <w:spacing w:line="440" w:lineRule="atLeast"/>
              <w:rPr>
                <w:rFonts w:asciiTheme="minorEastAsia" w:hAnsiTheme="minorEastAsia"/>
                <w:sz w:val="24"/>
              </w:rPr>
            </w:pPr>
            <w:r>
              <w:rPr>
                <w:rFonts w:asciiTheme="minorEastAsia" w:hAnsiTheme="minorEastAsia"/>
                <w:sz w:val="24"/>
              </w:rPr>
              <w:t>4</w:t>
            </w:r>
            <w:r>
              <w:rPr>
                <w:rFonts w:hint="eastAsia" w:asciiTheme="minorEastAsia" w:hAnsiTheme="minorEastAsia"/>
                <w:sz w:val="24"/>
              </w:rPr>
              <w:t>0%</w:t>
            </w:r>
          </w:p>
          <w:p>
            <w:pPr>
              <w:spacing w:line="440" w:lineRule="atLeast"/>
              <w:rPr>
                <w:rFonts w:asciiTheme="minorEastAsia" w:hAnsiTheme="minorEastAsia"/>
                <w:sz w:val="24"/>
              </w:rPr>
            </w:pPr>
            <w:r>
              <w:rPr>
                <w:rFonts w:asciiTheme="minorEastAsia" w:hAnsiTheme="minorEastAsia"/>
                <w:sz w:val="24"/>
              </w:rPr>
              <w:t>71</w:t>
            </w:r>
            <w:r>
              <w:rPr>
                <w:rFonts w:hint="eastAsia" w:asciiTheme="minorEastAsia" w:hAnsiTheme="minorEastAsia"/>
                <w:sz w:val="24"/>
              </w:rPr>
              <w:t>%</w:t>
            </w:r>
          </w:p>
        </w:tc>
        <w:tc>
          <w:tcPr>
            <w:tcW w:w="2555" w:type="dxa"/>
            <w:gridSpan w:val="2"/>
          </w:tcPr>
          <w:p>
            <w:pPr>
              <w:spacing w:line="440" w:lineRule="atLeast"/>
              <w:rPr>
                <w:rFonts w:asciiTheme="minorEastAsia" w:hAnsiTheme="minorEastAsia"/>
                <w:sz w:val="24"/>
              </w:rPr>
            </w:pPr>
            <w:r>
              <w:rPr>
                <w:rFonts w:hint="eastAsia" w:asciiTheme="minorEastAsia" w:hAnsiTheme="minorEastAsia"/>
                <w:sz w:val="24"/>
              </w:rPr>
              <w:t>G</w:t>
            </w:r>
            <w:r>
              <w:rPr>
                <w:rFonts w:asciiTheme="minorEastAsia" w:hAnsiTheme="minorEastAsia"/>
                <w:sz w:val="24"/>
              </w:rPr>
              <w:t>=25</w:t>
            </w:r>
            <w:r>
              <w:rPr>
                <w:rFonts w:hint="eastAsia" w:asciiTheme="minorEastAsia" w:hAnsiTheme="minorEastAsia"/>
                <w:sz w:val="24"/>
              </w:rPr>
              <w:t>（</w:t>
            </w:r>
            <w:r>
              <w:rPr>
                <w:rFonts w:asciiTheme="minorEastAsia" w:hAnsiTheme="minorEastAsia"/>
                <w:sz w:val="24"/>
              </w:rPr>
              <w:t>103500</w:t>
            </w:r>
            <w:r>
              <w:rPr>
                <w:rFonts w:hint="eastAsia" w:asciiTheme="minorEastAsia" w:hAnsiTheme="minorEastAsia"/>
                <w:sz w:val="24"/>
              </w:rPr>
              <w:t xml:space="preserve">小时或 </w:t>
            </w:r>
            <w:r>
              <w:rPr>
                <w:rFonts w:asciiTheme="minorEastAsia" w:hAnsiTheme="minorEastAsia"/>
                <w:sz w:val="24"/>
              </w:rPr>
              <w:t>12</w:t>
            </w:r>
            <w:r>
              <w:rPr>
                <w:rFonts w:hint="eastAsia" w:asciiTheme="minorEastAsia" w:hAnsiTheme="minorEastAsia"/>
                <w:sz w:val="24"/>
              </w:rPr>
              <w:t>年）</w:t>
            </w:r>
          </w:p>
          <w:p>
            <w:pPr>
              <w:spacing w:line="440" w:lineRule="atLeast"/>
              <w:rPr>
                <w:rFonts w:asciiTheme="minorEastAsia" w:hAnsiTheme="minorEastAsia"/>
                <w:sz w:val="24"/>
              </w:rPr>
            </w:pPr>
            <w:r>
              <w:rPr>
                <w:rFonts w:asciiTheme="minorEastAsia" w:hAnsiTheme="minorEastAsia"/>
                <w:sz w:val="24"/>
              </w:rPr>
              <w:t>1.20</w:t>
            </w:r>
            <w:r>
              <w:rPr>
                <w:rFonts w:hint="eastAsia" w:asciiTheme="minorEastAsia" w:hAnsiTheme="minorEastAsia"/>
                <w:sz w:val="24"/>
              </w:rPr>
              <w:t>D</w:t>
            </w:r>
          </w:p>
          <w:p>
            <w:pPr>
              <w:spacing w:line="440" w:lineRule="atLeast"/>
              <w:rPr>
                <w:rFonts w:asciiTheme="minorEastAsia" w:hAnsiTheme="minorEastAsia"/>
                <w:sz w:val="24"/>
              </w:rPr>
            </w:pPr>
            <w:r>
              <w:rPr>
                <w:rFonts w:asciiTheme="minorEastAsia" w:hAnsiTheme="minorEastAsia"/>
                <w:sz w:val="24"/>
              </w:rPr>
              <w:t>2</w:t>
            </w:r>
            <w:r>
              <w:rPr>
                <w:rFonts w:hint="eastAsia" w:asciiTheme="minorEastAsia" w:hAnsiTheme="minorEastAsia"/>
                <w:sz w:val="24"/>
              </w:rPr>
              <w:t>0%</w:t>
            </w:r>
          </w:p>
          <w:p>
            <w:pPr>
              <w:spacing w:line="440" w:lineRule="atLeast"/>
              <w:rPr>
                <w:rFonts w:asciiTheme="minorEastAsia" w:hAnsiTheme="minorEastAsia"/>
                <w:sz w:val="24"/>
              </w:rPr>
            </w:pPr>
            <w:r>
              <w:rPr>
                <w:rFonts w:asciiTheme="minorEastAsia" w:hAnsiTheme="minorEastAsia"/>
                <w:sz w:val="24"/>
              </w:rPr>
              <w:t>83</w:t>
            </w:r>
            <w:r>
              <w:rPr>
                <w:rFonts w:hint="eastAsia" w:asciiTheme="minorEastAsia" w:hAnsiTheme="minorEastAsia"/>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 w:hRule="atLeast"/>
        </w:trPr>
        <w:tc>
          <w:tcPr>
            <w:tcW w:w="1696" w:type="dxa"/>
            <w:vMerge w:val="restart"/>
          </w:tcPr>
          <w:p>
            <w:pPr>
              <w:spacing w:line="440" w:lineRule="atLeast"/>
              <w:rPr>
                <w:rFonts w:asciiTheme="minorEastAsia" w:hAnsiTheme="minorEastAsia"/>
                <w:i/>
                <w:sz w:val="24"/>
              </w:rPr>
            </w:pPr>
            <w:r>
              <w:rPr>
                <w:rFonts w:hint="eastAsia" w:asciiTheme="minorEastAsia" w:hAnsiTheme="minorEastAsia"/>
                <w:i/>
                <w:sz w:val="24"/>
              </w:rPr>
              <w:t xml:space="preserve">事件/秒 </w:t>
            </w:r>
          </w:p>
          <w:p>
            <w:pPr>
              <w:spacing w:line="440" w:lineRule="atLeast"/>
              <w:ind w:firstLine="240" w:firstLineChars="100"/>
              <w:rPr>
                <w:rFonts w:asciiTheme="minorEastAsia" w:hAnsiTheme="minorEastAsia"/>
                <w:i/>
                <w:sz w:val="24"/>
              </w:rPr>
            </w:pPr>
            <w:r>
              <w:rPr>
                <w:rFonts w:hint="eastAsia" w:asciiTheme="minorEastAsia" w:hAnsiTheme="minorEastAsia"/>
                <w:i/>
                <w:sz w:val="24"/>
              </w:rPr>
              <w:t>（vs 单磁盘）</w:t>
            </w:r>
          </w:p>
          <w:p>
            <w:pPr>
              <w:spacing w:line="440" w:lineRule="atLeast"/>
              <w:rPr>
                <w:rFonts w:asciiTheme="minorEastAsia" w:hAnsiTheme="minorEastAsia"/>
                <w:i/>
                <w:sz w:val="24"/>
              </w:rPr>
            </w:pPr>
            <w:r>
              <w:rPr>
                <w:rFonts w:hint="eastAsia" w:asciiTheme="minorEastAsia" w:hAnsiTheme="minorEastAsia"/>
                <w:i/>
                <w:sz w:val="24"/>
              </w:rPr>
              <w:t>大量读</w:t>
            </w:r>
          </w:p>
          <w:p>
            <w:pPr>
              <w:spacing w:line="440" w:lineRule="atLeast"/>
              <w:rPr>
                <w:rFonts w:asciiTheme="minorEastAsia" w:hAnsiTheme="minorEastAsia"/>
                <w:i/>
                <w:sz w:val="24"/>
              </w:rPr>
            </w:pPr>
            <w:r>
              <w:rPr>
                <w:rFonts w:hint="eastAsia" w:asciiTheme="minorEastAsia" w:hAnsiTheme="minorEastAsia"/>
                <w:i/>
                <w:sz w:val="24"/>
              </w:rPr>
              <w:t>大量写</w:t>
            </w:r>
          </w:p>
          <w:p>
            <w:pPr>
              <w:spacing w:line="440" w:lineRule="atLeast"/>
              <w:rPr>
                <w:rFonts w:asciiTheme="minorEastAsia" w:hAnsiTheme="minorEastAsia"/>
                <w:i/>
                <w:sz w:val="24"/>
              </w:rPr>
            </w:pPr>
            <w:r>
              <w:rPr>
                <w:rFonts w:hint="eastAsia" w:asciiTheme="minorEastAsia" w:hAnsiTheme="minorEastAsia"/>
                <w:i/>
                <w:sz w:val="24"/>
              </w:rPr>
              <w:t>大量读</w:t>
            </w:r>
            <w:r>
              <w:rPr>
                <w:rFonts w:hint="eastAsia" w:asciiTheme="minorEastAsia" w:hAnsiTheme="minorEastAsia"/>
                <w:sz w:val="24"/>
              </w:rPr>
              <w:t>-</w:t>
            </w:r>
            <w:r>
              <w:rPr>
                <w:rFonts w:hint="eastAsia" w:asciiTheme="minorEastAsia" w:hAnsiTheme="minorEastAsia"/>
                <w:i/>
                <w:sz w:val="24"/>
              </w:rPr>
              <w:t>改</w:t>
            </w:r>
            <w:r>
              <w:rPr>
                <w:rFonts w:hint="eastAsia" w:asciiTheme="minorEastAsia" w:hAnsiTheme="minorEastAsia"/>
                <w:sz w:val="24"/>
              </w:rPr>
              <w:t>-</w:t>
            </w:r>
            <w:r>
              <w:rPr>
                <w:rFonts w:hint="eastAsia" w:asciiTheme="minorEastAsia" w:hAnsiTheme="minorEastAsia"/>
                <w:i/>
                <w:sz w:val="24"/>
              </w:rPr>
              <w:t>写</w:t>
            </w:r>
          </w:p>
          <w:p>
            <w:pPr>
              <w:spacing w:line="440" w:lineRule="atLeast"/>
              <w:rPr>
                <w:rFonts w:asciiTheme="minorEastAsia" w:hAnsiTheme="minorEastAsia"/>
                <w:i/>
                <w:sz w:val="24"/>
              </w:rPr>
            </w:pPr>
            <w:r>
              <w:rPr>
                <w:rFonts w:hint="eastAsia" w:asciiTheme="minorEastAsia" w:hAnsiTheme="minorEastAsia"/>
                <w:i/>
                <w:sz w:val="24"/>
              </w:rPr>
              <w:t>小量读</w:t>
            </w:r>
          </w:p>
          <w:p>
            <w:pPr>
              <w:spacing w:line="440" w:lineRule="atLeast"/>
              <w:rPr>
                <w:rFonts w:asciiTheme="minorEastAsia" w:hAnsiTheme="minorEastAsia"/>
                <w:i/>
                <w:sz w:val="24"/>
              </w:rPr>
            </w:pPr>
            <w:r>
              <w:rPr>
                <w:rFonts w:hint="eastAsia" w:asciiTheme="minorEastAsia" w:hAnsiTheme="minorEastAsia"/>
                <w:i/>
                <w:sz w:val="24"/>
              </w:rPr>
              <w:t>小量写</w:t>
            </w:r>
          </w:p>
          <w:p>
            <w:pPr>
              <w:spacing w:line="440" w:lineRule="atLeast"/>
              <w:rPr>
                <w:rFonts w:asciiTheme="minorEastAsia" w:hAnsiTheme="minorEastAsia"/>
                <w:i/>
                <w:sz w:val="24"/>
              </w:rPr>
            </w:pPr>
            <w:r>
              <w:rPr>
                <w:rFonts w:hint="eastAsia" w:asciiTheme="minorEastAsia" w:hAnsiTheme="minorEastAsia"/>
                <w:i/>
                <w:sz w:val="24"/>
              </w:rPr>
              <w:t>小量读-改-写</w:t>
            </w:r>
          </w:p>
        </w:tc>
        <w:tc>
          <w:tcPr>
            <w:tcW w:w="1701" w:type="dxa"/>
            <w:vMerge w:val="restart"/>
          </w:tcPr>
          <w:p>
            <w:pPr>
              <w:spacing w:line="440" w:lineRule="atLeast"/>
              <w:rPr>
                <w:rFonts w:asciiTheme="minorEastAsia" w:hAnsiTheme="minorEastAsia"/>
                <w:i/>
                <w:sz w:val="24"/>
              </w:rPr>
            </w:pPr>
            <w:r>
              <w:rPr>
                <w:rFonts w:hint="eastAsia" w:asciiTheme="minorEastAsia" w:hAnsiTheme="minorEastAsia"/>
                <w:i/>
                <w:sz w:val="24"/>
              </w:rPr>
              <w:t>完全R</w:t>
            </w:r>
            <w:r>
              <w:rPr>
                <w:rFonts w:asciiTheme="minorEastAsia" w:hAnsiTheme="minorEastAsia"/>
                <w:i/>
                <w:sz w:val="24"/>
              </w:rPr>
              <w:t>AID</w:t>
            </w:r>
          </w:p>
          <w:p>
            <w:pPr>
              <w:spacing w:line="440" w:lineRule="atLeast"/>
              <w:rPr>
                <w:rFonts w:asciiTheme="minorEastAsia" w:hAnsiTheme="minorEastAsia"/>
                <w:i/>
                <w:sz w:val="24"/>
              </w:rPr>
            </w:pPr>
          </w:p>
          <w:p>
            <w:pPr>
              <w:rPr>
                <w:rFonts w:asciiTheme="minorEastAsia" w:hAnsiTheme="minorEastAsia"/>
                <w:sz w:val="24"/>
              </w:rPr>
            </w:pPr>
          </w:p>
          <w:p>
            <w:pPr>
              <w:spacing w:line="440" w:lineRule="atLeast"/>
              <w:rPr>
                <w:rFonts w:ascii="Times New Roman" w:hAnsi="Times New Roman"/>
                <w:i/>
                <w:sz w:val="24"/>
              </w:rPr>
            </w:pPr>
            <w:r>
              <w:rPr>
                <w:rFonts w:ascii="Times New Roman" w:hAnsi="Times New Roman"/>
                <w:i/>
                <w:sz w:val="24"/>
              </w:rPr>
              <w:t>D/S</w:t>
            </w:r>
          </w:p>
          <w:p>
            <w:pPr>
              <w:spacing w:line="440" w:lineRule="atLeast"/>
              <w:rPr>
                <w:rFonts w:ascii="Times New Roman" w:hAnsi="Times New Roman"/>
                <w:i/>
                <w:sz w:val="24"/>
              </w:rPr>
            </w:pPr>
            <w:r>
              <w:rPr>
                <w:rFonts w:ascii="Times New Roman" w:hAnsi="Times New Roman"/>
                <w:i/>
                <w:sz w:val="24"/>
              </w:rPr>
              <w:t>D/S</w:t>
            </w:r>
          </w:p>
          <w:p>
            <w:pPr>
              <w:spacing w:line="440" w:lineRule="atLeast"/>
              <w:rPr>
                <w:rFonts w:ascii="Times New Roman" w:hAnsi="Times New Roman"/>
                <w:i/>
                <w:sz w:val="24"/>
              </w:rPr>
            </w:pPr>
            <w:r>
              <w:rPr>
                <w:rFonts w:ascii="Times New Roman" w:hAnsi="Times New Roman"/>
                <w:i/>
                <w:sz w:val="24"/>
              </w:rPr>
              <w:t>D/S</w:t>
            </w:r>
          </w:p>
          <w:p>
            <w:pPr>
              <w:spacing w:line="440" w:lineRule="atLeast"/>
              <w:rPr>
                <w:rFonts w:ascii="Times New Roman" w:hAnsi="Times New Roman"/>
                <w:i/>
                <w:sz w:val="24"/>
              </w:rPr>
            </w:pPr>
            <w:r>
              <w:rPr>
                <w:rFonts w:ascii="Times New Roman" w:hAnsi="Times New Roman"/>
                <w:i/>
                <w:sz w:val="24"/>
              </w:rPr>
              <w:t>D/SG</w:t>
            </w:r>
          </w:p>
          <w:p>
            <w:pPr>
              <w:spacing w:line="440" w:lineRule="atLeast"/>
              <w:rPr>
                <w:rFonts w:ascii="Times New Roman" w:hAnsi="Times New Roman"/>
                <w:i/>
                <w:sz w:val="24"/>
              </w:rPr>
            </w:pPr>
            <w:r>
              <w:rPr>
                <w:rFonts w:ascii="Times New Roman" w:hAnsi="Times New Roman"/>
                <w:i/>
                <w:sz w:val="24"/>
              </w:rPr>
              <w:t>D/2SG</w:t>
            </w:r>
          </w:p>
          <w:p>
            <w:pPr>
              <w:spacing w:line="440" w:lineRule="atLeast"/>
              <w:rPr>
                <w:rFonts w:asciiTheme="minorEastAsia" w:hAnsiTheme="minorEastAsia"/>
                <w:i/>
                <w:sz w:val="24"/>
              </w:rPr>
            </w:pPr>
            <w:r>
              <w:rPr>
                <w:rFonts w:ascii="Times New Roman" w:hAnsi="Times New Roman"/>
                <w:i/>
                <w:sz w:val="24"/>
              </w:rPr>
              <w:t>D/SG</w:t>
            </w:r>
          </w:p>
        </w:tc>
        <w:tc>
          <w:tcPr>
            <w:tcW w:w="2268" w:type="dxa"/>
            <w:gridSpan w:val="2"/>
          </w:tcPr>
          <w:p>
            <w:pPr>
              <w:spacing w:line="440" w:lineRule="atLeast"/>
              <w:jc w:val="center"/>
              <w:rPr>
                <w:rFonts w:asciiTheme="minorEastAsia" w:hAnsiTheme="minorEastAsia"/>
                <w:i/>
                <w:sz w:val="24"/>
              </w:rPr>
            </w:pPr>
            <w:r>
              <w:rPr>
                <w:rFonts w:hint="eastAsia" w:asciiTheme="minorEastAsia" w:hAnsiTheme="minorEastAsia"/>
                <w:i/>
                <w:sz w:val="24"/>
              </w:rPr>
              <w:t>每盘效率</w:t>
            </w:r>
          </w:p>
        </w:tc>
        <w:tc>
          <w:tcPr>
            <w:tcW w:w="2555" w:type="dxa"/>
            <w:gridSpan w:val="2"/>
          </w:tcPr>
          <w:p>
            <w:pPr>
              <w:spacing w:line="440" w:lineRule="atLeast"/>
              <w:jc w:val="center"/>
              <w:rPr>
                <w:rFonts w:asciiTheme="minorEastAsia" w:hAnsiTheme="minorEastAsia"/>
                <w:i/>
                <w:sz w:val="24"/>
              </w:rPr>
            </w:pPr>
            <w:r>
              <w:rPr>
                <w:rFonts w:hint="eastAsia" w:asciiTheme="minorEastAsia" w:hAnsiTheme="minorEastAsia"/>
                <w:i/>
                <w:sz w:val="24"/>
              </w:rPr>
              <w:t>每盘效率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2" w:hRule="atLeast"/>
        </w:trPr>
        <w:tc>
          <w:tcPr>
            <w:tcW w:w="1696" w:type="dxa"/>
            <w:vMerge w:val="continue"/>
          </w:tcPr>
          <w:p>
            <w:pPr>
              <w:spacing w:line="440" w:lineRule="atLeast"/>
              <w:rPr>
                <w:rFonts w:asciiTheme="minorEastAsia" w:hAnsiTheme="minorEastAsia"/>
                <w:i/>
                <w:sz w:val="24"/>
              </w:rPr>
            </w:pPr>
          </w:p>
        </w:tc>
        <w:tc>
          <w:tcPr>
            <w:tcW w:w="1701" w:type="dxa"/>
            <w:vMerge w:val="continue"/>
          </w:tcPr>
          <w:p>
            <w:pPr>
              <w:spacing w:line="440" w:lineRule="atLeast"/>
              <w:rPr>
                <w:rFonts w:asciiTheme="minorEastAsia" w:hAnsiTheme="minorEastAsia"/>
                <w:i/>
                <w:sz w:val="24"/>
              </w:rPr>
            </w:pPr>
          </w:p>
        </w:tc>
        <w:tc>
          <w:tcPr>
            <w:tcW w:w="1134" w:type="dxa"/>
          </w:tcPr>
          <w:p>
            <w:pPr>
              <w:spacing w:line="440" w:lineRule="atLeast"/>
              <w:rPr>
                <w:rFonts w:asciiTheme="minorEastAsia" w:hAnsiTheme="minorEastAsia"/>
                <w:i/>
                <w:sz w:val="24"/>
              </w:rPr>
            </w:pPr>
            <w:r>
              <w:rPr>
                <w:rFonts w:hint="eastAsia" w:asciiTheme="minorEastAsia" w:hAnsiTheme="minorEastAsia"/>
                <w:i/>
                <w:sz w:val="24"/>
              </w:rPr>
              <w:t>L</w:t>
            </w:r>
            <w:r>
              <w:rPr>
                <w:rFonts w:asciiTheme="minorEastAsia" w:hAnsiTheme="minorEastAsia"/>
                <w:i/>
                <w:sz w:val="24"/>
              </w:rPr>
              <w:t>2</w:t>
            </w:r>
          </w:p>
          <w:p>
            <w:pPr>
              <w:rPr>
                <w:rFonts w:asciiTheme="minorEastAsia" w:hAnsiTheme="minorEastAsia"/>
                <w:sz w:val="24"/>
              </w:rPr>
            </w:pPr>
          </w:p>
          <w:p>
            <w:pPr>
              <w:spacing w:line="440" w:lineRule="atLeast"/>
              <w:rPr>
                <w:rFonts w:ascii="Times New Roman" w:hAnsi="Times New Roman"/>
                <w:i/>
                <w:sz w:val="24"/>
              </w:rPr>
            </w:pPr>
            <w:r>
              <w:rPr>
                <w:rFonts w:asciiTheme="minorEastAsia" w:hAnsiTheme="minorEastAsia"/>
                <w:i/>
                <w:sz w:val="24"/>
              </w:rPr>
              <w:t>.</w:t>
            </w:r>
            <w:r>
              <w:rPr>
                <w:rFonts w:ascii="Times New Roman" w:hAnsi="Times New Roman"/>
                <w:i/>
                <w:sz w:val="24"/>
              </w:rPr>
              <w:t>71/S</w:t>
            </w:r>
          </w:p>
          <w:p>
            <w:pPr>
              <w:spacing w:line="440" w:lineRule="atLeast"/>
              <w:rPr>
                <w:rFonts w:ascii="Times New Roman" w:hAnsi="Times New Roman"/>
                <w:i/>
                <w:sz w:val="24"/>
              </w:rPr>
            </w:pPr>
            <w:r>
              <w:rPr>
                <w:rFonts w:ascii="Times New Roman" w:hAnsi="Times New Roman"/>
                <w:i/>
                <w:sz w:val="24"/>
              </w:rPr>
              <w:t>.71/S</w:t>
            </w:r>
          </w:p>
          <w:p>
            <w:pPr>
              <w:spacing w:line="440" w:lineRule="atLeast"/>
              <w:rPr>
                <w:rFonts w:ascii="Times New Roman" w:hAnsi="Times New Roman"/>
                <w:i/>
                <w:sz w:val="24"/>
              </w:rPr>
            </w:pPr>
            <w:r>
              <w:rPr>
                <w:rFonts w:ascii="Times New Roman" w:hAnsi="Times New Roman"/>
                <w:i/>
                <w:sz w:val="24"/>
              </w:rPr>
              <w:t>.71/S</w:t>
            </w:r>
          </w:p>
          <w:p>
            <w:pPr>
              <w:spacing w:line="440" w:lineRule="atLeast"/>
              <w:rPr>
                <w:rFonts w:ascii="Times New Roman" w:hAnsi="Times New Roman"/>
                <w:i/>
                <w:sz w:val="24"/>
              </w:rPr>
            </w:pPr>
            <w:r>
              <w:rPr>
                <w:rFonts w:ascii="Times New Roman" w:hAnsi="Times New Roman"/>
                <w:i/>
                <w:sz w:val="24"/>
              </w:rPr>
              <w:t>.07/S</w:t>
            </w:r>
          </w:p>
          <w:p>
            <w:pPr>
              <w:spacing w:line="440" w:lineRule="atLeast"/>
              <w:rPr>
                <w:rFonts w:ascii="Times New Roman" w:hAnsi="Times New Roman"/>
                <w:i/>
                <w:sz w:val="24"/>
              </w:rPr>
            </w:pPr>
            <w:r>
              <w:rPr>
                <w:rFonts w:ascii="Times New Roman" w:hAnsi="Times New Roman"/>
                <w:i/>
                <w:sz w:val="24"/>
              </w:rPr>
              <w:t>.04/S</w:t>
            </w:r>
          </w:p>
          <w:p>
            <w:pPr>
              <w:spacing w:line="440" w:lineRule="atLeast"/>
              <w:rPr>
                <w:rFonts w:asciiTheme="minorEastAsia" w:hAnsiTheme="minorEastAsia"/>
                <w:i/>
                <w:sz w:val="24"/>
              </w:rPr>
            </w:pPr>
            <w:r>
              <w:rPr>
                <w:rFonts w:ascii="Times New Roman" w:hAnsi="Times New Roman"/>
                <w:i/>
                <w:sz w:val="24"/>
              </w:rPr>
              <w:t>.07/S</w:t>
            </w:r>
          </w:p>
        </w:tc>
        <w:tc>
          <w:tcPr>
            <w:tcW w:w="1134" w:type="dxa"/>
          </w:tcPr>
          <w:p>
            <w:pPr>
              <w:spacing w:line="440" w:lineRule="atLeast"/>
              <w:rPr>
                <w:rFonts w:asciiTheme="minorEastAsia" w:hAnsiTheme="minorEastAsia"/>
                <w:i/>
                <w:sz w:val="24"/>
              </w:rPr>
            </w:pPr>
            <w:r>
              <w:rPr>
                <w:rFonts w:hint="eastAsia" w:asciiTheme="minorEastAsia" w:hAnsiTheme="minorEastAsia"/>
                <w:i/>
                <w:sz w:val="24"/>
              </w:rPr>
              <w:t>L</w:t>
            </w:r>
            <w:r>
              <w:rPr>
                <w:rFonts w:asciiTheme="minorEastAsia" w:hAnsiTheme="minorEastAsia"/>
                <w:i/>
                <w:sz w:val="24"/>
              </w:rPr>
              <w:t>2/L1</w:t>
            </w:r>
          </w:p>
          <w:p>
            <w:pPr>
              <w:rPr>
                <w:rFonts w:asciiTheme="minorEastAsia" w:hAnsiTheme="minorEastAsia"/>
                <w:sz w:val="24"/>
              </w:rPr>
            </w:pPr>
          </w:p>
          <w:p>
            <w:pPr>
              <w:spacing w:line="440" w:lineRule="atLeast"/>
              <w:rPr>
                <w:rFonts w:asciiTheme="minorEastAsia" w:hAnsiTheme="minorEastAsia"/>
                <w:i/>
                <w:sz w:val="24"/>
              </w:rPr>
            </w:pPr>
            <w:r>
              <w:rPr>
                <w:rFonts w:asciiTheme="minorEastAsia" w:hAnsiTheme="minorEastAsia"/>
                <w:i/>
                <w:sz w:val="24"/>
              </w:rPr>
              <w:t>71</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143</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107</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6</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6</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9</w:t>
            </w:r>
            <w:r>
              <w:rPr>
                <w:rFonts w:hint="eastAsia" w:asciiTheme="minorEastAsia" w:hAnsiTheme="minorEastAsia"/>
                <w:i/>
                <w:sz w:val="24"/>
              </w:rPr>
              <w:t>%</w:t>
            </w:r>
          </w:p>
        </w:tc>
        <w:tc>
          <w:tcPr>
            <w:tcW w:w="1277" w:type="dxa"/>
          </w:tcPr>
          <w:p>
            <w:pPr>
              <w:spacing w:line="440" w:lineRule="atLeast"/>
              <w:rPr>
                <w:rFonts w:asciiTheme="minorEastAsia" w:hAnsiTheme="minorEastAsia"/>
                <w:i/>
                <w:sz w:val="24"/>
              </w:rPr>
            </w:pPr>
            <w:r>
              <w:rPr>
                <w:rFonts w:hint="eastAsia" w:asciiTheme="minorEastAsia" w:hAnsiTheme="minorEastAsia"/>
                <w:i/>
                <w:sz w:val="24"/>
              </w:rPr>
              <w:t>L</w:t>
            </w:r>
            <w:r>
              <w:rPr>
                <w:rFonts w:asciiTheme="minorEastAsia" w:hAnsiTheme="minorEastAsia"/>
                <w:i/>
                <w:sz w:val="24"/>
              </w:rPr>
              <w:t>2</w:t>
            </w:r>
          </w:p>
          <w:p>
            <w:pPr>
              <w:rPr>
                <w:rFonts w:asciiTheme="minorEastAsia" w:hAnsiTheme="minorEastAsia"/>
                <w:sz w:val="24"/>
              </w:rPr>
            </w:pPr>
          </w:p>
          <w:p>
            <w:pPr>
              <w:spacing w:line="440" w:lineRule="atLeast"/>
              <w:rPr>
                <w:rFonts w:asciiTheme="minorEastAsia" w:hAnsiTheme="minorEastAsia"/>
                <w:i/>
                <w:sz w:val="24"/>
              </w:rPr>
            </w:pPr>
            <w:r>
              <w:rPr>
                <w:rFonts w:asciiTheme="minorEastAsia" w:hAnsiTheme="minorEastAsia"/>
                <w:i/>
                <w:sz w:val="24"/>
              </w:rPr>
              <w:t>.86</w:t>
            </w:r>
            <w:r>
              <w:rPr>
                <w:rFonts w:hint="eastAsia" w:asciiTheme="minorEastAsia" w:hAnsiTheme="minorEastAsia"/>
                <w:i/>
                <w:sz w:val="24"/>
              </w:rPr>
              <w:t>/S</w:t>
            </w:r>
          </w:p>
          <w:p>
            <w:pPr>
              <w:spacing w:line="440" w:lineRule="atLeast"/>
              <w:rPr>
                <w:rFonts w:asciiTheme="minorEastAsia" w:hAnsiTheme="minorEastAsia"/>
                <w:i/>
                <w:sz w:val="24"/>
              </w:rPr>
            </w:pPr>
            <w:r>
              <w:rPr>
                <w:rFonts w:asciiTheme="minorEastAsia" w:hAnsiTheme="minorEastAsia"/>
                <w:i/>
                <w:sz w:val="24"/>
              </w:rPr>
              <w:t>.86</w:t>
            </w:r>
            <w:r>
              <w:rPr>
                <w:rFonts w:hint="eastAsia" w:asciiTheme="minorEastAsia" w:hAnsiTheme="minorEastAsia"/>
                <w:i/>
                <w:sz w:val="24"/>
              </w:rPr>
              <w:t>/S</w:t>
            </w:r>
          </w:p>
          <w:p>
            <w:pPr>
              <w:spacing w:line="440" w:lineRule="atLeast"/>
              <w:rPr>
                <w:rFonts w:asciiTheme="minorEastAsia" w:hAnsiTheme="minorEastAsia"/>
                <w:i/>
                <w:sz w:val="24"/>
              </w:rPr>
            </w:pPr>
            <w:r>
              <w:rPr>
                <w:rFonts w:asciiTheme="minorEastAsia" w:hAnsiTheme="minorEastAsia"/>
                <w:i/>
                <w:sz w:val="24"/>
              </w:rPr>
              <w:t>.86</w:t>
            </w:r>
            <w:r>
              <w:rPr>
                <w:rFonts w:hint="eastAsia" w:asciiTheme="minorEastAsia" w:hAnsiTheme="minorEastAsia"/>
                <w:i/>
                <w:sz w:val="24"/>
              </w:rPr>
              <w:t>/S</w:t>
            </w:r>
          </w:p>
          <w:p>
            <w:pPr>
              <w:spacing w:line="440" w:lineRule="atLeast"/>
              <w:rPr>
                <w:rFonts w:asciiTheme="minorEastAsia" w:hAnsiTheme="minorEastAsia"/>
                <w:i/>
                <w:sz w:val="24"/>
              </w:rPr>
            </w:pPr>
            <w:r>
              <w:rPr>
                <w:rFonts w:asciiTheme="minorEastAsia" w:hAnsiTheme="minorEastAsia"/>
                <w:i/>
                <w:sz w:val="24"/>
              </w:rPr>
              <w:t>.03</w:t>
            </w:r>
            <w:r>
              <w:rPr>
                <w:rFonts w:hint="eastAsia" w:asciiTheme="minorEastAsia" w:hAnsiTheme="minorEastAsia"/>
                <w:i/>
                <w:sz w:val="24"/>
              </w:rPr>
              <w:t>/S</w:t>
            </w:r>
          </w:p>
          <w:p>
            <w:pPr>
              <w:spacing w:line="440" w:lineRule="atLeast"/>
              <w:rPr>
                <w:rFonts w:asciiTheme="minorEastAsia" w:hAnsiTheme="minorEastAsia"/>
                <w:i/>
                <w:sz w:val="24"/>
              </w:rPr>
            </w:pPr>
            <w:r>
              <w:rPr>
                <w:rFonts w:asciiTheme="minorEastAsia" w:hAnsiTheme="minorEastAsia"/>
                <w:i/>
                <w:sz w:val="24"/>
              </w:rPr>
              <w:t>.024</w:t>
            </w:r>
            <w:r>
              <w:rPr>
                <w:rFonts w:hint="eastAsia" w:asciiTheme="minorEastAsia" w:hAnsiTheme="minorEastAsia"/>
                <w:i/>
                <w:sz w:val="24"/>
              </w:rPr>
              <w:t>/S</w:t>
            </w:r>
          </w:p>
          <w:p>
            <w:pPr>
              <w:spacing w:line="440" w:lineRule="atLeast"/>
              <w:rPr>
                <w:rFonts w:asciiTheme="minorEastAsia" w:hAnsiTheme="minorEastAsia"/>
                <w:i/>
                <w:sz w:val="24"/>
              </w:rPr>
            </w:pPr>
            <w:r>
              <w:rPr>
                <w:rFonts w:asciiTheme="minorEastAsia" w:hAnsiTheme="minorEastAsia"/>
                <w:i/>
                <w:sz w:val="24"/>
              </w:rPr>
              <w:t>.03</w:t>
            </w:r>
            <w:r>
              <w:rPr>
                <w:rFonts w:hint="eastAsia" w:asciiTheme="minorEastAsia" w:hAnsiTheme="minorEastAsia"/>
                <w:i/>
                <w:sz w:val="24"/>
              </w:rPr>
              <w:t>/S</w:t>
            </w:r>
          </w:p>
        </w:tc>
        <w:tc>
          <w:tcPr>
            <w:tcW w:w="1278" w:type="dxa"/>
          </w:tcPr>
          <w:p>
            <w:pPr>
              <w:spacing w:line="440" w:lineRule="atLeast"/>
              <w:rPr>
                <w:rFonts w:asciiTheme="minorEastAsia" w:hAnsiTheme="minorEastAsia"/>
                <w:i/>
                <w:sz w:val="24"/>
              </w:rPr>
            </w:pPr>
            <w:r>
              <w:rPr>
                <w:rFonts w:hint="eastAsia" w:asciiTheme="minorEastAsia" w:hAnsiTheme="minorEastAsia"/>
                <w:i/>
                <w:sz w:val="24"/>
              </w:rPr>
              <w:t>L</w:t>
            </w:r>
            <w:r>
              <w:rPr>
                <w:rFonts w:asciiTheme="minorEastAsia" w:hAnsiTheme="minorEastAsia"/>
                <w:i/>
                <w:sz w:val="24"/>
              </w:rPr>
              <w:t>2/L1</w:t>
            </w:r>
          </w:p>
          <w:p>
            <w:pPr>
              <w:rPr>
                <w:rFonts w:asciiTheme="minorEastAsia" w:hAnsiTheme="minorEastAsia"/>
                <w:sz w:val="24"/>
              </w:rPr>
            </w:pPr>
          </w:p>
          <w:p>
            <w:pPr>
              <w:spacing w:line="440" w:lineRule="atLeast"/>
              <w:rPr>
                <w:rFonts w:asciiTheme="minorEastAsia" w:hAnsiTheme="minorEastAsia"/>
                <w:i/>
                <w:sz w:val="24"/>
              </w:rPr>
            </w:pPr>
            <w:r>
              <w:rPr>
                <w:rFonts w:asciiTheme="minorEastAsia" w:hAnsiTheme="minorEastAsia"/>
                <w:i/>
                <w:sz w:val="24"/>
              </w:rPr>
              <w:t>86</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172</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129</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3</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3</w:t>
            </w:r>
            <w:r>
              <w:rPr>
                <w:rFonts w:hint="eastAsia" w:asciiTheme="minorEastAsia" w:hAnsiTheme="minorEastAsia"/>
                <w:i/>
                <w:sz w:val="24"/>
              </w:rPr>
              <w:t>%</w:t>
            </w:r>
          </w:p>
          <w:p>
            <w:pPr>
              <w:spacing w:line="440" w:lineRule="atLeast"/>
              <w:rPr>
                <w:rFonts w:asciiTheme="minorEastAsia" w:hAnsiTheme="minorEastAsia"/>
                <w:i/>
                <w:sz w:val="24"/>
              </w:rPr>
            </w:pPr>
            <w:r>
              <w:rPr>
                <w:rFonts w:asciiTheme="minorEastAsia" w:hAnsiTheme="minorEastAsia"/>
                <w:i/>
                <w:sz w:val="24"/>
              </w:rPr>
              <w:t>4</w:t>
            </w:r>
            <w:r>
              <w:rPr>
                <w:rFonts w:hint="eastAsia" w:asciiTheme="minorEastAsia" w:hAnsiTheme="minorEastAsia"/>
                <w:i/>
                <w:sz w:val="24"/>
              </w:rPr>
              <w:t>%</w:t>
            </w:r>
          </w:p>
        </w:tc>
      </w:tr>
    </w:tbl>
    <w:p>
      <w:pPr>
        <w:spacing w:line="440" w:lineRule="atLeast"/>
        <w:rPr>
          <w:rFonts w:asciiTheme="minorEastAsia" w:hAnsiTheme="minorEastAsia"/>
          <w:sz w:val="24"/>
        </w:rPr>
      </w:pPr>
    </w:p>
    <w:p>
      <w:pPr>
        <w:spacing w:line="440" w:lineRule="atLeast"/>
        <w:ind w:firstLine="482" w:firstLineChars="200"/>
        <w:jc w:val="center"/>
        <w:rPr>
          <w:rFonts w:asciiTheme="minorEastAsia" w:hAnsiTheme="minorEastAsia"/>
          <w:i/>
          <w:iCs/>
          <w:sz w:val="24"/>
        </w:rPr>
      </w:pPr>
      <w:r>
        <w:rPr>
          <w:rFonts w:hint="eastAsia" w:asciiTheme="minorEastAsia" w:hAnsiTheme="minorEastAsia"/>
          <w:b/>
          <w:sz w:val="24"/>
        </w:rPr>
        <w:t>表I</w:t>
      </w:r>
      <w:r>
        <w:rPr>
          <w:rFonts w:asciiTheme="minorEastAsia" w:hAnsiTheme="minorEastAsia"/>
          <w:b/>
          <w:sz w:val="24"/>
        </w:rPr>
        <w:t>II.</w:t>
      </w:r>
      <w:r>
        <w:rPr>
          <w:rFonts w:asciiTheme="minorEastAsia" w:hAnsiTheme="minorEastAsia"/>
          <w:i/>
          <w:iCs/>
          <w:sz w:val="24"/>
        </w:rPr>
        <w:t xml:space="preserve"> </w:t>
      </w:r>
      <w:r>
        <w:rPr>
          <w:rFonts w:hint="eastAsia" w:asciiTheme="minorEastAsia" w:hAnsiTheme="minorEastAsia"/>
          <w:i/>
          <w:iCs/>
          <w:sz w:val="24"/>
        </w:rPr>
        <w:t>R</w:t>
      </w:r>
      <w:r>
        <w:rPr>
          <w:rFonts w:asciiTheme="minorEastAsia" w:hAnsiTheme="minorEastAsia"/>
          <w:i/>
          <w:iCs/>
          <w:sz w:val="24"/>
        </w:rPr>
        <w:t>AID2</w:t>
      </w:r>
      <w:r>
        <w:rPr>
          <w:rFonts w:hint="eastAsia" w:asciiTheme="minorEastAsia" w:hAnsiTheme="minorEastAsia"/>
          <w:i/>
          <w:iCs/>
          <w:sz w:val="24"/>
        </w:rPr>
        <w:t>的特征。L</w:t>
      </w:r>
      <w:r>
        <w:rPr>
          <w:rFonts w:asciiTheme="minorEastAsia" w:hAnsiTheme="minorEastAsia"/>
          <w:i/>
          <w:iCs/>
          <w:sz w:val="24"/>
        </w:rPr>
        <w:t>2/L1</w:t>
      </w:r>
      <w:r>
        <w:rPr>
          <w:rFonts w:hint="eastAsia" w:asciiTheme="minorEastAsia" w:hAnsiTheme="minorEastAsia"/>
          <w:i/>
          <w:iCs/>
          <w:sz w:val="24"/>
        </w:rPr>
        <w:t>栏以百分比形式给出了用R</w:t>
      </w:r>
      <w:r>
        <w:rPr>
          <w:rFonts w:asciiTheme="minorEastAsia" w:hAnsiTheme="minorEastAsia"/>
          <w:i/>
          <w:iCs/>
          <w:sz w:val="24"/>
        </w:rPr>
        <w:t>AID1</w:t>
      </w:r>
      <w:r>
        <w:rPr>
          <w:rFonts w:hint="eastAsia" w:asciiTheme="minorEastAsia" w:hAnsiTheme="minorEastAsia"/>
          <w:i/>
          <w:iCs/>
          <w:sz w:val="24"/>
        </w:rPr>
        <w:t>表示的R</w:t>
      </w:r>
      <w:r>
        <w:rPr>
          <w:rFonts w:asciiTheme="minorEastAsia" w:hAnsiTheme="minorEastAsia"/>
          <w:i/>
          <w:iCs/>
          <w:sz w:val="24"/>
        </w:rPr>
        <w:t>AID2</w:t>
      </w:r>
      <w:r>
        <w:rPr>
          <w:rFonts w:hint="eastAsia" w:asciiTheme="minorEastAsia" w:hAnsiTheme="minorEastAsia"/>
          <w:i/>
          <w:iCs/>
          <w:sz w:val="24"/>
        </w:rPr>
        <w:t>表现（&gt;</w:t>
      </w:r>
      <w:r>
        <w:rPr>
          <w:rFonts w:asciiTheme="minorEastAsia" w:hAnsiTheme="minorEastAsia"/>
          <w:i/>
          <w:iCs/>
          <w:sz w:val="24"/>
        </w:rPr>
        <w:t>100</w:t>
      </w:r>
      <w:r>
        <w:rPr>
          <w:rFonts w:hint="eastAsia" w:asciiTheme="minorEastAsia" w:hAnsiTheme="minorEastAsia"/>
          <w:i/>
          <w:iCs/>
          <w:sz w:val="24"/>
        </w:rPr>
        <w:t>%意味着L</w:t>
      </w:r>
      <w:r>
        <w:rPr>
          <w:rFonts w:asciiTheme="minorEastAsia" w:hAnsiTheme="minorEastAsia"/>
          <w:i/>
          <w:iCs/>
          <w:sz w:val="24"/>
        </w:rPr>
        <w:t>2</w:t>
      </w:r>
      <w:r>
        <w:rPr>
          <w:rFonts w:hint="eastAsia" w:asciiTheme="minorEastAsia" w:hAnsiTheme="minorEastAsia"/>
          <w:i/>
          <w:iCs/>
          <w:sz w:val="24"/>
        </w:rPr>
        <w:t>更快）。只要传输单元足够大，可以传输一组中所有的数据磁盘，大型的I</w:t>
      </w:r>
      <w:r>
        <w:rPr>
          <w:rFonts w:asciiTheme="minorEastAsia" w:hAnsiTheme="minorEastAsia"/>
          <w:i/>
          <w:iCs/>
          <w:sz w:val="24"/>
        </w:rPr>
        <w:t>/O</w:t>
      </w:r>
      <w:r>
        <w:rPr>
          <w:rFonts w:hint="eastAsia" w:asciiTheme="minorEastAsia" w:hAnsiTheme="minorEastAsia"/>
          <w:i/>
          <w:iCs/>
          <w:sz w:val="24"/>
        </w:rPr>
        <w:t>就能占有每个磁盘的全部带宽，并S分割以允许一组内所有磁盘保持完整。R</w:t>
      </w:r>
      <w:r>
        <w:rPr>
          <w:rFonts w:asciiTheme="minorEastAsia" w:hAnsiTheme="minorEastAsia"/>
          <w:i/>
          <w:iCs/>
          <w:sz w:val="24"/>
        </w:rPr>
        <w:t>AID1</w:t>
      </w:r>
      <w:r>
        <w:rPr>
          <w:rFonts w:hint="eastAsia" w:asciiTheme="minorEastAsia" w:hAnsiTheme="minorEastAsia"/>
          <w:i/>
          <w:iCs/>
          <w:sz w:val="24"/>
        </w:rPr>
        <w:t>的大型读取更快，因为数据被复制导致在冗余磁盘也可以独立获取到相应数据。小型I</w:t>
      </w:r>
      <w:r>
        <w:rPr>
          <w:rFonts w:asciiTheme="minorEastAsia" w:hAnsiTheme="minorEastAsia"/>
          <w:i/>
          <w:iCs/>
          <w:sz w:val="24"/>
        </w:rPr>
        <w:t>/O</w:t>
      </w:r>
      <w:r>
        <w:rPr>
          <w:rFonts w:hint="eastAsia" w:asciiTheme="minorEastAsia" w:hAnsiTheme="minorEastAsia"/>
          <w:i/>
          <w:iCs/>
          <w:sz w:val="24"/>
        </w:rPr>
        <w:t>仍然需要获取一组中的所有磁盘，所以仅有D</w:t>
      </w:r>
      <w:r>
        <w:rPr>
          <w:rFonts w:asciiTheme="minorEastAsia" w:hAnsiTheme="minorEastAsia"/>
          <w:i/>
          <w:iCs/>
          <w:sz w:val="24"/>
        </w:rPr>
        <w:t>/G</w:t>
      </w:r>
      <w:r>
        <w:rPr>
          <w:rFonts w:hint="eastAsia" w:asciiTheme="minorEastAsia" w:hAnsiTheme="minorEastAsia"/>
          <w:i/>
          <w:iCs/>
          <w:sz w:val="24"/>
        </w:rPr>
        <w:t>时，小型I</w:t>
      </w:r>
      <w:r>
        <w:rPr>
          <w:rFonts w:asciiTheme="minorEastAsia" w:hAnsiTheme="minorEastAsia"/>
          <w:i/>
          <w:iCs/>
          <w:sz w:val="24"/>
        </w:rPr>
        <w:t>/O</w:t>
      </w:r>
      <w:r>
        <w:rPr>
          <w:rFonts w:hint="eastAsia" w:asciiTheme="minorEastAsia" w:hAnsiTheme="minorEastAsia"/>
          <w:i/>
          <w:iCs/>
          <w:sz w:val="24"/>
        </w:rPr>
        <w:t>能依次发生，被S分割后允许一组磁盘完成。R</w:t>
      </w:r>
      <w:r>
        <w:rPr>
          <w:rFonts w:asciiTheme="minorEastAsia" w:hAnsiTheme="minorEastAsia"/>
          <w:i/>
          <w:iCs/>
          <w:sz w:val="24"/>
        </w:rPr>
        <w:t>AID2</w:t>
      </w:r>
      <w:r>
        <w:rPr>
          <w:rFonts w:hint="eastAsia" w:asciiTheme="minorEastAsia" w:hAnsiTheme="minorEastAsia"/>
          <w:i/>
          <w:iCs/>
          <w:sz w:val="24"/>
        </w:rPr>
        <w:t>的小型写入与小型读-改-写类似，因为在新数据可被写入每个扇区中的一部分之前，全部扇区必须被读取。</w:t>
      </w:r>
    </w:p>
    <w:p>
      <w:pPr>
        <w:spacing w:line="440" w:lineRule="atLeast"/>
        <w:ind w:firstLine="480" w:firstLineChars="200"/>
        <w:rPr>
          <w:rFonts w:asciiTheme="minorEastAsia" w:hAnsiTheme="minorEastAsia"/>
          <w:sz w:val="24"/>
        </w:rPr>
      </w:pPr>
      <w:r>
        <w:rPr>
          <w:rFonts w:hint="eastAsia" w:asciiTheme="minorEastAsia" w:hAnsiTheme="minorEastAsia"/>
          <w:sz w:val="24"/>
        </w:rPr>
        <w:t>对于更大的写入工作，即使使用较少的检查磁盘，R</w:t>
      </w:r>
      <w:r>
        <w:rPr>
          <w:rFonts w:asciiTheme="minorEastAsia" w:hAnsiTheme="minorEastAsia"/>
          <w:sz w:val="24"/>
        </w:rPr>
        <w:t>AID2</w:t>
      </w:r>
      <w:r>
        <w:rPr>
          <w:rFonts w:hint="eastAsia" w:asciiTheme="minorEastAsia" w:hAnsiTheme="minorEastAsia"/>
          <w:sz w:val="24"/>
        </w:rPr>
        <w:t>也具有与R</w:t>
      </w:r>
      <w:r>
        <w:rPr>
          <w:rFonts w:asciiTheme="minorEastAsia" w:hAnsiTheme="minorEastAsia"/>
          <w:sz w:val="24"/>
        </w:rPr>
        <w:t>AID1</w:t>
      </w:r>
      <w:r>
        <w:rPr>
          <w:rFonts w:hint="eastAsia" w:asciiTheme="minorEastAsia" w:hAnsiTheme="minorEastAsia"/>
          <w:sz w:val="24"/>
        </w:rPr>
        <w:t>相同的性能，因此在每个磁盘上，它的性能均优于R</w:t>
      </w:r>
      <w:r>
        <w:rPr>
          <w:rFonts w:asciiTheme="minorEastAsia" w:hAnsiTheme="minorEastAsia"/>
          <w:sz w:val="24"/>
        </w:rPr>
        <w:t>AID1</w:t>
      </w:r>
      <w:r>
        <w:rPr>
          <w:rFonts w:hint="eastAsia" w:asciiTheme="minorEastAsia" w:hAnsiTheme="minorEastAsia"/>
          <w:sz w:val="24"/>
        </w:rPr>
        <w:t>。对于小型数据传输，整个系统或每个磁盘的性能都很糟糕。 必须以较小型的传输访问组中的所有磁盘，从而限制了同时访问D/G的最大数量。 由于访问必须等待所有磁盘完成，因此我们还包含了减速因子S。</w:t>
      </w:r>
    </w:p>
    <w:p>
      <w:pPr>
        <w:spacing w:line="440" w:lineRule="atLeast"/>
        <w:ind w:firstLine="480" w:firstLineChars="200"/>
        <w:rPr>
          <w:rFonts w:asciiTheme="minorEastAsia" w:hAnsiTheme="minorEastAsia"/>
          <w:sz w:val="24"/>
        </w:rPr>
      </w:pPr>
      <w:r>
        <w:rPr>
          <w:rFonts w:hint="eastAsia" w:asciiTheme="minorEastAsia" w:hAnsiTheme="minorEastAsia"/>
          <w:sz w:val="24"/>
        </w:rPr>
        <w:t>因此，R</w:t>
      </w:r>
      <w:r>
        <w:rPr>
          <w:rFonts w:asciiTheme="minorEastAsia" w:hAnsiTheme="minorEastAsia"/>
          <w:sz w:val="24"/>
        </w:rPr>
        <w:t>AID2</w:t>
      </w:r>
      <w:r>
        <w:rPr>
          <w:rFonts w:hint="eastAsia" w:asciiTheme="minorEastAsia" w:hAnsiTheme="minorEastAsia"/>
          <w:sz w:val="24"/>
        </w:rPr>
        <w:t>对于超级计算机非常理想的，但不合适于事务处理系统，随着组大小的增加，两个应用程序的每个磁盘的性能差异也会增加。 考虑到这一事实，</w:t>
      </w:r>
      <w:r>
        <w:rPr>
          <w:rFonts w:ascii="Times New Roman" w:hAnsi="Times New Roman"/>
          <w:sz w:val="24"/>
        </w:rPr>
        <w:t>Thinking Machines Incorporated</w:t>
      </w:r>
      <w:r>
        <w:rPr>
          <w:rFonts w:hint="eastAsia" w:asciiTheme="minorEastAsia" w:hAnsiTheme="minorEastAsia"/>
          <w:sz w:val="24"/>
        </w:rPr>
        <w:t xml:space="preserve">今年宣布了其连接机器超级计算机“ </w:t>
      </w:r>
      <w:r>
        <w:rPr>
          <w:rFonts w:ascii="Times New Roman" w:hAnsi="Times New Roman"/>
          <w:sz w:val="24"/>
        </w:rPr>
        <w:t>Data Vault</w:t>
      </w:r>
      <w:r>
        <w:rPr>
          <w:rFonts w:hint="eastAsia" w:asciiTheme="minorEastAsia" w:hAnsiTheme="minorEastAsia"/>
          <w:sz w:val="24"/>
        </w:rPr>
        <w:t>”的</w:t>
      </w:r>
      <w:r>
        <w:rPr>
          <w:rFonts w:asciiTheme="minorEastAsia" w:hAnsiTheme="minorEastAsia"/>
          <w:sz w:val="24"/>
        </w:rPr>
        <w:t>RAID2</w:t>
      </w:r>
      <w:r>
        <w:rPr>
          <w:rFonts w:hint="eastAsia" w:asciiTheme="minorEastAsia" w:hAnsiTheme="minorEastAsia"/>
          <w:sz w:val="24"/>
        </w:rPr>
        <w:t>，其G = 32和C = 8，其中包括一个热备用磁盘。</w:t>
      </w:r>
    </w:p>
    <w:p>
      <w:pPr>
        <w:spacing w:line="440" w:lineRule="atLeast"/>
        <w:ind w:firstLine="480" w:firstLineChars="200"/>
        <w:rPr>
          <w:rFonts w:asciiTheme="minorEastAsia" w:hAnsiTheme="minorEastAsia"/>
          <w:sz w:val="24"/>
        </w:rPr>
      </w:pPr>
      <w:r>
        <w:rPr>
          <w:rFonts w:hint="eastAsia" w:asciiTheme="minorEastAsia" w:hAnsiTheme="minorEastAsia"/>
          <w:sz w:val="24"/>
        </w:rPr>
        <w:t>在改善小数据传输之前，我们再次专注于降低成本。</w:t>
      </w:r>
    </w:p>
    <w:p>
      <w:pPr>
        <w:tabs>
          <w:tab w:val="left" w:pos="1021"/>
        </w:tabs>
        <w:spacing w:line="440" w:lineRule="atLeast"/>
        <w:rPr>
          <w:rFonts w:asciiTheme="minorEastAsia" w:hAnsiTheme="minorEastAsia"/>
          <w:sz w:val="24"/>
        </w:rPr>
      </w:pPr>
    </w:p>
    <w:p>
      <w:pPr>
        <w:tabs>
          <w:tab w:val="left" w:pos="1021"/>
        </w:tabs>
        <w:spacing w:line="440" w:lineRule="atLeast"/>
        <w:rPr>
          <w:rFonts w:asciiTheme="minorEastAsia" w:hAnsiTheme="minorEastAsia"/>
          <w:b/>
          <w:sz w:val="28"/>
        </w:rPr>
      </w:pPr>
      <w:r>
        <w:rPr>
          <w:rFonts w:asciiTheme="minorEastAsia" w:hAnsiTheme="minorEastAsia"/>
          <w:b/>
          <w:bCs/>
          <w:sz w:val="24"/>
        </w:rPr>
        <w:t>RAID3</w:t>
      </w:r>
      <w:r>
        <w:rPr>
          <w:rFonts w:hint="eastAsia" w:asciiTheme="minorEastAsia" w:hAnsiTheme="minorEastAsia"/>
          <w:b/>
          <w:sz w:val="28"/>
        </w:rPr>
        <w:t>：每个组一个检查磁盘</w:t>
      </w:r>
    </w:p>
    <w:p>
      <w:pPr>
        <w:spacing w:line="440" w:lineRule="atLeast"/>
        <w:ind w:firstLine="480" w:firstLineChars="200"/>
        <w:rPr>
          <w:rFonts w:asciiTheme="minorEastAsia" w:hAnsiTheme="minorEastAsia"/>
          <w:sz w:val="24"/>
        </w:rPr>
      </w:pPr>
      <w:r>
        <w:rPr>
          <w:rFonts w:hint="eastAsia" w:asciiTheme="minorEastAsia" w:hAnsiTheme="minorEastAsia"/>
          <w:sz w:val="24"/>
        </w:rPr>
        <w:t>RAID</w:t>
      </w:r>
      <w:r>
        <w:rPr>
          <w:rFonts w:asciiTheme="minorEastAsia" w:hAnsiTheme="minorEastAsia"/>
          <w:sz w:val="24"/>
        </w:rPr>
        <w:t>2</w:t>
      </w:r>
      <w:r>
        <w:rPr>
          <w:rFonts w:hint="eastAsia" w:asciiTheme="minorEastAsia" w:hAnsiTheme="minorEastAsia"/>
          <w:sz w:val="24"/>
        </w:rPr>
        <w:t>中的大多数检查磁盘用于确定哪个磁盘发生了故障，因为只需要一个冗余奇偶校验磁盘即可检测到错误。 这些额外的磁盘是真正的“冗余”，因为大多数磁盘控制器已经可以检测磁盘是否发生故障：通过磁盘接口中提供的特殊信号，或者通过用于检测和纠正软错误的扇区末尾的额外检查信息。 因此，可以通过计算剩余的合格磁盘的奇偶校验，然后逐位比较原始组的奇偶校验来重建故障磁盘上的信息。</w:t>
      </w:r>
    </w:p>
    <w:p>
      <w:pPr>
        <w:rPr>
          <w:rFonts w:asciiTheme="minorEastAsia" w:hAnsiTheme="minorEastAsia"/>
          <w:sz w:val="24"/>
        </w:rPr>
      </w:pPr>
    </w:p>
    <w:p>
      <w:pPr>
        <w:widowControl/>
        <w:spacing w:before="100" w:beforeAutospacing="1" w:after="360" w:line="440" w:lineRule="atLeast"/>
        <w:ind w:firstLine="480" w:firstLineChars="200"/>
        <w:jc w:val="left"/>
        <w:rPr>
          <w:rFonts w:cs="宋体" w:asciiTheme="minorEastAsia" w:hAnsiTheme="minorEastAsia"/>
          <w:kern w:val="0"/>
          <w:sz w:val="24"/>
        </w:rPr>
      </w:pPr>
      <w:r>
        <w:rPr>
          <w:rFonts w:hint="eastAsia" w:cs="宋体" w:asciiTheme="minorEastAsia" w:hAnsiTheme="minorEastAsia"/>
          <w:kern w:val="0"/>
          <w:sz w:val="24"/>
        </w:rPr>
        <w:t>当这两个奇偶校验一致时，失败位为0；否则为1。如果检查磁盘发生故障，则只需读取所有数据磁盘并将组奇偶校验存储在替换磁盘中。对于此处考虑的组大小，将检查磁盘减少到每个组一个（C = 1），可以将开销成本降低到4％到10％之间。RAID</w:t>
      </w:r>
      <w:r>
        <w:rPr>
          <w:rFonts w:cs="宋体" w:asciiTheme="minorEastAsia" w:hAnsiTheme="minorEastAsia"/>
          <w:kern w:val="0"/>
          <w:sz w:val="24"/>
        </w:rPr>
        <w:t>3</w:t>
      </w:r>
      <w:r>
        <w:rPr>
          <w:rFonts w:hint="eastAsia" w:cs="宋体" w:asciiTheme="minorEastAsia" w:hAnsiTheme="minorEastAsia"/>
          <w:kern w:val="0"/>
          <w:sz w:val="24"/>
        </w:rPr>
        <w:t>系统的性能与RAID</w:t>
      </w:r>
      <w:r>
        <w:rPr>
          <w:rFonts w:cs="宋体" w:asciiTheme="minorEastAsia" w:hAnsiTheme="minorEastAsia"/>
          <w:kern w:val="0"/>
          <w:sz w:val="24"/>
        </w:rPr>
        <w:t>2</w:t>
      </w:r>
      <w:r>
        <w:rPr>
          <w:rFonts w:hint="eastAsia" w:cs="宋体" w:asciiTheme="minorEastAsia" w:hAnsiTheme="minorEastAsia"/>
          <w:kern w:val="0"/>
          <w:sz w:val="24"/>
        </w:rPr>
        <w:t xml:space="preserve">相同，但是每个磁盘的有效性能有所提高，因为它需要较少的检查磁盘。磁盘总数的减少也提高了可靠性，但是由于它仍然大于磁盘的使用寿命，因此这是次要的点。 </w:t>
      </w:r>
      <w:r>
        <w:rPr>
          <w:rFonts w:cs="宋体" w:asciiTheme="minorEastAsia" w:hAnsiTheme="minorEastAsia"/>
          <w:kern w:val="0"/>
          <w:sz w:val="24"/>
        </w:rPr>
        <w:t>RAID2</w:t>
      </w:r>
      <w:r>
        <w:rPr>
          <w:rFonts w:hint="eastAsia" w:cs="宋体" w:asciiTheme="minorEastAsia" w:hAnsiTheme="minorEastAsia"/>
          <w:kern w:val="0"/>
          <w:sz w:val="24"/>
        </w:rPr>
        <w:t>相对R</w:t>
      </w:r>
      <w:r>
        <w:rPr>
          <w:rFonts w:cs="宋体" w:asciiTheme="minorEastAsia" w:hAnsiTheme="minorEastAsia"/>
          <w:kern w:val="0"/>
          <w:sz w:val="24"/>
        </w:rPr>
        <w:t>AID</w:t>
      </w:r>
      <w:r>
        <w:rPr>
          <w:rFonts w:hint="eastAsia" w:cs="宋体" w:asciiTheme="minorEastAsia" w:hAnsiTheme="minorEastAsia"/>
          <w:kern w:val="0"/>
          <w:sz w:val="24"/>
        </w:rPr>
        <w:t>3的一个优点是不需要与每个扇区关联的额外校验信息来纠正软错误，从而使每个磁盘的容量增加了10％。级别2还允许“即时”纠正所有软错误，而不必重新读取扇区。表IV总结了第三级RAID特性，图3比较了扇区布局并检查了磁盘的2级和3级。</w:t>
      </w:r>
    </w:p>
    <w:p>
      <w:pPr>
        <w:widowControl/>
        <w:spacing w:before="100" w:beforeAutospacing="1" w:after="360" w:line="440" w:lineRule="atLeast"/>
        <w:ind w:firstLine="482" w:firstLineChars="200"/>
        <w:jc w:val="left"/>
        <w:rPr>
          <w:rFonts w:cs="宋体" w:asciiTheme="minorEastAsia" w:hAnsiTheme="minorEastAsia"/>
          <w:i/>
          <w:iCs/>
          <w:kern w:val="0"/>
          <w:sz w:val="24"/>
        </w:rPr>
      </w:pPr>
      <w:r>
        <w:rPr>
          <w:rFonts w:hint="eastAsia" w:asciiTheme="minorEastAsia" w:hAnsiTheme="minorEastAsia"/>
          <w:b/>
          <w:i/>
          <w:kern w:val="0"/>
          <w:sz w:val="24"/>
        </w:rPr>
        <w:t>表</w:t>
      </w:r>
      <w:r>
        <w:rPr>
          <w:rFonts w:hint="eastAsia" w:cs="宋体" w:asciiTheme="minorEastAsia" w:hAnsiTheme="minorEastAsia"/>
          <w:i/>
          <w:iCs/>
          <w:kern w:val="0"/>
          <w:sz w:val="24"/>
        </w:rPr>
        <w:t>四 RAID</w:t>
      </w:r>
      <w:r>
        <w:rPr>
          <w:rFonts w:cs="宋体" w:asciiTheme="minorEastAsia" w:hAnsiTheme="minorEastAsia"/>
          <w:i/>
          <w:iCs/>
          <w:kern w:val="0"/>
          <w:sz w:val="24"/>
        </w:rPr>
        <w:t>3</w:t>
      </w:r>
      <w:r>
        <w:rPr>
          <w:rFonts w:hint="eastAsia" w:cs="宋体" w:asciiTheme="minorEastAsia" w:hAnsiTheme="minorEastAsia"/>
          <w:i/>
          <w:iCs/>
          <w:kern w:val="0"/>
          <w:sz w:val="24"/>
        </w:rPr>
        <w:t>的特征。 L3 / L2列以L2表示L3的％性能，L3 / L1列以L1表示L3的性能（&gt; 100％表示L3更快）。 完整系统的性能在RAID2和RAID 3中相同，但是由于检查磁盘较少，因此每个磁盘的性能得以提高。</w:t>
      </w:r>
    </w:p>
    <w:p>
      <w:pPr>
        <w:rPr>
          <w:rFonts w:asciiTheme="minorEastAsia" w:hAnsiTheme="minorEastAsia"/>
          <w:sz w:val="24"/>
        </w:rPr>
      </w:pPr>
      <w:r>
        <w:rPr>
          <w:rFonts w:hint="eastAsia" w:asciiTheme="minorEastAsia" w:hAnsiTheme="minorEastAsia"/>
          <w:sz w:val="24"/>
        </w:rPr>
        <w:drawing>
          <wp:inline distT="0" distB="0" distL="0" distR="0">
            <wp:extent cx="4352925" cy="2933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53533" cy="2934109"/>
                    </a:xfrm>
                    <a:prstGeom prst="rect">
                      <a:avLst/>
                    </a:prstGeom>
                  </pic:spPr>
                </pic:pic>
              </a:graphicData>
            </a:graphic>
          </wp:inline>
        </w:drawing>
      </w:r>
    </w:p>
    <w:p>
      <w:pPr>
        <w:spacing w:line="440" w:lineRule="atLeast"/>
        <w:ind w:firstLine="480" w:firstLineChars="200"/>
        <w:rPr>
          <w:rFonts w:asciiTheme="minorEastAsia" w:hAnsiTheme="minorEastAsia"/>
          <w:sz w:val="24"/>
        </w:rPr>
      </w:pPr>
      <w:r>
        <w:rPr>
          <w:rFonts w:ascii="Times New Roman" w:hAnsi="Times New Roman"/>
          <w:sz w:val="24"/>
        </w:rPr>
        <w:t>Park</w:t>
      </w:r>
      <w:r>
        <w:rPr>
          <w:rFonts w:asciiTheme="minorEastAsia" w:hAnsiTheme="minorEastAsia"/>
          <w:sz w:val="24"/>
        </w:rPr>
        <w:t>和</w:t>
      </w:r>
      <w:r>
        <w:rPr>
          <w:rFonts w:ascii="Times New Roman" w:hAnsi="Times New Roman"/>
          <w:sz w:val="24"/>
        </w:rPr>
        <w:t>Balasubramanian</w:t>
      </w:r>
      <w:r>
        <w:rPr>
          <w:rFonts w:asciiTheme="minorEastAsia" w:hAnsiTheme="minorEastAsia"/>
          <w:sz w:val="24"/>
        </w:rPr>
        <w:t xml:space="preserve">提出了RAID </w:t>
      </w:r>
      <w:r>
        <w:rPr>
          <w:rFonts w:hint="eastAsia" w:asciiTheme="minorEastAsia" w:hAnsiTheme="minorEastAsia"/>
          <w:sz w:val="24"/>
        </w:rPr>
        <w:t>3</w:t>
      </w:r>
      <w:r>
        <w:rPr>
          <w:rFonts w:asciiTheme="minorEastAsia" w:hAnsiTheme="minorEastAsia"/>
          <w:sz w:val="24"/>
        </w:rPr>
        <w:t xml:space="preserve"> 系统，但</w:t>
      </w:r>
      <w:r>
        <w:rPr>
          <w:rFonts w:hint="eastAsia" w:asciiTheme="minorEastAsia" w:hAnsiTheme="minorEastAsia"/>
          <w:sz w:val="24"/>
        </w:rPr>
        <w:t>未</w:t>
      </w:r>
      <w:r>
        <w:rPr>
          <w:rFonts w:asciiTheme="minorEastAsia" w:hAnsiTheme="minorEastAsia"/>
          <w:sz w:val="24"/>
        </w:rPr>
        <w:t>建议特定应用[Park86]。</w:t>
      </w:r>
      <w:r>
        <w:rPr>
          <w:rFonts w:hint="eastAsia" w:asciiTheme="minorEastAsia" w:hAnsiTheme="minorEastAsia"/>
          <w:sz w:val="24"/>
        </w:rPr>
        <w:t>我们的计算表明，它与超级计算机应用程序的匹配比与事务处理系统的匹配要好得多。</w:t>
      </w:r>
      <w:r>
        <w:rPr>
          <w:rFonts w:asciiTheme="minorEastAsia" w:hAnsiTheme="minorEastAsia"/>
          <w:sz w:val="24"/>
        </w:rPr>
        <w:t>今年，两家磁盘制造商宣布了使用同步的5.25英寸磁盘（G = 4和C = 1）</w:t>
      </w:r>
      <w:r>
        <w:rPr>
          <w:rFonts w:hint="eastAsia" w:asciiTheme="minorEastAsia" w:hAnsiTheme="minorEastAsia"/>
          <w:sz w:val="24"/>
        </w:rPr>
        <w:t>为此类应用程序提供</w:t>
      </w:r>
      <w:r>
        <w:rPr>
          <w:rFonts w:asciiTheme="minorEastAsia" w:hAnsiTheme="minorEastAsia"/>
          <w:sz w:val="24"/>
        </w:rPr>
        <w:t>RAID3：一种来自Maxtor，另一种来自</w:t>
      </w:r>
      <w:r>
        <w:rPr>
          <w:rFonts w:ascii="Times New Roman" w:hAnsi="Times New Roman"/>
          <w:sz w:val="24"/>
        </w:rPr>
        <w:t>Micropolis [Maginnis 87]。</w:t>
      </w:r>
      <w:r>
        <w:rPr>
          <w:rFonts w:hint="eastAsia" w:asciiTheme="minorEastAsia" w:hAnsiTheme="minorEastAsia"/>
          <w:sz w:val="24"/>
        </w:rPr>
        <w:t>R</w:t>
      </w:r>
      <w:r>
        <w:rPr>
          <w:rFonts w:asciiTheme="minorEastAsia" w:hAnsiTheme="minorEastAsia"/>
          <w:sz w:val="24"/>
        </w:rPr>
        <w:t>AID3</w:t>
      </w:r>
      <w:r>
        <w:rPr>
          <w:rFonts w:cs="Arial" w:asciiTheme="minorEastAsia" w:hAnsiTheme="minorEastAsia"/>
          <w:color w:val="333333"/>
          <w:sz w:val="24"/>
          <w:shd w:val="clear" w:color="auto" w:fill="FFFFFF"/>
        </w:rPr>
        <w:t>阵列</w:t>
      </w:r>
      <w:r>
        <w:rPr>
          <w:rFonts w:asciiTheme="minorEastAsia" w:hAnsiTheme="minorEastAsia"/>
          <w:sz w:val="24"/>
        </w:rPr>
        <w:t>将可靠性开销成本降低到最低水平，因此在后两</w:t>
      </w:r>
      <w:r>
        <w:rPr>
          <w:rFonts w:hint="eastAsia" w:asciiTheme="minorEastAsia" w:hAnsiTheme="minorEastAsia"/>
          <w:sz w:val="24"/>
        </w:rPr>
        <w:t>级</w:t>
      </w:r>
      <w:r>
        <w:rPr>
          <w:rFonts w:asciiTheme="minorEastAsia" w:hAnsiTheme="minorEastAsia"/>
          <w:sz w:val="24"/>
        </w:rPr>
        <w:t>中，我们在不改变成本或可靠性的情况下提高了小型访问的性能。</w:t>
      </w:r>
    </w:p>
    <w:p>
      <w:pPr>
        <w:spacing w:line="440" w:lineRule="atLeast"/>
        <w:rPr>
          <w:rFonts w:asciiTheme="minorEastAsia" w:hAnsiTheme="minorEastAsia"/>
          <w:sz w:val="24"/>
        </w:rPr>
      </w:pPr>
    </w:p>
    <w:p>
      <w:pPr>
        <w:spacing w:line="440" w:lineRule="atLeast"/>
        <w:rPr>
          <w:rFonts w:asciiTheme="minorEastAsia" w:hAnsiTheme="minorEastAsia"/>
          <w:b/>
          <w:sz w:val="28"/>
        </w:rPr>
      </w:pPr>
      <w:r>
        <w:rPr>
          <w:rFonts w:hint="eastAsia" w:asciiTheme="minorEastAsia" w:hAnsiTheme="minorEastAsia"/>
          <w:b/>
          <w:sz w:val="28"/>
        </w:rPr>
        <w:t>10.</w:t>
      </w:r>
      <w:r>
        <w:rPr>
          <w:rFonts w:asciiTheme="minorEastAsia" w:hAnsiTheme="minorEastAsia"/>
          <w:sz w:val="24"/>
        </w:rPr>
        <w:t xml:space="preserve"> RAID</w:t>
      </w:r>
      <w:r>
        <w:rPr>
          <w:rFonts w:hint="eastAsia" w:asciiTheme="minorEastAsia" w:hAnsiTheme="minorEastAsia"/>
          <w:sz w:val="24"/>
        </w:rPr>
        <w:t>4</w:t>
      </w:r>
      <w:r>
        <w:rPr>
          <w:rFonts w:asciiTheme="minorEastAsia" w:hAnsiTheme="minorEastAsia"/>
          <w:sz w:val="24"/>
        </w:rPr>
        <w:t xml:space="preserve"> </w:t>
      </w:r>
      <w:r>
        <w:rPr>
          <w:rFonts w:hint="eastAsia" w:asciiTheme="minorEastAsia" w:hAnsiTheme="minorEastAsia"/>
          <w:b/>
          <w:sz w:val="28"/>
        </w:rPr>
        <w:t>：独立读</w:t>
      </w:r>
      <w:r>
        <w:rPr>
          <w:rFonts w:asciiTheme="minorEastAsia" w:hAnsiTheme="minorEastAsia"/>
          <w:b/>
          <w:sz w:val="28"/>
        </w:rPr>
        <w:t>写</w:t>
      </w:r>
    </w:p>
    <w:p>
      <w:pPr>
        <w:pStyle w:val="11"/>
        <w:spacing w:line="440" w:lineRule="atLeast"/>
        <w:ind w:left="420" w:firstLine="0" w:firstLineChars="0"/>
        <w:rPr>
          <w:rFonts w:asciiTheme="minorEastAsia" w:hAnsiTheme="minorEastAsia"/>
          <w:b/>
          <w:sz w:val="28"/>
        </w:rPr>
      </w:pPr>
      <w:r>
        <w:rPr>
          <w:rFonts w:hint="eastAsia" w:asciiTheme="minorEastAsia" w:hAnsiTheme="minorEastAsia"/>
          <w:sz w:val="24"/>
        </w:rPr>
        <w:t>在组内的所有磁盘之间分布传输具有以下优点：</w:t>
      </w:r>
    </w:p>
    <w:p>
      <w:pPr>
        <w:pStyle w:val="11"/>
        <w:numPr>
          <w:ilvl w:val="0"/>
          <w:numId w:val="5"/>
        </w:numPr>
        <w:spacing w:line="440" w:lineRule="atLeast"/>
        <w:ind w:firstLineChars="0"/>
        <w:rPr>
          <w:rFonts w:asciiTheme="minorEastAsia" w:hAnsiTheme="minorEastAsia"/>
          <w:sz w:val="24"/>
        </w:rPr>
      </w:pPr>
      <w:r>
        <w:rPr>
          <w:rFonts w:hint="eastAsia" w:asciiTheme="minorEastAsia" w:hAnsiTheme="minorEastAsia"/>
          <w:sz w:val="24"/>
        </w:rPr>
        <w:t>因为可以利用整个阵列的传输带宽，所以减少了</w:t>
      </w:r>
      <w:r>
        <w:rPr>
          <w:rFonts w:hint="eastAsia" w:asciiTheme="minorEastAsia" w:hAnsiTheme="minorEastAsia"/>
          <w:sz w:val="24"/>
          <w:szCs w:val="24"/>
        </w:rPr>
        <w:t>大型</w:t>
      </w:r>
      <w:r>
        <w:rPr>
          <w:rFonts w:hint="eastAsia" w:asciiTheme="minorEastAsia" w:hAnsiTheme="minorEastAsia"/>
          <w:sz w:val="24"/>
        </w:rPr>
        <w:t>的或成组的传输时间。</w:t>
      </w:r>
    </w:p>
    <w:p>
      <w:pPr>
        <w:spacing w:line="440" w:lineRule="atLeast"/>
        <w:rPr>
          <w:rFonts w:asciiTheme="minorEastAsia" w:hAnsiTheme="minorEastAsia"/>
          <w:sz w:val="24"/>
        </w:rPr>
      </w:pPr>
      <w:r>
        <w:rPr>
          <w:rFonts w:hint="eastAsia" w:asciiTheme="minorEastAsia" w:hAnsiTheme="minorEastAsia"/>
          <w:sz w:val="24"/>
        </w:rPr>
        <w:t>但是它也具有以下缺点：</w:t>
      </w:r>
    </w:p>
    <w:p>
      <w:pPr>
        <w:pStyle w:val="11"/>
        <w:numPr>
          <w:ilvl w:val="0"/>
          <w:numId w:val="5"/>
        </w:numPr>
        <w:spacing w:line="440" w:lineRule="atLeast"/>
        <w:ind w:firstLineChars="0"/>
        <w:rPr>
          <w:rFonts w:asciiTheme="minorEastAsia" w:hAnsiTheme="minorEastAsia"/>
          <w:sz w:val="24"/>
        </w:rPr>
      </w:pPr>
      <w:r>
        <w:rPr>
          <w:rFonts w:hint="eastAsia" w:asciiTheme="minorEastAsia" w:hAnsiTheme="minorEastAsia"/>
          <w:sz w:val="24"/>
        </w:rPr>
        <w:t>读或</w:t>
      </w:r>
      <w:r>
        <w:rPr>
          <w:rFonts w:asciiTheme="minorEastAsia" w:hAnsiTheme="minorEastAsia"/>
          <w:sz w:val="24"/>
        </w:rPr>
        <w:t>写组中的磁盘需要读</w:t>
      </w:r>
      <w:r>
        <w:rPr>
          <w:rFonts w:hint="eastAsia" w:asciiTheme="minorEastAsia" w:hAnsiTheme="minorEastAsia"/>
          <w:sz w:val="24"/>
        </w:rPr>
        <w:t>或</w:t>
      </w:r>
      <w:r>
        <w:rPr>
          <w:rFonts w:asciiTheme="minorEastAsia" w:hAnsiTheme="minorEastAsia"/>
          <w:sz w:val="24"/>
        </w:rPr>
        <w:t>写组中的所有磁盘</w:t>
      </w:r>
      <w:r>
        <w:rPr>
          <w:rFonts w:hint="eastAsia" w:asciiTheme="minorEastAsia" w:hAnsiTheme="minorEastAsia"/>
          <w:sz w:val="24"/>
        </w:rPr>
        <w:t>；</w:t>
      </w:r>
      <w:r>
        <w:rPr>
          <w:rFonts w:asciiTheme="minorEastAsia" w:hAnsiTheme="minorEastAsia"/>
          <w:sz w:val="24"/>
        </w:rPr>
        <w:t xml:space="preserve"> </w:t>
      </w:r>
      <w:r>
        <w:rPr>
          <w:rFonts w:asciiTheme="minorEastAsia" w:hAnsiTheme="minorEastAsia"/>
          <w:sz w:val="24"/>
          <w:szCs w:val="24"/>
        </w:rPr>
        <w:t>RAID2</w:t>
      </w:r>
      <w:r>
        <w:rPr>
          <w:rFonts w:asciiTheme="minorEastAsia" w:hAnsiTheme="minorEastAsia"/>
          <w:sz w:val="24"/>
        </w:rPr>
        <w:t>和</w:t>
      </w:r>
      <w:r>
        <w:rPr>
          <w:rFonts w:hint="eastAsia" w:asciiTheme="minorEastAsia" w:hAnsiTheme="minorEastAsia"/>
          <w:sz w:val="24"/>
          <w:szCs w:val="24"/>
        </w:rPr>
        <w:t>R</w:t>
      </w:r>
      <w:r>
        <w:rPr>
          <w:rFonts w:asciiTheme="minorEastAsia" w:hAnsiTheme="minorEastAsia"/>
          <w:sz w:val="24"/>
          <w:szCs w:val="24"/>
        </w:rPr>
        <w:t>AID3</w:t>
      </w:r>
      <w:r>
        <w:rPr>
          <w:rFonts w:asciiTheme="minorEastAsia" w:hAnsiTheme="minorEastAsia"/>
          <w:sz w:val="24"/>
        </w:rPr>
        <w:t>一次只能执行一个</w:t>
      </w:r>
      <w:r>
        <w:rPr>
          <w:rFonts w:hint="eastAsia" w:asciiTheme="minorEastAsia" w:hAnsiTheme="minorEastAsia"/>
          <w:sz w:val="24"/>
        </w:rPr>
        <w:t>I</w:t>
      </w:r>
      <w:r>
        <w:rPr>
          <w:rFonts w:asciiTheme="minorEastAsia" w:hAnsiTheme="minorEastAsia"/>
          <w:sz w:val="24"/>
        </w:rPr>
        <w:t>/</w:t>
      </w:r>
      <w:r>
        <w:rPr>
          <w:rFonts w:hint="eastAsia" w:asciiTheme="minorEastAsia" w:hAnsiTheme="minorEastAsia"/>
          <w:sz w:val="24"/>
        </w:rPr>
        <w:t>O操作</w:t>
      </w:r>
      <w:r>
        <w:rPr>
          <w:rFonts w:asciiTheme="minorEastAsia" w:hAnsiTheme="minorEastAsia"/>
          <w:sz w:val="24"/>
        </w:rPr>
        <w:t>。</w:t>
      </w:r>
    </w:p>
    <w:p>
      <w:pPr>
        <w:pStyle w:val="11"/>
        <w:numPr>
          <w:ilvl w:val="0"/>
          <w:numId w:val="5"/>
        </w:numPr>
        <w:spacing w:line="440" w:lineRule="atLeast"/>
        <w:ind w:firstLineChars="0"/>
        <w:rPr>
          <w:rFonts w:asciiTheme="minorEastAsia" w:hAnsiTheme="minorEastAsia"/>
          <w:sz w:val="24"/>
        </w:rPr>
      </w:pPr>
      <w:r>
        <w:rPr>
          <w:rFonts w:hint="eastAsia" w:asciiTheme="minorEastAsia" w:hAnsiTheme="minorEastAsia"/>
          <w:sz w:val="24"/>
        </w:rPr>
        <w:t>如果磁盘不同步，则不会</w:t>
      </w:r>
      <w:r>
        <w:rPr>
          <w:rFonts w:hint="eastAsia" w:asciiTheme="minorEastAsia" w:hAnsiTheme="minorEastAsia"/>
          <w:sz w:val="24"/>
          <w:szCs w:val="24"/>
        </w:rPr>
        <w:t>有</w:t>
      </w:r>
      <w:r>
        <w:rPr>
          <w:rFonts w:hint="eastAsia" w:asciiTheme="minorEastAsia" w:hAnsiTheme="minorEastAsia"/>
          <w:sz w:val="24"/>
        </w:rPr>
        <w:t>平均的寻道时间和旋转延迟；观察到的延迟应该</w:t>
      </w:r>
      <w:r>
        <w:rPr>
          <w:rFonts w:hint="eastAsia" w:asciiTheme="minorEastAsia" w:hAnsiTheme="minorEastAsia"/>
          <w:sz w:val="24"/>
          <w:szCs w:val="24"/>
        </w:rPr>
        <w:t>趋向于</w:t>
      </w:r>
      <w:r>
        <w:rPr>
          <w:rFonts w:hint="eastAsia" w:asciiTheme="minorEastAsia" w:hAnsiTheme="minorEastAsia"/>
          <w:sz w:val="24"/>
        </w:rPr>
        <w:t>朝最坏的情况移动，因此在上面的方程中就有</w:t>
      </w:r>
      <w:r>
        <w:rPr>
          <w:rFonts w:asciiTheme="minorEastAsia" w:hAnsiTheme="minorEastAsia"/>
          <w:sz w:val="24"/>
        </w:rPr>
        <w:t>S因子。</w:t>
      </w:r>
    </w:p>
    <w:p>
      <w:pPr>
        <w:spacing w:line="440" w:lineRule="atLeast"/>
        <w:ind w:firstLine="480" w:firstLineChars="200"/>
        <w:rPr>
          <w:rFonts w:asciiTheme="minorEastAsia" w:hAnsiTheme="minorEastAsia"/>
          <w:sz w:val="24"/>
        </w:rPr>
      </w:pPr>
      <w:r>
        <w:rPr>
          <w:rFonts w:hint="eastAsia" w:asciiTheme="minorEastAsia" w:hAnsiTheme="minorEastAsia"/>
          <w:sz w:val="24"/>
        </w:rPr>
        <w:t>第四层</w:t>
      </w:r>
      <w:r>
        <w:rPr>
          <w:rFonts w:asciiTheme="minorEastAsia" w:hAnsiTheme="minorEastAsia"/>
          <w:sz w:val="24"/>
        </w:rPr>
        <w:t>RAID通过并行性提高了小型传输的性能</w:t>
      </w:r>
      <w:r>
        <w:rPr>
          <w:rFonts w:hint="eastAsia" w:asciiTheme="minorEastAsia" w:hAnsiTheme="minorEastAsia"/>
          <w:sz w:val="24"/>
        </w:rPr>
        <w:t>——</w:t>
      </w:r>
      <w:r>
        <w:rPr>
          <w:rFonts w:asciiTheme="minorEastAsia" w:hAnsiTheme="minorEastAsia"/>
          <w:sz w:val="24"/>
        </w:rPr>
        <w:t>一次可以在每个组中执行多个</w:t>
      </w:r>
      <w:r>
        <w:rPr>
          <w:rFonts w:hint="eastAsia" w:asciiTheme="minorEastAsia" w:hAnsiTheme="minorEastAsia"/>
          <w:sz w:val="24"/>
        </w:rPr>
        <w:t>I/O</w:t>
      </w:r>
      <w:r>
        <w:rPr>
          <w:rFonts w:asciiTheme="minorEastAsia" w:hAnsiTheme="minorEastAsia"/>
          <w:sz w:val="24"/>
        </w:rPr>
        <w:t>操作。我们不再将单个传输信息分布</w:t>
      </w:r>
      <w:r>
        <w:rPr>
          <w:rFonts w:hint="eastAsia" w:asciiTheme="minorEastAsia" w:hAnsiTheme="minorEastAsia"/>
          <w:sz w:val="24"/>
        </w:rPr>
        <w:t>到</w:t>
      </w:r>
      <w:r>
        <w:rPr>
          <w:rFonts w:asciiTheme="minorEastAsia" w:hAnsiTheme="minorEastAsia"/>
          <w:sz w:val="24"/>
        </w:rPr>
        <w:t>多个磁盘上，而是将每个单个单元都放在一个磁盘中。</w:t>
      </w:r>
    </w:p>
    <w:p>
      <w:pPr>
        <w:pStyle w:val="5"/>
        <w:spacing w:before="0" w:beforeAutospacing="0" w:after="0" w:afterAutospacing="0" w:line="440" w:lineRule="atLeast"/>
        <w:ind w:firstLine="420"/>
        <w:rPr>
          <w:rFonts w:cs="Calibri" w:asciiTheme="minorEastAsia" w:hAnsiTheme="minorEastAsia" w:eastAsiaTheme="minorEastAsia"/>
        </w:rPr>
      </w:pPr>
      <w:r>
        <w:rPr>
          <w:rFonts w:hint="eastAsia" w:cs="Calibri" w:asciiTheme="minorEastAsia" w:hAnsiTheme="minorEastAsia" w:eastAsiaTheme="minorEastAsia"/>
        </w:rPr>
        <w:t>位交错的优点是利于汉明码的计算，以便在第二级磁盘阵列中检测或者纠正错误。但是回想一下，在R</w:t>
      </w:r>
      <w:r>
        <w:rPr>
          <w:rFonts w:cs="Calibri" w:asciiTheme="minorEastAsia" w:hAnsiTheme="minorEastAsia" w:eastAsiaTheme="minorEastAsia"/>
        </w:rPr>
        <w:t>AID3</w:t>
      </w:r>
      <w:r>
        <w:rPr>
          <w:rFonts w:hint="eastAsia" w:cs="Calibri" w:asciiTheme="minorEastAsia" w:hAnsiTheme="minorEastAsia" w:eastAsiaTheme="minorEastAsia"/>
        </w:rPr>
        <w:t>中，我们是依赖于磁盘控制器来检测单个磁盘扇区中的错误的。因此，如果把一个独立的传输单元存储在单个扇区中，便可以在不访问任何其他磁盘的情景下检测出单个读取过程出现的错误。如下第三个图形分别展示了R</w:t>
      </w:r>
      <w:r>
        <w:rPr>
          <w:rFonts w:cs="Calibri" w:asciiTheme="minorEastAsia" w:hAnsiTheme="minorEastAsia" w:eastAsiaTheme="minorEastAsia"/>
        </w:rPr>
        <w:t>AID</w:t>
      </w:r>
      <w:r>
        <w:rPr>
          <w:rFonts w:hint="eastAsia" w:cs="Calibri" w:asciiTheme="minorEastAsia" w:hAnsiTheme="minorEastAsia" w:eastAsiaTheme="minorEastAsia"/>
        </w:rPr>
        <w:t>2、3、4在扇区中存储信息的不同方式。它将整个传输单元存储在扇区中，使得读取操作变得独立并且在最大速率进行，同时磁盘依旧可以检测到错误。因此，在扇区级别而不是位级别的磁盘之间交错放置数据，是R</w:t>
      </w:r>
      <w:r>
        <w:rPr>
          <w:rFonts w:cs="Calibri" w:asciiTheme="minorEastAsia" w:hAnsiTheme="minorEastAsia" w:eastAsiaTheme="minorEastAsia"/>
        </w:rPr>
        <w:t>AID3</w:t>
      </w:r>
      <w:r>
        <w:rPr>
          <w:rFonts w:hint="eastAsia" w:cs="Calibri" w:asciiTheme="minorEastAsia" w:hAnsiTheme="minorEastAsia" w:eastAsiaTheme="minorEastAsia"/>
        </w:rPr>
        <w:t>和R</w:t>
      </w:r>
      <w:r>
        <w:rPr>
          <w:rFonts w:cs="Calibri" w:asciiTheme="minorEastAsia" w:hAnsiTheme="minorEastAsia" w:eastAsiaTheme="minorEastAsia"/>
        </w:rPr>
        <w:t>AID4</w:t>
      </w:r>
      <w:r>
        <w:rPr>
          <w:rFonts w:hint="eastAsia" w:cs="Calibri" w:asciiTheme="minorEastAsia" w:hAnsiTheme="minorEastAsia" w:eastAsiaTheme="minorEastAsia"/>
        </w:rPr>
        <w:t>间的最大变化。</w:t>
      </w:r>
    </w:p>
    <w:p>
      <w:pPr>
        <w:pStyle w:val="5"/>
        <w:spacing w:before="0" w:beforeAutospacing="0" w:after="0" w:afterAutospacing="0" w:line="440" w:lineRule="atLeast"/>
        <w:rPr>
          <w:rFonts w:asciiTheme="minorEastAsia" w:hAnsiTheme="minorEastAsia"/>
          <w:i/>
        </w:rPr>
      </w:pPr>
      <w:r>
        <w:rPr>
          <w:rFonts w:hint="eastAsia" w:asciiTheme="minorEastAsia" w:hAnsiTheme="minorEastAsia"/>
          <w:i/>
        </w:rPr>
        <w:t>图中的内容：</w:t>
      </w:r>
    </w:p>
    <w:p>
      <w:pPr>
        <w:pStyle w:val="5"/>
        <w:spacing w:before="0" w:beforeAutospacing="0" w:after="0" w:afterAutospacing="0" w:line="440" w:lineRule="atLeast"/>
        <w:ind w:firstLine="420"/>
        <w:rPr>
          <w:rFonts w:asciiTheme="minorEastAsia" w:hAnsiTheme="minorEastAsia"/>
          <w:i/>
        </w:rPr>
      </w:pPr>
      <w:r>
        <w:rPr>
          <w:rFonts w:hint="eastAsia" w:asciiTheme="minorEastAsia" w:hAnsiTheme="minorEastAsia"/>
          <w:i/>
        </w:rPr>
        <w:t>（只有一个检查磁盘在第三级。检查信息是通过每个传输单元进行计算的）。</w:t>
      </w:r>
    </w:p>
    <w:p>
      <w:pPr>
        <w:pStyle w:val="5"/>
        <w:spacing w:before="0" w:beforeAutospacing="0" w:after="0" w:afterAutospacing="0" w:line="440" w:lineRule="atLeast"/>
        <w:ind w:firstLine="420"/>
        <w:rPr>
          <w:rFonts w:cs="Calibri" w:asciiTheme="minorEastAsia" w:hAnsiTheme="minorEastAsia" w:eastAsiaTheme="minorEastAsia"/>
        </w:rPr>
      </w:pPr>
      <w:r>
        <w:rPr>
          <w:rFonts w:hint="eastAsia" w:asciiTheme="minorEastAsia" w:hAnsiTheme="minorEastAsia"/>
          <w:i/>
        </w:rPr>
        <w:t>（每个转移单元被放置到一个单独的扇区。注意，现在检查信息在每一块单独的传输单元上进行计算）</w:t>
      </w:r>
      <w:r>
        <w:rPr>
          <w:rFonts w:hint="eastAsia" w:cs="Calibri" w:asciiTheme="minorEastAsia" w:hAnsiTheme="minorEastAsia" w:eastAsiaTheme="minorEastAsia"/>
        </w:rPr>
        <w:t>。</w:t>
      </w:r>
    </w:p>
    <w:p>
      <w:pPr>
        <w:pStyle w:val="5"/>
        <w:spacing w:before="0" w:beforeAutospacing="0" w:after="0" w:afterAutospacing="0" w:line="440" w:lineRule="atLeast"/>
        <w:ind w:firstLine="420"/>
        <w:rPr>
          <w:rFonts w:cs="Calibri" w:asciiTheme="minorEastAsia" w:hAnsiTheme="minorEastAsia" w:eastAsiaTheme="minorEastAsia"/>
          <w:i/>
          <w:iCs/>
        </w:rPr>
      </w:pPr>
      <w:r>
        <w:rPr>
          <w:rFonts w:hint="eastAsia" w:cs="Calibri" w:asciiTheme="minorEastAsia" w:hAnsiTheme="minorEastAsia" w:eastAsiaTheme="minorEastAsia"/>
          <w:i/>
          <w:iCs/>
        </w:rPr>
        <w:t>图表三（注释）：G=4情况下R</w:t>
      </w:r>
      <w:r>
        <w:rPr>
          <w:rFonts w:cs="Calibri" w:asciiTheme="minorEastAsia" w:hAnsiTheme="minorEastAsia" w:eastAsiaTheme="minorEastAsia"/>
          <w:i/>
          <w:iCs/>
        </w:rPr>
        <w:t>AID</w:t>
      </w:r>
      <w:r>
        <w:rPr>
          <w:rFonts w:hint="eastAsia" w:cs="Calibri" w:asciiTheme="minorEastAsia" w:hAnsiTheme="minorEastAsia" w:eastAsiaTheme="minorEastAsia"/>
          <w:i/>
          <w:iCs/>
        </w:rPr>
        <w:t>2、3、4扇区中数据位置和检查信息的比较。此处没有展示出磁盘控制器为检测和纠正每个扇区中的软错误而添加的少量检索信息。请记住，我们使用物理扇区编号和硬件控制来解释磁盘阵列这些道理，但是软件层面它也可以使用逻辑扇区和磁盘来实现。</w:t>
      </w:r>
    </w:p>
    <w:p>
      <w:pPr>
        <w:rPr>
          <w:rFonts w:asciiTheme="minorEastAsia" w:hAnsiTheme="minorEastAsia"/>
          <w:b/>
          <w:bCs/>
          <w:sz w:val="24"/>
        </w:rPr>
      </w:pPr>
      <w:r>
        <w:rPr>
          <w:rFonts w:asciiTheme="minorEastAsia" w:hAnsiTheme="minorEastAsia"/>
          <w:b/>
          <w:bCs/>
          <w:sz w:val="24"/>
        </w:rPr>
        <w:drawing>
          <wp:inline distT="0" distB="0" distL="0" distR="0">
            <wp:extent cx="5274310" cy="6528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274310" cy="6528435"/>
                    </a:xfrm>
                    <a:prstGeom prst="rect">
                      <a:avLst/>
                    </a:prstGeom>
                  </pic:spPr>
                </pic:pic>
              </a:graphicData>
            </a:graphic>
          </wp:inline>
        </w:drawing>
      </w:r>
    </w:p>
    <w:p>
      <w:pPr>
        <w:spacing w:line="440" w:lineRule="atLeast"/>
        <w:ind w:firstLine="480" w:firstLineChars="200"/>
        <w:rPr>
          <w:rFonts w:asciiTheme="minorEastAsia" w:hAnsiTheme="minorEastAsia"/>
          <w:sz w:val="24"/>
        </w:rPr>
      </w:pPr>
      <w:r>
        <w:rPr>
          <w:rFonts w:hint="eastAsia" w:asciiTheme="minorEastAsia" w:hAnsiTheme="minorEastAsia"/>
          <w:sz w:val="24"/>
        </w:rPr>
        <w:t>一开始，你可能认为对单个扇区的单个写操作仍然涉及到组中的所有磁盘，因为：（1）必须用新的奇偶校验数据重写检查磁盘 （2）必须读取其他数据磁盘才能计算新的奇偶校验数据。回想一下，每个奇偶校验位只是一个组中所有对应数据位的单个异或。奇偶校验计算在RAID</w:t>
      </w:r>
      <w:r>
        <w:rPr>
          <w:rFonts w:asciiTheme="minorEastAsia" w:hAnsiTheme="minorEastAsia"/>
          <w:sz w:val="24"/>
        </w:rPr>
        <w:t>4</w:t>
      </w:r>
      <w:r>
        <w:rPr>
          <w:rFonts w:hint="eastAsia" w:asciiTheme="minorEastAsia" w:hAnsiTheme="minorEastAsia"/>
          <w:sz w:val="24"/>
        </w:rPr>
        <w:t>中相比于</w:t>
      </w:r>
      <w:r>
        <w:rPr>
          <w:rFonts w:asciiTheme="minorEastAsia" w:hAnsiTheme="minorEastAsia"/>
          <w:sz w:val="24"/>
        </w:rPr>
        <w:t>RAID3</w:t>
      </w:r>
      <w:r>
        <w:rPr>
          <w:rFonts w:hint="eastAsia" w:asciiTheme="minorEastAsia" w:hAnsiTheme="minorEastAsia"/>
          <w:sz w:val="24"/>
        </w:rPr>
        <w:t>中要简单的多，如果我们知道旧的数据值、旧的奇偶校验值以及新的数据值，我们可以按如下方式计算新的奇偶校验信息：</w:t>
      </w:r>
    </w:p>
    <w:p>
      <w:pPr>
        <w:spacing w:line="440" w:lineRule="atLeast"/>
        <w:rPr>
          <w:rFonts w:asciiTheme="minorEastAsia" w:hAnsiTheme="minorEastAsia"/>
          <w:sz w:val="24"/>
        </w:rPr>
      </w:pPr>
      <w:r>
        <w:rPr>
          <w:rFonts w:hint="eastAsia" w:asciiTheme="minorEastAsia" w:hAnsiTheme="minorEastAsia"/>
          <w:sz w:val="24"/>
        </w:rPr>
        <w:t xml:space="preserve">     新奇偶校验=（旧数据 异或 新数据）异或 旧奇偶校验</w:t>
      </w:r>
    </w:p>
    <w:p>
      <w:pPr>
        <w:spacing w:line="440" w:lineRule="atLeast"/>
        <w:rPr>
          <w:rFonts w:asciiTheme="minorEastAsia" w:hAnsiTheme="minorEastAsia"/>
          <w:sz w:val="24"/>
        </w:rPr>
      </w:pPr>
      <w:r>
        <w:rPr>
          <w:rFonts w:hint="eastAsia" w:asciiTheme="minorEastAsia" w:hAnsiTheme="minorEastAsia"/>
          <w:sz w:val="24"/>
        </w:rPr>
        <w:t xml:space="preserve">  在第4级中，一个小型的写操作使用2个磁盘执行4次访问（2次读取和2次写入），而一个小型的读操作只涉及一个磁盘上的一次读取。表五总结了RAID</w:t>
      </w:r>
      <w:r>
        <w:rPr>
          <w:rFonts w:asciiTheme="minorEastAsia" w:hAnsiTheme="minorEastAsia"/>
          <w:sz w:val="24"/>
        </w:rPr>
        <w:t>4</w:t>
      </w:r>
      <w:r>
        <w:rPr>
          <w:rFonts w:hint="eastAsia" w:asciiTheme="minorEastAsia" w:hAnsiTheme="minorEastAsia"/>
          <w:sz w:val="24"/>
        </w:rPr>
        <w:t>特性。需要注意的是，所有的小型访问都得到了改善（对于读操作来说尤为显著），但是相对于一级</w:t>
      </w:r>
      <w:r>
        <w:rPr>
          <w:rFonts w:ascii="Times New Roman" w:hAnsi="Times New Roman"/>
          <w:sz w:val="24"/>
        </w:rPr>
        <w:t>RAID</w:t>
      </w:r>
      <w:r>
        <w:rPr>
          <w:rFonts w:hint="eastAsia" w:asciiTheme="minorEastAsia" w:hAnsiTheme="minorEastAsia"/>
          <w:sz w:val="24"/>
        </w:rPr>
        <w:t>来说，小型的读写、修改操作仍然非常慢，因此它对事务处理的适用性值得怀疑。最近，</w:t>
      </w:r>
      <w:r>
        <w:rPr>
          <w:rFonts w:ascii="Times New Roman" w:hAnsi="Times New Roman"/>
          <w:sz w:val="24"/>
        </w:rPr>
        <w:t>Salem</w:t>
      </w:r>
      <w:r>
        <w:rPr>
          <w:rFonts w:hint="eastAsia" w:asciiTheme="minorEastAsia" w:hAnsiTheme="minorEastAsia"/>
          <w:sz w:val="24"/>
        </w:rPr>
        <w:t>和</w:t>
      </w:r>
      <w:r>
        <w:rPr>
          <w:rFonts w:ascii="Times New Roman" w:hAnsi="Times New Roman"/>
          <w:sz w:val="24"/>
        </w:rPr>
        <w:t>Garcia Molina</w:t>
      </w:r>
      <w:r>
        <w:rPr>
          <w:rFonts w:hint="eastAsia" w:asciiTheme="minorEastAsia" w:hAnsiTheme="minorEastAsia"/>
          <w:sz w:val="24"/>
        </w:rPr>
        <w:t>提出了一个4级系统[Salem 86]。</w:t>
      </w:r>
    </w:p>
    <w:p>
      <w:pPr>
        <w:spacing w:line="440" w:lineRule="atLeast"/>
        <w:rPr>
          <w:rFonts w:asciiTheme="minorEastAsia" w:hAnsiTheme="minorEastAsia"/>
          <w:sz w:val="24"/>
        </w:rPr>
      </w:pPr>
      <w:r>
        <w:rPr>
          <w:rFonts w:hint="eastAsia" w:asciiTheme="minorEastAsia" w:hAnsiTheme="minorEastAsia"/>
          <w:sz w:val="24"/>
        </w:rPr>
        <w:t xml:space="preserve">   在进入下一阶段之前，我们需要解释表V中的小型操作性能（由于在这个RAID中需要相同的操作，所以读写、修改操作很小）。小的写操作公式将D除以2而不是4，因为2......</w:t>
      </w:r>
    </w:p>
    <w:p>
      <w:pPr>
        <w:spacing w:line="440" w:lineRule="atLeast"/>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（存储写入的公式把带有数据的磁盘总数</w:t>
      </w:r>
      <w:r>
        <w:rPr>
          <w:rFonts w:cs="Arial" w:asciiTheme="minorEastAsia" w:hAnsiTheme="minorEastAsia"/>
          <w:color w:val="2E3033"/>
          <w:sz w:val="24"/>
          <w:shd w:val="clear" w:color="auto" w:fill="FFFFFF"/>
        </w:rPr>
        <w:t>D</w:t>
      </w:r>
      <w:r>
        <w:rPr>
          <w:rFonts w:hint="eastAsia" w:cs="Arial" w:asciiTheme="minorEastAsia" w:hAnsiTheme="minorEastAsia"/>
          <w:color w:val="2E3033"/>
          <w:sz w:val="24"/>
          <w:shd w:val="clear" w:color="auto" w:fill="FFFFFF"/>
        </w:rPr>
        <w:t>划分成</w:t>
      </w:r>
      <w:r>
        <w:rPr>
          <w:rFonts w:cs="Arial" w:asciiTheme="minorEastAsia" w:hAnsiTheme="minorEastAsia"/>
          <w:color w:val="2E3033"/>
          <w:sz w:val="24"/>
          <w:shd w:val="clear" w:color="auto" w:fill="FFFFFF"/>
        </w:rPr>
        <w:t>2</w:t>
      </w:r>
      <w:r>
        <w:rPr>
          <w:rFonts w:hint="eastAsia" w:cs="Arial" w:asciiTheme="minorEastAsia" w:hAnsiTheme="minorEastAsia"/>
          <w:color w:val="2E3033"/>
          <w:sz w:val="24"/>
          <w:shd w:val="clear" w:color="auto" w:fill="FFFFFF"/>
        </w:rPr>
        <w:t>个磁盘而不是</w:t>
      </w:r>
      <w:r>
        <w:rPr>
          <w:rFonts w:cs="Arial" w:asciiTheme="minorEastAsia" w:hAnsiTheme="minorEastAsia"/>
          <w:color w:val="2E3033"/>
          <w:sz w:val="24"/>
          <w:shd w:val="clear" w:color="auto" w:fill="FFFFFF"/>
        </w:rPr>
        <w:t>4</w:t>
      </w:r>
      <w:r>
        <w:rPr>
          <w:rFonts w:hint="eastAsia" w:cs="Arial" w:asciiTheme="minorEastAsia" w:hAnsiTheme="minorEastAsia"/>
          <w:color w:val="2E3033"/>
          <w:sz w:val="24"/>
          <w:shd w:val="clear" w:color="auto" w:fill="FFFFFF"/>
        </w:rPr>
        <w:t>个磁盘，因为</w:t>
      </w:r>
      <w:r>
        <w:rPr>
          <w:rFonts w:cs="Arial" w:asciiTheme="minorEastAsia" w:hAnsiTheme="minorEastAsia"/>
          <w:color w:val="2E3033"/>
          <w:sz w:val="24"/>
          <w:shd w:val="clear" w:color="auto" w:fill="FFFFFF"/>
        </w:rPr>
        <w:t>2</w:t>
      </w:r>
      <w:r>
        <w:rPr>
          <w:rFonts w:hint="eastAsia" w:cs="Arial" w:asciiTheme="minorEastAsia" w:hAnsiTheme="minorEastAsia"/>
          <w:color w:val="2E3033"/>
          <w:sz w:val="24"/>
          <w:shd w:val="clear" w:color="auto" w:fill="FFFFFF"/>
        </w:rPr>
        <w:t>个磁盘）访问可以并行进行</w:t>
      </w:r>
      <w:r>
        <w:rPr>
          <w:rFonts w:cs="Arial" w:asciiTheme="minorEastAsia" w:hAnsiTheme="minorEastAsia"/>
          <w:color w:val="2E3033"/>
          <w:sz w:val="24"/>
          <w:shd w:val="clear" w:color="auto" w:fill="FFFFFF"/>
        </w:rPr>
        <w:t>:</w:t>
      </w:r>
      <w:r>
        <w:rPr>
          <w:rFonts w:hint="eastAsia" w:cs="Arial" w:asciiTheme="minorEastAsia" w:hAnsiTheme="minorEastAsia"/>
          <w:color w:val="2E3033"/>
          <w:sz w:val="24"/>
          <w:shd w:val="clear" w:color="auto" w:fill="FFFFFF"/>
        </w:rPr>
        <w:t>可以同时读取旧数据和旧奇偶校验，也可以同时写入新数据和新奇偶校验。写入操作的性能还要除以组中的数据磁盘数量</w:t>
      </w:r>
      <w:r>
        <w:rPr>
          <w:rFonts w:cs="Arial" w:asciiTheme="minorEastAsia" w:hAnsiTheme="minorEastAsia"/>
          <w:color w:val="2E3033"/>
          <w:sz w:val="24"/>
          <w:shd w:val="clear" w:color="auto" w:fill="FFFFFF"/>
        </w:rPr>
        <w:t>G</w:t>
      </w:r>
      <w:r>
        <w:rPr>
          <w:rFonts w:hint="eastAsia" w:cs="Arial" w:asciiTheme="minorEastAsia" w:hAnsiTheme="minorEastAsia"/>
          <w:color w:val="2E3033"/>
          <w:sz w:val="24"/>
          <w:shd w:val="clear" w:color="auto" w:fill="FFFFFF"/>
        </w:rPr>
        <w:t>，因为组中的单个检查磁盘必须与该组中的每个写操作一起读写，从而将一次可以执行的写操作数量限制为组的数量。</w:t>
      </w:r>
    </w:p>
    <w:p>
      <w:pPr>
        <w:spacing w:line="440" w:lineRule="atLeast"/>
        <w:ind w:firstLine="38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检验磁盘是一个瓶颈，而最后一个级别的</w:t>
      </w:r>
      <w:r>
        <w:rPr>
          <w:rFonts w:cs="Arial" w:asciiTheme="minorEastAsia" w:hAnsiTheme="minorEastAsia"/>
          <w:color w:val="2E3033"/>
          <w:sz w:val="24"/>
          <w:shd w:val="clear" w:color="auto" w:fill="FFFFFF"/>
        </w:rPr>
        <w:t>RAID</w:t>
      </w:r>
      <w:r>
        <w:rPr>
          <w:rFonts w:hint="eastAsia" w:cs="Arial" w:asciiTheme="minorEastAsia" w:hAnsiTheme="minorEastAsia"/>
          <w:color w:val="2E3033"/>
          <w:sz w:val="24"/>
          <w:shd w:val="clear" w:color="auto" w:fill="FFFFFF"/>
        </w:rPr>
        <w:t>消除了这个瓶颈。</w:t>
      </w:r>
    </w:p>
    <w:p>
      <w:pPr>
        <w:rPr>
          <w:rFonts w:cs="Arial" w:asciiTheme="minorEastAsia" w:hAnsiTheme="minorEastAsia"/>
          <w:color w:val="2E3033"/>
          <w:sz w:val="24"/>
          <w:shd w:val="clear" w:color="auto" w:fill="FFFFFF"/>
        </w:rPr>
      </w:pPr>
      <w:r>
        <w:rPr>
          <w:rFonts w:cs="Arial" w:asciiTheme="minorEastAsia" w:hAnsiTheme="minorEastAsia"/>
          <w:color w:val="2E3033"/>
          <w:sz w:val="24"/>
          <w:shd w:val="clear" w:color="auto" w:fill="FFFFFF"/>
        </w:rPr>
        <w:drawing>
          <wp:inline distT="0" distB="0" distL="0" distR="0">
            <wp:extent cx="5265420" cy="34671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5420" cy="3467100"/>
                    </a:xfrm>
                    <a:prstGeom prst="rect">
                      <a:avLst/>
                    </a:prstGeom>
                    <a:noFill/>
                    <a:ln>
                      <a:noFill/>
                    </a:ln>
                  </pic:spPr>
                </pic:pic>
              </a:graphicData>
            </a:graphic>
          </wp:inline>
        </w:drawing>
      </w:r>
    </w:p>
    <w:p>
      <w:pPr>
        <w:spacing w:line="440" w:lineRule="atLeast"/>
        <w:ind w:firstLine="420"/>
        <w:rPr>
          <w:rFonts w:cs="Arial" w:asciiTheme="minorEastAsia" w:hAnsiTheme="minorEastAsia"/>
          <w:i/>
          <w:iCs/>
          <w:color w:val="2E3033"/>
          <w:sz w:val="24"/>
          <w:shd w:val="clear" w:color="auto" w:fill="FFFFFF"/>
        </w:rPr>
      </w:pPr>
      <w:r>
        <w:rPr>
          <w:rFonts w:hint="eastAsia" w:asciiTheme="minorEastAsia" w:hAnsiTheme="minorEastAsia"/>
          <w:b/>
          <w:color w:val="2E3033"/>
          <w:sz w:val="24"/>
          <w:shd w:val="clear" w:color="auto" w:fill="FFFFFF"/>
        </w:rPr>
        <w:t>表格Ⅴ</w:t>
      </w:r>
      <w:r>
        <w:rPr>
          <w:rFonts w:hint="eastAsia" w:cs="Arial" w:asciiTheme="minorEastAsia" w:hAnsiTheme="minorEastAsia"/>
          <w:i/>
          <w:iCs/>
          <w:color w:val="2E3033"/>
          <w:sz w:val="24"/>
          <w:shd w:val="clear" w:color="auto" w:fill="FFFFFF"/>
        </w:rPr>
        <w:t>：</w:t>
      </w:r>
      <w:r>
        <w:rPr>
          <w:rFonts w:cs="Arial" w:asciiTheme="minorEastAsia" w:hAnsiTheme="minorEastAsia"/>
          <w:i/>
          <w:iCs/>
          <w:color w:val="2E3033"/>
          <w:sz w:val="24"/>
          <w:shd w:val="clear" w:color="auto" w:fill="FFFFFF"/>
        </w:rPr>
        <w:t>RAID</w:t>
      </w:r>
      <w:r>
        <w:rPr>
          <w:rFonts w:hint="eastAsia" w:cs="Arial" w:asciiTheme="minorEastAsia" w:hAnsiTheme="minorEastAsia"/>
          <w:i/>
          <w:iCs/>
          <w:color w:val="2E3033"/>
          <w:sz w:val="24"/>
          <w:shd w:val="clear" w:color="auto" w:fill="FFFFFF"/>
        </w:rPr>
        <w:t>4的特征。</w:t>
      </w:r>
      <w:r>
        <w:rPr>
          <w:rFonts w:cs="Arial" w:asciiTheme="minorEastAsia" w:hAnsiTheme="minorEastAsia"/>
          <w:i/>
          <w:iCs/>
          <w:color w:val="2E3033"/>
          <w:sz w:val="24"/>
          <w:shd w:val="clear" w:color="auto" w:fill="FFFFFF"/>
        </w:rPr>
        <w:t>L4/L3</w:t>
      </w:r>
      <w:r>
        <w:rPr>
          <w:rFonts w:hint="eastAsia" w:cs="Arial" w:asciiTheme="minorEastAsia" w:hAnsiTheme="minorEastAsia"/>
          <w:i/>
          <w:iCs/>
          <w:color w:val="2E3033"/>
          <w:sz w:val="24"/>
          <w:shd w:val="clear" w:color="auto" w:fill="FFFFFF"/>
        </w:rPr>
        <w:t>列给出了用</w:t>
      </w:r>
      <w:r>
        <w:rPr>
          <w:rFonts w:cs="Arial" w:asciiTheme="minorEastAsia" w:hAnsiTheme="minorEastAsia"/>
          <w:i/>
          <w:iCs/>
          <w:color w:val="2E3033"/>
          <w:sz w:val="24"/>
          <w:shd w:val="clear" w:color="auto" w:fill="FFFFFF"/>
        </w:rPr>
        <w:t>L3</w:t>
      </w:r>
      <w:r>
        <w:rPr>
          <w:rFonts w:hint="eastAsia" w:cs="Arial" w:asciiTheme="minorEastAsia" w:hAnsiTheme="minorEastAsia"/>
          <w:i/>
          <w:iCs/>
          <w:color w:val="2E3033"/>
          <w:sz w:val="24"/>
          <w:shd w:val="clear" w:color="auto" w:fill="FFFFFF"/>
        </w:rPr>
        <w:t>表示的</w:t>
      </w:r>
      <w:r>
        <w:rPr>
          <w:rFonts w:cs="Arial" w:asciiTheme="minorEastAsia" w:hAnsiTheme="minorEastAsia"/>
          <w:i/>
          <w:iCs/>
          <w:color w:val="2E3033"/>
          <w:sz w:val="24"/>
          <w:shd w:val="clear" w:color="auto" w:fill="FFFFFF"/>
        </w:rPr>
        <w:t>L4</w:t>
      </w:r>
      <w:r>
        <w:rPr>
          <w:rFonts w:hint="eastAsia" w:cs="Arial" w:asciiTheme="minorEastAsia" w:hAnsiTheme="minorEastAsia"/>
          <w:i/>
          <w:iCs/>
          <w:color w:val="2E3033"/>
          <w:sz w:val="24"/>
          <w:shd w:val="clear" w:color="auto" w:fill="FFFFFF"/>
        </w:rPr>
        <w:t>的百分比性能，而</w:t>
      </w:r>
      <w:r>
        <w:rPr>
          <w:rFonts w:cs="Arial" w:asciiTheme="minorEastAsia" w:hAnsiTheme="minorEastAsia"/>
          <w:i/>
          <w:iCs/>
          <w:color w:val="2E3033"/>
          <w:sz w:val="24"/>
          <w:shd w:val="clear" w:color="auto" w:fill="FFFFFF"/>
        </w:rPr>
        <w:t>L4/L1</w:t>
      </w:r>
      <w:r>
        <w:rPr>
          <w:rFonts w:hint="eastAsia" w:cs="Arial" w:asciiTheme="minorEastAsia" w:hAnsiTheme="minorEastAsia"/>
          <w:i/>
          <w:iCs/>
          <w:color w:val="2E3033"/>
          <w:sz w:val="24"/>
          <w:shd w:val="clear" w:color="auto" w:fill="FFFFFF"/>
        </w:rPr>
        <w:t>列给出了用</w:t>
      </w:r>
      <w:r>
        <w:rPr>
          <w:rFonts w:cs="Arial" w:asciiTheme="minorEastAsia" w:hAnsiTheme="minorEastAsia"/>
          <w:i/>
          <w:iCs/>
          <w:color w:val="2E3033"/>
          <w:sz w:val="24"/>
          <w:shd w:val="clear" w:color="auto" w:fill="FFFFFF"/>
        </w:rPr>
        <w:t>L1</w:t>
      </w:r>
      <w:r>
        <w:rPr>
          <w:rFonts w:hint="eastAsia" w:cs="Arial" w:asciiTheme="minorEastAsia" w:hAnsiTheme="minorEastAsia"/>
          <w:i/>
          <w:iCs/>
          <w:color w:val="2E3033"/>
          <w:sz w:val="24"/>
          <w:shd w:val="clear" w:color="auto" w:fill="FFFFFF"/>
        </w:rPr>
        <w:t>表示（如果大于</w:t>
      </w:r>
      <w:r>
        <w:rPr>
          <w:rFonts w:cs="Arial" w:asciiTheme="minorEastAsia" w:hAnsiTheme="minorEastAsia"/>
          <w:i/>
          <w:iCs/>
          <w:color w:val="2E3033"/>
          <w:sz w:val="24"/>
          <w:shd w:val="clear" w:color="auto" w:fill="FFFFFF"/>
        </w:rPr>
        <w:t>100%</w:t>
      </w:r>
      <w:r>
        <w:rPr>
          <w:rFonts w:hint="eastAsia" w:cs="Arial" w:asciiTheme="minorEastAsia" w:hAnsiTheme="minorEastAsia"/>
          <w:i/>
          <w:iCs/>
          <w:color w:val="2E3033"/>
          <w:sz w:val="24"/>
          <w:shd w:val="clear" w:color="auto" w:fill="FFFFFF"/>
        </w:rPr>
        <w:t>就代表</w:t>
      </w:r>
      <w:r>
        <w:rPr>
          <w:rFonts w:cs="Arial" w:asciiTheme="minorEastAsia" w:hAnsiTheme="minorEastAsia"/>
          <w:i/>
          <w:iCs/>
          <w:color w:val="2E3033"/>
          <w:sz w:val="24"/>
          <w:shd w:val="clear" w:color="auto" w:fill="FFFFFF"/>
        </w:rPr>
        <w:t>L4</w:t>
      </w:r>
      <w:r>
        <w:rPr>
          <w:rFonts w:hint="eastAsia" w:cs="Arial" w:asciiTheme="minorEastAsia" w:hAnsiTheme="minorEastAsia"/>
          <w:i/>
          <w:iCs/>
          <w:color w:val="2E3033"/>
          <w:sz w:val="24"/>
          <w:shd w:val="clear" w:color="auto" w:fill="FFFFFF"/>
        </w:rPr>
        <w:t>更快）。读入和读改写稍微提高了，因为我们做了和表格Ⅱ一样的假设：两个相关输入输出流的减速可以忽略，因为只涉及两个磁盘。</w:t>
      </w:r>
    </w:p>
    <w:p>
      <w:pPr>
        <w:spacing w:line="440" w:lineRule="atLeast"/>
        <w:rPr>
          <w:rFonts w:cs="Arial" w:asciiTheme="minorEastAsia" w:hAnsiTheme="minorEastAsia"/>
          <w:i/>
          <w:iCs/>
          <w:color w:val="333333"/>
          <w:sz w:val="24"/>
          <w:shd w:val="clear" w:color="auto" w:fill="F7F8FA"/>
        </w:rPr>
      </w:pPr>
    </w:p>
    <w:p>
      <w:pPr>
        <w:tabs>
          <w:tab w:val="left" w:pos="312"/>
        </w:tabs>
        <w:spacing w:line="440" w:lineRule="atLeast"/>
        <w:rPr>
          <w:rFonts w:asciiTheme="minorEastAsia" w:hAnsiTheme="minorEastAsia"/>
          <w:b/>
          <w:color w:val="2E3033"/>
          <w:sz w:val="28"/>
          <w:shd w:val="clear" w:color="auto" w:fill="FFFFFF"/>
        </w:rPr>
      </w:pPr>
      <w:r>
        <w:rPr>
          <w:rFonts w:hint="eastAsia" w:cs="Arial" w:asciiTheme="minorEastAsia" w:hAnsiTheme="minorEastAsia"/>
          <w:color w:val="2E3033"/>
          <w:sz w:val="24"/>
          <w:shd w:val="clear" w:color="auto" w:fill="FFFFFF"/>
        </w:rPr>
        <w:t>R</w:t>
      </w:r>
      <w:r>
        <w:rPr>
          <w:rFonts w:cs="Arial" w:asciiTheme="minorEastAsia" w:hAnsiTheme="minorEastAsia"/>
          <w:color w:val="2E3033"/>
          <w:sz w:val="24"/>
          <w:shd w:val="clear" w:color="auto" w:fill="FFFFFF"/>
        </w:rPr>
        <w:t>AID5</w:t>
      </w:r>
      <w:r>
        <w:rPr>
          <w:rFonts w:hint="eastAsia" w:asciiTheme="minorEastAsia" w:hAnsiTheme="minorEastAsia"/>
          <w:b/>
          <w:color w:val="2E3033"/>
          <w:sz w:val="28"/>
          <w:shd w:val="clear" w:color="auto" w:fill="FFFFFF"/>
        </w:rPr>
        <w:t>：无单校验盘</w:t>
      </w:r>
    </w:p>
    <w:p>
      <w:pPr>
        <w:spacing w:line="440" w:lineRule="atLeast"/>
        <w:ind w:firstLine="42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尽管</w:t>
      </w:r>
      <w:r>
        <w:rPr>
          <w:rFonts w:cs="Arial" w:asciiTheme="minorEastAsia" w:hAnsiTheme="minorEastAsia"/>
          <w:color w:val="2E3033"/>
          <w:sz w:val="24"/>
          <w:shd w:val="clear" w:color="auto" w:fill="FFFFFF"/>
        </w:rPr>
        <w:t>RAID4</w:t>
      </w:r>
      <w:r>
        <w:rPr>
          <w:rFonts w:hint="eastAsia" w:cs="Arial" w:asciiTheme="minorEastAsia" w:hAnsiTheme="minorEastAsia"/>
          <w:color w:val="2E3033"/>
          <w:sz w:val="24"/>
          <w:shd w:val="clear" w:color="auto" w:fill="FFFFFF"/>
        </w:rPr>
        <w:t>实现了读操作的并行化，但写操作仍然限制在每个组一个，因为每次写操作都必须读写检验磁盘。R</w:t>
      </w:r>
      <w:r>
        <w:rPr>
          <w:rFonts w:cs="Arial" w:asciiTheme="minorEastAsia" w:hAnsiTheme="minorEastAsia"/>
          <w:color w:val="2E3033"/>
          <w:sz w:val="24"/>
          <w:shd w:val="clear" w:color="auto" w:fill="FFFFFF"/>
        </w:rPr>
        <w:t>AID5</w:t>
      </w:r>
      <w:r>
        <w:rPr>
          <w:rFonts w:hint="eastAsia" w:cs="Arial" w:asciiTheme="minorEastAsia" w:hAnsiTheme="minorEastAsia"/>
          <w:color w:val="2E3033"/>
          <w:sz w:val="24"/>
          <w:shd w:val="clear" w:color="auto" w:fill="FFFFFF"/>
        </w:rPr>
        <w:t>将数据和检查信息分布在所有磁盘上——包括检查磁盘。图</w:t>
      </w:r>
      <w:r>
        <w:rPr>
          <w:rFonts w:cs="Arial" w:asciiTheme="minorEastAsia" w:hAnsiTheme="minorEastAsia"/>
          <w:color w:val="2E3033"/>
          <w:sz w:val="24"/>
          <w:shd w:val="clear" w:color="auto" w:fill="FFFFFF"/>
        </w:rPr>
        <w:t>4</w:t>
      </w:r>
      <w:r>
        <w:rPr>
          <w:rFonts w:hint="eastAsia" w:cs="Arial" w:asciiTheme="minorEastAsia" w:hAnsiTheme="minorEastAsia"/>
          <w:color w:val="2E3033"/>
          <w:sz w:val="24"/>
          <w:shd w:val="clear" w:color="auto" w:fill="FFFFFF"/>
        </w:rPr>
        <w:t>比较了R</w:t>
      </w:r>
      <w:r>
        <w:rPr>
          <w:rFonts w:cs="Arial" w:asciiTheme="minorEastAsia" w:hAnsiTheme="minorEastAsia"/>
          <w:color w:val="2E3033"/>
          <w:sz w:val="24"/>
          <w:shd w:val="clear" w:color="auto" w:fill="FFFFFF"/>
        </w:rPr>
        <w:t>AID4</w:t>
      </w:r>
      <w:r>
        <w:rPr>
          <w:rFonts w:hint="eastAsia" w:cs="Arial" w:asciiTheme="minorEastAsia" w:hAnsiTheme="minorEastAsia"/>
          <w:color w:val="2E3033"/>
          <w:sz w:val="24"/>
          <w:shd w:val="clear" w:color="auto" w:fill="FFFFFF"/>
        </w:rPr>
        <w:t>和</w:t>
      </w:r>
      <w:r>
        <w:rPr>
          <w:rFonts w:cs="Arial" w:asciiTheme="minorEastAsia" w:hAnsiTheme="minorEastAsia"/>
          <w:color w:val="2E3033"/>
          <w:sz w:val="24"/>
          <w:shd w:val="clear" w:color="auto" w:fill="FFFFFF"/>
        </w:rPr>
        <w:t>RAID5</w:t>
      </w:r>
      <w:r>
        <w:rPr>
          <w:rFonts w:hint="eastAsia" w:cs="Arial" w:asciiTheme="minorEastAsia" w:hAnsiTheme="minorEastAsia"/>
          <w:color w:val="2E3033"/>
          <w:sz w:val="24"/>
          <w:shd w:val="clear" w:color="auto" w:fill="FFFFFF"/>
        </w:rPr>
        <w:t>中磁盘扇区中的检查信息的位置。</w:t>
      </w:r>
    </w:p>
    <w:p>
      <w:pPr>
        <w:spacing w:line="440" w:lineRule="atLeast"/>
        <w:ind w:firstLine="42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这一小变化对性能的影响很大，因为</w:t>
      </w:r>
      <w:r>
        <w:rPr>
          <w:rFonts w:cs="Arial" w:asciiTheme="minorEastAsia" w:hAnsiTheme="minorEastAsia"/>
          <w:color w:val="2E3033"/>
          <w:sz w:val="24"/>
          <w:shd w:val="clear" w:color="auto" w:fill="FFFFFF"/>
        </w:rPr>
        <w:t>RAID5</w:t>
      </w:r>
      <w:r>
        <w:rPr>
          <w:rFonts w:hint="eastAsia" w:cs="Arial" w:asciiTheme="minorEastAsia" w:hAnsiTheme="minorEastAsia"/>
          <w:color w:val="2E3033"/>
          <w:sz w:val="24"/>
          <w:shd w:val="clear" w:color="auto" w:fill="FFFFFF"/>
        </w:rPr>
        <w:t>支持每个磁盘组中同时进行多个单独的写操作。举个例子，假设在上面的图</w:t>
      </w:r>
      <w:r>
        <w:rPr>
          <w:rFonts w:cs="Arial" w:asciiTheme="minorEastAsia" w:hAnsiTheme="minorEastAsia"/>
          <w:color w:val="2E3033"/>
          <w:sz w:val="24"/>
          <w:shd w:val="clear" w:color="auto" w:fill="FFFFFF"/>
        </w:rPr>
        <w:t>4</w:t>
      </w:r>
      <w:r>
        <w:rPr>
          <w:rFonts w:hint="eastAsia" w:cs="Arial" w:asciiTheme="minorEastAsia" w:hAnsiTheme="minorEastAsia"/>
          <w:color w:val="2E3033"/>
          <w:sz w:val="24"/>
          <w:shd w:val="clear" w:color="auto" w:fill="FFFFFF"/>
        </w:rPr>
        <w:t>中，我们想写入磁盘</w:t>
      </w:r>
      <w:r>
        <w:rPr>
          <w:rFonts w:cs="Arial" w:asciiTheme="minorEastAsia" w:hAnsiTheme="minorEastAsia"/>
          <w:color w:val="2E3033"/>
          <w:sz w:val="24"/>
          <w:shd w:val="clear" w:color="auto" w:fill="FFFFFF"/>
        </w:rPr>
        <w:t>2</w:t>
      </w:r>
      <w:r>
        <w:rPr>
          <w:rFonts w:hint="eastAsia" w:cs="Arial" w:asciiTheme="minorEastAsia" w:hAnsiTheme="minorEastAsia"/>
          <w:color w:val="2E3033"/>
          <w:sz w:val="24"/>
          <w:shd w:val="clear" w:color="auto" w:fill="FFFFFF"/>
        </w:rPr>
        <w:t>的扇区</w:t>
      </w:r>
      <w:r>
        <w:rPr>
          <w:rFonts w:cs="Arial" w:asciiTheme="minorEastAsia" w:hAnsiTheme="minorEastAsia"/>
          <w:color w:val="2E3033"/>
          <w:sz w:val="24"/>
          <w:shd w:val="clear" w:color="auto" w:fill="FFFFFF"/>
        </w:rPr>
        <w:t>0</w:t>
      </w:r>
      <w:r>
        <w:rPr>
          <w:rFonts w:hint="eastAsia" w:cs="Arial" w:asciiTheme="minorEastAsia" w:hAnsiTheme="minorEastAsia"/>
          <w:color w:val="2E3033"/>
          <w:sz w:val="24"/>
          <w:shd w:val="clear" w:color="auto" w:fill="FFFFFF"/>
        </w:rPr>
        <w:t>和磁盘</w:t>
      </w:r>
      <w:r>
        <w:rPr>
          <w:rFonts w:cs="Arial" w:asciiTheme="minorEastAsia" w:hAnsiTheme="minorEastAsia"/>
          <w:color w:val="2E3033"/>
          <w:sz w:val="24"/>
          <w:shd w:val="clear" w:color="auto" w:fill="FFFFFF"/>
        </w:rPr>
        <w:t>3</w:t>
      </w:r>
      <w:r>
        <w:rPr>
          <w:rFonts w:hint="eastAsia" w:cs="Arial" w:asciiTheme="minorEastAsia" w:hAnsiTheme="minorEastAsia"/>
          <w:color w:val="2E3033"/>
          <w:sz w:val="24"/>
          <w:shd w:val="clear" w:color="auto" w:fill="FFFFFF"/>
        </w:rPr>
        <w:t>的扇区</w:t>
      </w:r>
      <w:r>
        <w:rPr>
          <w:rFonts w:cs="Arial" w:asciiTheme="minorEastAsia" w:hAnsiTheme="minorEastAsia"/>
          <w:color w:val="2E3033"/>
          <w:sz w:val="24"/>
          <w:shd w:val="clear" w:color="auto" w:fill="FFFFFF"/>
        </w:rPr>
        <w:t>1</w:t>
      </w:r>
      <w:r>
        <w:rPr>
          <w:rFonts w:hint="eastAsia" w:cs="Arial" w:asciiTheme="minorEastAsia" w:hAnsiTheme="minorEastAsia"/>
          <w:color w:val="2E3033"/>
          <w:sz w:val="24"/>
          <w:shd w:val="clear" w:color="auto" w:fill="FFFFFF"/>
        </w:rPr>
        <w:t>。如图</w:t>
      </w:r>
      <w:r>
        <w:rPr>
          <w:rFonts w:cs="Arial" w:asciiTheme="minorEastAsia" w:hAnsiTheme="minorEastAsia"/>
          <w:color w:val="2E3033"/>
          <w:sz w:val="24"/>
          <w:shd w:val="clear" w:color="auto" w:fill="FFFFFF"/>
        </w:rPr>
        <w:t>4</w:t>
      </w:r>
      <w:r>
        <w:rPr>
          <w:rFonts w:hint="eastAsia" w:cs="Arial" w:asciiTheme="minorEastAsia" w:hAnsiTheme="minorEastAsia"/>
          <w:color w:val="2E3033"/>
          <w:sz w:val="24"/>
          <w:shd w:val="clear" w:color="auto" w:fill="FFFFFF"/>
        </w:rPr>
        <w:t>所示，在</w:t>
      </w:r>
      <w:r>
        <w:rPr>
          <w:rFonts w:cs="Arial" w:asciiTheme="minorEastAsia" w:hAnsiTheme="minorEastAsia"/>
          <w:color w:val="2E3033"/>
          <w:sz w:val="24"/>
          <w:shd w:val="clear" w:color="auto" w:fill="FFFFFF"/>
        </w:rPr>
        <w:t>RAID4</w:t>
      </w:r>
      <w:r>
        <w:rPr>
          <w:rFonts w:hint="eastAsia" w:cs="Arial" w:asciiTheme="minorEastAsia" w:hAnsiTheme="minorEastAsia"/>
          <w:color w:val="2E3033"/>
          <w:sz w:val="24"/>
          <w:shd w:val="clear" w:color="auto" w:fill="FFFFFF"/>
        </w:rPr>
        <w:t>中这些写操作必须是连续的，因为磁盘</w:t>
      </w:r>
      <w:r>
        <w:rPr>
          <w:rFonts w:cs="Arial" w:asciiTheme="minorEastAsia" w:hAnsiTheme="minorEastAsia"/>
          <w:color w:val="2E3033"/>
          <w:sz w:val="24"/>
          <w:shd w:val="clear" w:color="auto" w:fill="FFFFFF"/>
        </w:rPr>
        <w:t>5</w:t>
      </w:r>
      <w:r>
        <w:rPr>
          <w:rFonts w:hint="eastAsia" w:cs="Arial" w:asciiTheme="minorEastAsia" w:hAnsiTheme="minorEastAsia"/>
          <w:color w:val="2E3033"/>
          <w:sz w:val="24"/>
          <w:shd w:val="clear" w:color="auto" w:fill="FFFFFF"/>
        </w:rPr>
        <w:t>的扇区</w:t>
      </w:r>
      <w:r>
        <w:rPr>
          <w:rFonts w:cs="Arial" w:asciiTheme="minorEastAsia" w:hAnsiTheme="minorEastAsia"/>
          <w:color w:val="2E3033"/>
          <w:sz w:val="24"/>
          <w:shd w:val="clear" w:color="auto" w:fill="FFFFFF"/>
        </w:rPr>
        <w:t>0</w:t>
      </w:r>
      <w:r>
        <w:rPr>
          <w:rFonts w:hint="eastAsia" w:cs="Arial" w:asciiTheme="minorEastAsia" w:hAnsiTheme="minorEastAsia"/>
          <w:color w:val="2E3033"/>
          <w:sz w:val="24"/>
          <w:shd w:val="clear" w:color="auto" w:fill="FFFFFF"/>
        </w:rPr>
        <w:t>和扇区</w:t>
      </w:r>
      <w:r>
        <w:rPr>
          <w:rFonts w:cs="Arial" w:asciiTheme="minorEastAsia" w:hAnsiTheme="minorEastAsia"/>
          <w:color w:val="2E3033"/>
          <w:sz w:val="24"/>
          <w:shd w:val="clear" w:color="auto" w:fill="FFFFFF"/>
        </w:rPr>
        <w:t>1</w:t>
      </w:r>
      <w:r>
        <w:rPr>
          <w:rFonts w:hint="eastAsia" w:cs="Arial" w:asciiTheme="minorEastAsia" w:hAnsiTheme="minorEastAsia"/>
          <w:color w:val="2E3033"/>
          <w:sz w:val="24"/>
          <w:shd w:val="clear" w:color="auto" w:fill="FFFFFF"/>
        </w:rPr>
        <w:t>都必须被写。但是，如右图所示，在</w:t>
      </w:r>
      <w:r>
        <w:rPr>
          <w:rFonts w:cs="Arial" w:asciiTheme="minorEastAsia" w:hAnsiTheme="minorEastAsia"/>
          <w:color w:val="2E3033"/>
          <w:sz w:val="24"/>
          <w:shd w:val="clear" w:color="auto" w:fill="FFFFFF"/>
        </w:rPr>
        <w:t>RAID5</w:t>
      </w:r>
      <w:r>
        <w:rPr>
          <w:rFonts w:hint="eastAsia" w:cs="Arial" w:asciiTheme="minorEastAsia" w:hAnsiTheme="minorEastAsia"/>
          <w:color w:val="2E3033"/>
          <w:sz w:val="24"/>
          <w:shd w:val="clear" w:color="auto" w:fill="FFFFFF"/>
        </w:rPr>
        <w:t>中，写操作可以并行进行，因为对磁盘</w:t>
      </w:r>
      <w:r>
        <w:rPr>
          <w:rFonts w:cs="Arial" w:asciiTheme="minorEastAsia" w:hAnsiTheme="minorEastAsia"/>
          <w:color w:val="2E3033"/>
          <w:sz w:val="24"/>
          <w:shd w:val="clear" w:color="auto" w:fill="FFFFFF"/>
        </w:rPr>
        <w:t>2</w:t>
      </w:r>
      <w:r>
        <w:rPr>
          <w:rFonts w:hint="eastAsia" w:cs="Arial" w:asciiTheme="minorEastAsia" w:hAnsiTheme="minorEastAsia"/>
          <w:color w:val="2E3033"/>
          <w:sz w:val="24"/>
          <w:shd w:val="clear" w:color="auto" w:fill="FFFFFF"/>
        </w:rPr>
        <w:t>扇区</w:t>
      </w:r>
      <w:r>
        <w:rPr>
          <w:rFonts w:cs="Arial" w:asciiTheme="minorEastAsia" w:hAnsiTheme="minorEastAsia"/>
          <w:color w:val="2E3033"/>
          <w:sz w:val="24"/>
          <w:shd w:val="clear" w:color="auto" w:fill="FFFFFF"/>
        </w:rPr>
        <w:t>0</w:t>
      </w:r>
      <w:r>
        <w:rPr>
          <w:rFonts w:hint="eastAsia" w:cs="Arial" w:asciiTheme="minorEastAsia" w:hAnsiTheme="minorEastAsia"/>
          <w:color w:val="2E3033"/>
          <w:sz w:val="24"/>
          <w:shd w:val="clear" w:color="auto" w:fill="FFFFFF"/>
        </w:rPr>
        <w:t>的写操作仍然涉及对磁盘</w:t>
      </w:r>
      <w:r>
        <w:rPr>
          <w:rFonts w:cs="Arial" w:asciiTheme="minorEastAsia" w:hAnsiTheme="minorEastAsia"/>
          <w:color w:val="2E3033"/>
          <w:sz w:val="24"/>
          <w:shd w:val="clear" w:color="auto" w:fill="FFFFFF"/>
        </w:rPr>
        <w:t>5</w:t>
      </w:r>
      <w:r>
        <w:rPr>
          <w:rFonts w:hint="eastAsia" w:cs="Arial" w:asciiTheme="minorEastAsia" w:hAnsiTheme="minorEastAsia"/>
          <w:color w:val="2E3033"/>
          <w:sz w:val="24"/>
          <w:shd w:val="clear" w:color="auto" w:fill="FFFFFF"/>
        </w:rPr>
        <w:t>的写操作，而对磁盘</w:t>
      </w:r>
      <w:r>
        <w:rPr>
          <w:rFonts w:cs="Arial" w:asciiTheme="minorEastAsia" w:hAnsiTheme="minorEastAsia"/>
          <w:color w:val="2E3033"/>
          <w:sz w:val="24"/>
          <w:shd w:val="clear" w:color="auto" w:fill="FFFFFF"/>
        </w:rPr>
        <w:t>3</w:t>
      </w:r>
      <w:r>
        <w:rPr>
          <w:rFonts w:hint="eastAsia" w:cs="Arial" w:asciiTheme="minorEastAsia" w:hAnsiTheme="minorEastAsia"/>
          <w:color w:val="2E3033"/>
          <w:sz w:val="24"/>
          <w:shd w:val="clear" w:color="auto" w:fill="FFFFFF"/>
        </w:rPr>
        <w:t>扇区</w:t>
      </w:r>
      <w:r>
        <w:rPr>
          <w:rFonts w:cs="Arial" w:asciiTheme="minorEastAsia" w:hAnsiTheme="minorEastAsia"/>
          <w:color w:val="2E3033"/>
          <w:sz w:val="24"/>
          <w:shd w:val="clear" w:color="auto" w:fill="FFFFFF"/>
        </w:rPr>
        <w:t>1</w:t>
      </w:r>
      <w:r>
        <w:rPr>
          <w:rFonts w:hint="eastAsia" w:cs="Arial" w:asciiTheme="minorEastAsia" w:hAnsiTheme="minorEastAsia"/>
          <w:color w:val="2E3033"/>
          <w:sz w:val="24"/>
          <w:shd w:val="clear" w:color="auto" w:fill="FFFFFF"/>
        </w:rPr>
        <w:t>的写操作涉及对磁盘</w:t>
      </w:r>
      <w:r>
        <w:rPr>
          <w:rFonts w:cs="Arial" w:asciiTheme="minorEastAsia" w:hAnsiTheme="minorEastAsia"/>
          <w:color w:val="2E3033"/>
          <w:sz w:val="24"/>
          <w:shd w:val="clear" w:color="auto" w:fill="FFFFFF"/>
        </w:rPr>
        <w:t>4</w:t>
      </w:r>
      <w:r>
        <w:rPr>
          <w:rFonts w:hint="eastAsia" w:cs="Arial" w:asciiTheme="minorEastAsia" w:hAnsiTheme="minorEastAsia"/>
          <w:color w:val="2E3033"/>
          <w:sz w:val="24"/>
          <w:shd w:val="clear" w:color="auto" w:fill="FFFFFF"/>
        </w:rPr>
        <w:t>的写操作。</w:t>
      </w:r>
    </w:p>
    <w:p>
      <w:pPr>
        <w:spacing w:line="440" w:lineRule="atLeast"/>
        <w:ind w:firstLine="42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这些变化使</w:t>
      </w:r>
      <w:r>
        <w:rPr>
          <w:rFonts w:cs="Arial" w:asciiTheme="minorEastAsia" w:hAnsiTheme="minorEastAsia"/>
          <w:color w:val="2E3033"/>
          <w:sz w:val="24"/>
          <w:shd w:val="clear" w:color="auto" w:fill="FFFFFF"/>
        </w:rPr>
        <w:t>RAID5</w:t>
      </w:r>
      <w:r>
        <w:rPr>
          <w:rFonts w:hint="eastAsia" w:cs="Arial" w:asciiTheme="minorEastAsia" w:hAnsiTheme="minorEastAsia"/>
          <w:color w:val="2E3033"/>
          <w:sz w:val="24"/>
          <w:shd w:val="clear" w:color="auto" w:fill="FFFFFF"/>
        </w:rPr>
        <w:t>接近两个世界最佳水平</w:t>
      </w:r>
      <w:r>
        <w:rPr>
          <w:rFonts w:cs="Arial" w:asciiTheme="minorEastAsia" w:hAnsiTheme="minorEastAsia"/>
          <w:color w:val="2E3033"/>
          <w:sz w:val="24"/>
          <w:shd w:val="clear" w:color="auto" w:fill="FFFFFF"/>
        </w:rPr>
        <w:t>:</w:t>
      </w:r>
      <w:r>
        <w:rPr>
          <w:rFonts w:hint="eastAsia" w:cs="Arial" w:asciiTheme="minorEastAsia" w:hAnsiTheme="minorEastAsia"/>
          <w:color w:val="2E3033"/>
          <w:sz w:val="24"/>
          <w:shd w:val="clear" w:color="auto" w:fill="FFFFFF"/>
        </w:rPr>
        <w:t>小型的读</w:t>
      </w:r>
      <w:r>
        <w:rPr>
          <w:rFonts w:cs="Arial" w:asciiTheme="minorEastAsia" w:hAnsiTheme="minorEastAsia"/>
          <w:color w:val="2E3033"/>
          <w:sz w:val="24"/>
          <w:shd w:val="clear" w:color="auto" w:fill="FFFFFF"/>
        </w:rPr>
        <w:t>-</w:t>
      </w:r>
      <w:r>
        <w:rPr>
          <w:rFonts w:hint="eastAsia" w:cs="Arial" w:asciiTheme="minorEastAsia" w:hAnsiTheme="minorEastAsia"/>
          <w:color w:val="2E3033"/>
          <w:sz w:val="24"/>
          <w:shd w:val="clear" w:color="auto" w:fill="FFFFFF"/>
        </w:rPr>
        <w:t>改</w:t>
      </w:r>
      <w:r>
        <w:rPr>
          <w:rFonts w:cs="Arial" w:asciiTheme="minorEastAsia" w:hAnsiTheme="minorEastAsia"/>
          <w:color w:val="2E3033"/>
          <w:sz w:val="24"/>
          <w:shd w:val="clear" w:color="auto" w:fill="FFFFFF"/>
        </w:rPr>
        <w:t>-</w:t>
      </w:r>
      <w:r>
        <w:rPr>
          <w:rFonts w:hint="eastAsia" w:cs="Arial" w:asciiTheme="minorEastAsia" w:hAnsiTheme="minorEastAsia"/>
          <w:color w:val="2E3033"/>
          <w:sz w:val="24"/>
          <w:shd w:val="clear" w:color="auto" w:fill="FFFFFF"/>
        </w:rPr>
        <w:t>写现在有接近</w:t>
      </w:r>
      <w:r>
        <w:rPr>
          <w:rFonts w:cs="Arial" w:asciiTheme="minorEastAsia" w:hAnsiTheme="minorEastAsia"/>
          <w:color w:val="2E3033"/>
          <w:sz w:val="24"/>
          <w:shd w:val="clear" w:color="auto" w:fill="FFFFFF"/>
        </w:rPr>
        <w:t>1</w:t>
      </w:r>
      <w:r>
        <w:rPr>
          <w:rFonts w:hint="eastAsia" w:cs="Arial" w:asciiTheme="minorEastAsia" w:hAnsiTheme="minorEastAsia"/>
          <w:color w:val="2E3033"/>
          <w:sz w:val="24"/>
          <w:shd w:val="clear" w:color="auto" w:fill="FFFFFF"/>
        </w:rPr>
        <w:t>级</w:t>
      </w:r>
      <w:r>
        <w:rPr>
          <w:rFonts w:cs="Arial" w:asciiTheme="minorEastAsia" w:hAnsiTheme="minorEastAsia"/>
          <w:color w:val="2E3033"/>
          <w:sz w:val="24"/>
          <w:shd w:val="clear" w:color="auto" w:fill="FFFFFF"/>
        </w:rPr>
        <w:t>RAID</w:t>
      </w:r>
      <w:r>
        <w:rPr>
          <w:rFonts w:hint="eastAsia" w:cs="Arial" w:asciiTheme="minorEastAsia" w:hAnsiTheme="minorEastAsia"/>
          <w:color w:val="2E3033"/>
          <w:sz w:val="24"/>
          <w:shd w:val="clear" w:color="auto" w:fill="FFFFFF"/>
        </w:rPr>
        <w:t>的每个磁盘的速度，同时保持</w:t>
      </w:r>
      <w:r>
        <w:rPr>
          <w:rFonts w:cs="Arial" w:asciiTheme="minorEastAsia" w:hAnsiTheme="minorEastAsia"/>
          <w:color w:val="2E3033"/>
          <w:sz w:val="24"/>
          <w:shd w:val="clear" w:color="auto" w:fill="FFFFFF"/>
        </w:rPr>
        <w:t>RAID3</w:t>
      </w:r>
      <w:r>
        <w:rPr>
          <w:rFonts w:hint="eastAsia" w:cs="Arial" w:asciiTheme="minorEastAsia" w:hAnsiTheme="minorEastAsia"/>
          <w:color w:val="2E3033"/>
          <w:sz w:val="24"/>
          <w:shd w:val="clear" w:color="auto" w:fill="FFFFFF"/>
        </w:rPr>
        <w:t>和R</w:t>
      </w:r>
      <w:r>
        <w:rPr>
          <w:rFonts w:cs="Arial" w:asciiTheme="minorEastAsia" w:hAnsiTheme="minorEastAsia"/>
          <w:color w:val="2E3033"/>
          <w:sz w:val="24"/>
          <w:shd w:val="clear" w:color="auto" w:fill="FFFFFF"/>
        </w:rPr>
        <w:t>AID4</w:t>
      </w:r>
      <w:r>
        <w:rPr>
          <w:rFonts w:hint="eastAsia" w:cs="Arial" w:asciiTheme="minorEastAsia" w:hAnsiTheme="minorEastAsia"/>
          <w:color w:val="2E3033"/>
          <w:sz w:val="24"/>
          <w:shd w:val="clear" w:color="auto" w:fill="FFFFFF"/>
        </w:rPr>
        <w:t>的每个磁盘的大型传输性能与高可用存储容量百分比。将数据分散到所有磁盘甚至可以提高小型读取的性能，因为每个组中还有一个磁盘包含数据。表</w:t>
      </w:r>
      <w:r>
        <w:rPr>
          <w:rFonts w:hint="eastAsia" w:cs="宋体" w:asciiTheme="minorEastAsia" w:hAnsiTheme="minorEastAsia"/>
          <w:color w:val="2E3033"/>
          <w:sz w:val="24"/>
          <w:shd w:val="clear" w:color="auto" w:fill="FFFFFF"/>
        </w:rPr>
        <w:t>Ⅵ</w:t>
      </w:r>
      <w:r>
        <w:rPr>
          <w:rFonts w:hint="eastAsia" w:cs="Arial" w:asciiTheme="minorEastAsia" w:hAnsiTheme="minorEastAsia"/>
          <w:color w:val="2E3033"/>
          <w:sz w:val="24"/>
          <w:shd w:val="clear" w:color="auto" w:fill="FFFFFF"/>
        </w:rPr>
        <w:t>总结了这个</w:t>
      </w:r>
      <w:r>
        <w:rPr>
          <w:rFonts w:cs="Arial" w:asciiTheme="minorEastAsia" w:hAnsiTheme="minorEastAsia"/>
          <w:color w:val="2E3033"/>
          <w:sz w:val="24"/>
          <w:shd w:val="clear" w:color="auto" w:fill="FFFFFF"/>
        </w:rPr>
        <w:t>RAID</w:t>
      </w:r>
      <w:r>
        <w:rPr>
          <w:rFonts w:hint="eastAsia" w:cs="Arial" w:asciiTheme="minorEastAsia" w:hAnsiTheme="minorEastAsia"/>
          <w:color w:val="2E3033"/>
          <w:sz w:val="24"/>
          <w:shd w:val="clear" w:color="auto" w:fill="FFFFFF"/>
        </w:rPr>
        <w:t>的特征。</w:t>
      </w:r>
    </w:p>
    <w:p>
      <w:pPr>
        <w:spacing w:line="440" w:lineRule="atLeast"/>
        <w:ind w:firstLine="42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记住先前给出的注意事项，如果你只想做超级计算机应用，或者只是在存储容量有限的时候处理事务，亦或是想同时做超级计算机应用和事务处理，</w:t>
      </w:r>
      <w:r>
        <w:rPr>
          <w:rFonts w:cs="Arial" w:asciiTheme="minorEastAsia" w:hAnsiTheme="minorEastAsia"/>
          <w:color w:val="2E3033"/>
          <w:sz w:val="24"/>
          <w:shd w:val="clear" w:color="auto" w:fill="FFFFFF"/>
        </w:rPr>
        <w:t xml:space="preserve"> RAID</w:t>
      </w:r>
      <w:r>
        <w:rPr>
          <w:rFonts w:hint="eastAsia" w:cs="Arial" w:asciiTheme="minorEastAsia" w:hAnsiTheme="minorEastAsia"/>
          <w:color w:val="2E3033"/>
          <w:sz w:val="24"/>
          <w:shd w:val="clear" w:color="auto" w:fill="FFFFFF"/>
        </w:rPr>
        <w:t>5就显得特别有吸引力。</w:t>
      </w:r>
    </w:p>
    <w:p>
      <w:pPr>
        <w:spacing w:line="440" w:lineRule="atLeast"/>
        <w:rPr>
          <w:rFonts w:asciiTheme="minorEastAsia" w:hAnsiTheme="minorEastAsia"/>
          <w:b/>
          <w:color w:val="2E3033"/>
          <w:sz w:val="28"/>
          <w:shd w:val="clear" w:color="auto" w:fill="FFFFFF"/>
        </w:rPr>
      </w:pPr>
    </w:p>
    <w:p>
      <w:pPr>
        <w:spacing w:line="440" w:lineRule="atLeast"/>
        <w:rPr>
          <w:rFonts w:asciiTheme="minorEastAsia" w:hAnsiTheme="minorEastAsia"/>
          <w:b/>
          <w:color w:val="2E3033"/>
          <w:sz w:val="28"/>
          <w:shd w:val="clear" w:color="auto" w:fill="FFFFFF"/>
        </w:rPr>
      </w:pPr>
      <w:r>
        <w:rPr>
          <w:rFonts w:asciiTheme="minorEastAsia" w:hAnsiTheme="minorEastAsia"/>
          <w:b/>
          <w:color w:val="2E3033"/>
          <w:sz w:val="28"/>
          <w:shd w:val="clear" w:color="auto" w:fill="FFFFFF"/>
        </w:rPr>
        <w:t>12.</w:t>
      </w:r>
      <w:r>
        <w:rPr>
          <w:rFonts w:hint="eastAsia" w:asciiTheme="minorEastAsia" w:hAnsiTheme="minorEastAsia"/>
          <w:b/>
          <w:color w:val="2E3033"/>
          <w:sz w:val="28"/>
          <w:shd w:val="clear" w:color="auto" w:fill="FFFFFF"/>
        </w:rPr>
        <w:t>讨论</w:t>
      </w:r>
    </w:p>
    <w:p>
      <w:pPr>
        <w:spacing w:line="440" w:lineRule="atLeast"/>
        <w:ind w:firstLine="42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在结束这篇论文之前，我们希望注意有关</w:t>
      </w:r>
      <w:r>
        <w:rPr>
          <w:rFonts w:cs="Arial" w:asciiTheme="minorEastAsia" w:hAnsiTheme="minorEastAsia"/>
          <w:color w:val="2E3033"/>
          <w:sz w:val="24"/>
          <w:shd w:val="clear" w:color="auto" w:fill="FFFFFF"/>
        </w:rPr>
        <w:t>RAIDs</w:t>
      </w:r>
      <w:r>
        <w:rPr>
          <w:rFonts w:hint="eastAsia" w:cs="Arial" w:asciiTheme="minorEastAsia" w:hAnsiTheme="minorEastAsia"/>
          <w:color w:val="2E3033"/>
          <w:sz w:val="24"/>
          <w:shd w:val="clear" w:color="auto" w:fill="FFFFFF"/>
        </w:rPr>
        <w:t>的一些更有趣的地方。首先，虽然磁盘条带和奇偶校验支持的方案是由硬件完成的，但是没有必要这样做。我们只是给出了方法，而硬件和软件解决方案之间的决策是一个严格的成本和效益。例如，在磁盘缓冲有效的情况下，由于旧的数据和奇偶校验将在主内存中，所以对于第</w:t>
      </w:r>
      <w:r>
        <w:rPr>
          <w:rFonts w:cs="Arial" w:asciiTheme="minorEastAsia" w:hAnsiTheme="minorEastAsia"/>
          <w:color w:val="2E3033"/>
          <w:sz w:val="24"/>
          <w:shd w:val="clear" w:color="auto" w:fill="FFFFFF"/>
        </w:rPr>
        <w:t>5</w:t>
      </w:r>
      <w:r>
        <w:rPr>
          <w:rFonts w:hint="eastAsia" w:cs="Arial" w:asciiTheme="minorEastAsia" w:hAnsiTheme="minorEastAsia"/>
          <w:color w:val="2E3033"/>
          <w:sz w:val="24"/>
          <w:shd w:val="clear" w:color="auto" w:fill="FFFFFF"/>
        </w:rPr>
        <w:t>级的小型写入，不需要进行额外的磁盘读取，因此软件将提供最佳的性能和最低的成本。</w:t>
      </w: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p>
    <w:p>
      <w:pPr>
        <w:ind w:firstLine="420"/>
        <w:rPr>
          <w:rFonts w:cs="Arial" w:asciiTheme="minorEastAsia" w:hAnsiTheme="minorEastAsia"/>
          <w:color w:val="2E3033"/>
          <w:sz w:val="24"/>
          <w:shd w:val="clear" w:color="auto" w:fill="FFFFFF"/>
        </w:rPr>
      </w:pPr>
      <w:r>
        <w:rPr>
          <w:rFonts w:cs="Arial" w:asciiTheme="minorEastAsia" w:hAnsiTheme="minorEastAsia"/>
          <w:color w:val="2E3033"/>
          <w:sz w:val="24"/>
          <w:shd w:val="clear" w:color="auto" w:fill="FFFFFF"/>
        </w:rPr>
        <w:drawing>
          <wp:inline distT="0" distB="0" distL="0" distR="0">
            <wp:extent cx="5273040" cy="57531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3040" cy="5753100"/>
                    </a:xfrm>
                    <a:prstGeom prst="rect">
                      <a:avLst/>
                    </a:prstGeom>
                    <a:noFill/>
                    <a:ln>
                      <a:noFill/>
                    </a:ln>
                  </pic:spPr>
                </pic:pic>
              </a:graphicData>
            </a:graphic>
          </wp:inline>
        </w:drawing>
      </w:r>
    </w:p>
    <w:p>
      <w:pPr>
        <w:spacing w:line="440" w:lineRule="atLeast"/>
        <w:ind w:firstLine="420"/>
        <w:rPr>
          <w:rFonts w:cs="Arial" w:asciiTheme="minorEastAsia" w:hAnsiTheme="minorEastAsia"/>
          <w:i/>
          <w:iCs/>
          <w:color w:val="2E3033"/>
          <w:sz w:val="24"/>
          <w:shd w:val="clear" w:color="auto" w:fill="FFFFFF"/>
        </w:rPr>
      </w:pPr>
      <w:r>
        <w:rPr>
          <w:rFonts w:hint="eastAsia" w:asciiTheme="minorEastAsia" w:hAnsiTheme="minorEastAsia"/>
          <w:b/>
          <w:color w:val="2E3033"/>
          <w:sz w:val="24"/>
          <w:shd w:val="clear" w:color="auto" w:fill="FFFFFF"/>
        </w:rPr>
        <w:t>图</w:t>
      </w:r>
      <w:r>
        <w:rPr>
          <w:rFonts w:asciiTheme="minorEastAsia" w:hAnsiTheme="minorEastAsia"/>
          <w:b/>
          <w:color w:val="2E3033"/>
          <w:sz w:val="24"/>
          <w:shd w:val="clear" w:color="auto" w:fill="FFFFFF"/>
        </w:rPr>
        <w:t>4.</w:t>
      </w:r>
      <w:r>
        <w:rPr>
          <w:rFonts w:cs="Arial" w:asciiTheme="minorEastAsia" w:hAnsiTheme="minorEastAsia"/>
          <w:i/>
          <w:iCs/>
          <w:color w:val="2E3033"/>
          <w:sz w:val="24"/>
          <w:shd w:val="clear" w:color="auto" w:fill="FFFFFF"/>
        </w:rPr>
        <w:t xml:space="preserve"> 4</w:t>
      </w:r>
      <w:r>
        <w:rPr>
          <w:rFonts w:hint="eastAsia" w:cs="Arial" w:asciiTheme="minorEastAsia" w:hAnsiTheme="minorEastAsia"/>
          <w:i/>
          <w:iCs/>
          <w:color w:val="2E3033"/>
          <w:sz w:val="24"/>
          <w:shd w:val="clear" w:color="auto" w:fill="FFFFFF"/>
        </w:rPr>
        <w:t>级的廉价磁盘冗余阵列（</w:t>
      </w:r>
      <w:r>
        <w:rPr>
          <w:rFonts w:cs="Arial" w:asciiTheme="minorEastAsia" w:hAnsiTheme="minorEastAsia"/>
          <w:i/>
          <w:iCs/>
          <w:color w:val="2E3033"/>
          <w:sz w:val="24"/>
          <w:shd w:val="clear" w:color="auto" w:fill="FFFFFF"/>
        </w:rPr>
        <w:t>RAID</w:t>
      </w:r>
      <w:r>
        <w:rPr>
          <w:rFonts w:hint="eastAsia" w:cs="Arial" w:asciiTheme="minorEastAsia" w:hAnsiTheme="minorEastAsia"/>
          <w:i/>
          <w:iCs/>
          <w:color w:val="2E3033"/>
          <w:sz w:val="24"/>
          <w:shd w:val="clear" w:color="auto" w:fill="FFFFFF"/>
        </w:rPr>
        <w:t>）与</w:t>
      </w:r>
      <w:r>
        <w:rPr>
          <w:rFonts w:cs="Arial" w:asciiTheme="minorEastAsia" w:hAnsiTheme="minorEastAsia"/>
          <w:i/>
          <w:iCs/>
          <w:color w:val="2E3033"/>
          <w:sz w:val="24"/>
          <w:shd w:val="clear" w:color="auto" w:fill="FFFFFF"/>
        </w:rPr>
        <w:t>5</w:t>
      </w:r>
      <w:r>
        <w:rPr>
          <w:rFonts w:hint="eastAsia" w:cs="Arial" w:asciiTheme="minorEastAsia" w:hAnsiTheme="minorEastAsia"/>
          <w:i/>
          <w:iCs/>
          <w:color w:val="2E3033"/>
          <w:sz w:val="24"/>
          <w:shd w:val="clear" w:color="auto" w:fill="FFFFFF"/>
        </w:rPr>
        <w:t>级的廉价磁盘冗余阵列（</w:t>
      </w:r>
      <w:r>
        <w:rPr>
          <w:rFonts w:cs="Arial" w:asciiTheme="minorEastAsia" w:hAnsiTheme="minorEastAsia"/>
          <w:i/>
          <w:iCs/>
          <w:color w:val="2E3033"/>
          <w:sz w:val="24"/>
          <w:shd w:val="clear" w:color="auto" w:fill="FFFFFF"/>
        </w:rPr>
        <w:t>RAID</w:t>
      </w:r>
      <w:r>
        <w:rPr>
          <w:rFonts w:hint="eastAsia" w:cs="Arial" w:asciiTheme="minorEastAsia" w:hAnsiTheme="minorEastAsia"/>
          <w:i/>
          <w:iCs/>
          <w:color w:val="2E3033"/>
          <w:sz w:val="24"/>
          <w:shd w:val="clear" w:color="auto" w:fill="FFFFFF"/>
        </w:rPr>
        <w:t>）每块扇区中校验信息的位置比较</w:t>
      </w:r>
    </w:p>
    <w:p>
      <w:pPr>
        <w:ind w:firstLine="420"/>
        <w:rPr>
          <w:rFonts w:cs="Arial" w:asciiTheme="minorEastAsia" w:hAnsiTheme="minorEastAsia"/>
          <w:color w:val="2E3033"/>
          <w:sz w:val="24"/>
          <w:shd w:val="clear" w:color="auto" w:fill="FFFFFF"/>
        </w:rPr>
      </w:pPr>
      <w:r>
        <w:rPr>
          <w:rFonts w:cs="Arial" w:asciiTheme="minorEastAsia" w:hAnsiTheme="minorEastAsia"/>
          <w:color w:val="2E3033"/>
          <w:sz w:val="24"/>
          <w:shd w:val="clear" w:color="auto" w:fill="FFFFFF"/>
        </w:rPr>
        <w:drawing>
          <wp:inline distT="0" distB="0" distL="0" distR="0">
            <wp:extent cx="5265420" cy="346710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5420" cy="3467100"/>
                    </a:xfrm>
                    <a:prstGeom prst="rect">
                      <a:avLst/>
                    </a:prstGeom>
                    <a:noFill/>
                    <a:ln>
                      <a:noFill/>
                    </a:ln>
                  </pic:spPr>
                </pic:pic>
              </a:graphicData>
            </a:graphic>
          </wp:inline>
        </w:drawing>
      </w:r>
    </w:p>
    <w:p>
      <w:pPr>
        <w:spacing w:line="440" w:lineRule="exact"/>
        <w:ind w:firstLine="420"/>
        <w:rPr>
          <w:rFonts w:cs="Arial" w:asciiTheme="minorEastAsia" w:hAnsiTheme="minorEastAsia"/>
          <w:i/>
          <w:iCs/>
          <w:color w:val="2E3033"/>
          <w:sz w:val="24"/>
          <w:shd w:val="clear" w:color="auto" w:fill="FFFFFF"/>
        </w:rPr>
      </w:pPr>
      <w:r>
        <w:rPr>
          <w:rFonts w:hint="eastAsia" w:asciiTheme="minorEastAsia" w:hAnsiTheme="minorEastAsia"/>
          <w:b/>
          <w:i/>
          <w:iCs/>
          <w:color w:val="2E3033"/>
          <w:sz w:val="24"/>
          <w:shd w:val="clear" w:color="auto" w:fill="FFFFFF"/>
        </w:rPr>
        <w:t>表格</w:t>
      </w:r>
      <w:r>
        <w:rPr>
          <w:rFonts w:asciiTheme="minorEastAsia" w:hAnsiTheme="minorEastAsia"/>
          <w:b/>
          <w:i/>
          <w:iCs/>
          <w:color w:val="2E3033"/>
          <w:sz w:val="24"/>
          <w:shd w:val="clear" w:color="auto" w:fill="FFFFFF"/>
        </w:rPr>
        <w:t>VI</w:t>
      </w:r>
      <w:r>
        <w:rPr>
          <w:rFonts w:hint="eastAsia" w:cs="Arial" w:asciiTheme="minorEastAsia" w:hAnsiTheme="minorEastAsia"/>
          <w:i/>
          <w:iCs/>
          <w:color w:val="2E3033"/>
          <w:sz w:val="24"/>
          <w:shd w:val="clear" w:color="auto" w:fill="FFFFFF"/>
        </w:rPr>
        <w:t>：</w:t>
      </w:r>
      <w:r>
        <w:rPr>
          <w:rFonts w:cs="Arial" w:asciiTheme="minorEastAsia" w:hAnsiTheme="minorEastAsia"/>
          <w:i/>
          <w:iCs/>
          <w:color w:val="2E3033"/>
          <w:sz w:val="24"/>
          <w:shd w:val="clear" w:color="auto" w:fill="FFFFFF"/>
        </w:rPr>
        <w:t>5</w:t>
      </w:r>
      <w:r>
        <w:rPr>
          <w:rFonts w:hint="eastAsia" w:cs="Arial" w:asciiTheme="minorEastAsia" w:hAnsiTheme="minorEastAsia"/>
          <w:i/>
          <w:iCs/>
          <w:color w:val="2E3033"/>
          <w:sz w:val="24"/>
          <w:shd w:val="clear" w:color="auto" w:fill="FFFFFF"/>
        </w:rPr>
        <w:t>级的廉价磁盘冗余阵列（</w:t>
      </w:r>
      <w:r>
        <w:rPr>
          <w:rFonts w:cs="Arial" w:asciiTheme="minorEastAsia" w:hAnsiTheme="minorEastAsia"/>
          <w:i/>
          <w:iCs/>
          <w:color w:val="2E3033"/>
          <w:sz w:val="24"/>
          <w:shd w:val="clear" w:color="auto" w:fill="FFFFFF"/>
        </w:rPr>
        <w:t>RAID</w:t>
      </w:r>
      <w:r>
        <w:rPr>
          <w:rFonts w:hint="eastAsia" w:cs="Arial" w:asciiTheme="minorEastAsia" w:hAnsiTheme="minorEastAsia"/>
          <w:i/>
          <w:iCs/>
          <w:color w:val="2E3033"/>
          <w:sz w:val="24"/>
          <w:shd w:val="clear" w:color="auto" w:fill="FFFFFF"/>
        </w:rPr>
        <w:t>）的特征</w:t>
      </w:r>
      <w:r>
        <w:rPr>
          <w:rFonts w:cs="Arial" w:asciiTheme="minorEastAsia" w:hAnsiTheme="minorEastAsia"/>
          <w:i/>
          <w:iCs/>
          <w:color w:val="2E3033"/>
          <w:sz w:val="24"/>
          <w:shd w:val="clear" w:color="auto" w:fill="FFFFFF"/>
        </w:rPr>
        <w:t>. L5/L4</w:t>
      </w:r>
      <w:r>
        <w:rPr>
          <w:rFonts w:hint="eastAsia" w:cs="Arial" w:asciiTheme="minorEastAsia" w:hAnsiTheme="minorEastAsia"/>
          <w:i/>
          <w:iCs/>
          <w:color w:val="2E3033"/>
          <w:sz w:val="24"/>
          <w:shd w:val="clear" w:color="auto" w:fill="FFFFFF"/>
        </w:rPr>
        <w:t>列给出了用</w:t>
      </w:r>
      <w:r>
        <w:rPr>
          <w:rFonts w:cs="Arial" w:asciiTheme="minorEastAsia" w:hAnsiTheme="minorEastAsia"/>
          <w:i/>
          <w:iCs/>
          <w:color w:val="2E3033"/>
          <w:sz w:val="24"/>
          <w:shd w:val="clear" w:color="auto" w:fill="FFFFFF"/>
        </w:rPr>
        <w:t>L4</w:t>
      </w:r>
      <w:r>
        <w:rPr>
          <w:rFonts w:hint="eastAsia" w:cs="Arial" w:asciiTheme="minorEastAsia" w:hAnsiTheme="minorEastAsia"/>
          <w:i/>
          <w:iCs/>
          <w:color w:val="2E3033"/>
          <w:sz w:val="24"/>
          <w:shd w:val="clear" w:color="auto" w:fill="FFFFFF"/>
        </w:rPr>
        <w:t>表示</w:t>
      </w:r>
      <w:r>
        <w:rPr>
          <w:rFonts w:cs="Arial" w:asciiTheme="minorEastAsia" w:hAnsiTheme="minorEastAsia"/>
          <w:i/>
          <w:iCs/>
          <w:color w:val="2E3033"/>
          <w:sz w:val="24"/>
          <w:shd w:val="clear" w:color="auto" w:fill="FFFFFF"/>
        </w:rPr>
        <w:t>L5</w:t>
      </w:r>
      <w:r>
        <w:rPr>
          <w:rFonts w:hint="eastAsia" w:cs="Arial" w:asciiTheme="minorEastAsia" w:hAnsiTheme="minorEastAsia"/>
          <w:i/>
          <w:iCs/>
          <w:color w:val="2E3033"/>
          <w:sz w:val="24"/>
          <w:shd w:val="clear" w:color="auto" w:fill="FFFFFF"/>
        </w:rPr>
        <w:t>的百分比性能，而</w:t>
      </w:r>
      <w:r>
        <w:rPr>
          <w:rFonts w:cs="Arial" w:asciiTheme="minorEastAsia" w:hAnsiTheme="minorEastAsia"/>
          <w:i/>
          <w:iCs/>
          <w:color w:val="2E3033"/>
          <w:sz w:val="24"/>
          <w:shd w:val="clear" w:color="auto" w:fill="FFFFFF"/>
        </w:rPr>
        <w:t>L5/L1</w:t>
      </w:r>
      <w:r>
        <w:rPr>
          <w:rFonts w:hint="eastAsia" w:cs="Arial" w:asciiTheme="minorEastAsia" w:hAnsiTheme="minorEastAsia"/>
          <w:i/>
          <w:iCs/>
          <w:color w:val="2E3033"/>
          <w:sz w:val="24"/>
          <w:shd w:val="clear" w:color="auto" w:fill="FFFFFF"/>
        </w:rPr>
        <w:t>则给出了用</w:t>
      </w:r>
      <w:r>
        <w:rPr>
          <w:rFonts w:cs="Arial" w:asciiTheme="minorEastAsia" w:hAnsiTheme="minorEastAsia"/>
          <w:i/>
          <w:iCs/>
          <w:color w:val="2E3033"/>
          <w:sz w:val="24"/>
          <w:shd w:val="clear" w:color="auto" w:fill="FFFFFF"/>
        </w:rPr>
        <w:t>L1</w:t>
      </w:r>
      <w:r>
        <w:rPr>
          <w:rFonts w:hint="eastAsia" w:cs="Arial" w:asciiTheme="minorEastAsia" w:hAnsiTheme="minorEastAsia"/>
          <w:i/>
          <w:iCs/>
          <w:color w:val="2E3033"/>
          <w:sz w:val="24"/>
          <w:shd w:val="clear" w:color="auto" w:fill="FFFFFF"/>
        </w:rPr>
        <w:t>表示的百分比性能（如果大于</w:t>
      </w:r>
      <w:r>
        <w:rPr>
          <w:rFonts w:cs="Arial" w:asciiTheme="minorEastAsia" w:hAnsiTheme="minorEastAsia"/>
          <w:i/>
          <w:iCs/>
          <w:color w:val="2E3033"/>
          <w:sz w:val="24"/>
          <w:shd w:val="clear" w:color="auto" w:fill="FFFFFF"/>
        </w:rPr>
        <w:t>100%</w:t>
      </w:r>
      <w:r>
        <w:rPr>
          <w:rFonts w:hint="eastAsia" w:cs="Arial" w:asciiTheme="minorEastAsia" w:hAnsiTheme="minorEastAsia"/>
          <w:i/>
          <w:iCs/>
          <w:color w:val="2E3033"/>
          <w:sz w:val="24"/>
          <w:shd w:val="clear" w:color="auto" w:fill="FFFFFF"/>
        </w:rPr>
        <w:t>意味着</w:t>
      </w:r>
      <w:r>
        <w:rPr>
          <w:rFonts w:cs="Arial" w:asciiTheme="minorEastAsia" w:hAnsiTheme="minorEastAsia"/>
          <w:i/>
          <w:iCs/>
          <w:color w:val="2E3033"/>
          <w:sz w:val="24"/>
          <w:shd w:val="clear" w:color="auto" w:fill="FFFFFF"/>
        </w:rPr>
        <w:t>L5</w:t>
      </w:r>
      <w:r>
        <w:rPr>
          <w:rFonts w:hint="eastAsia" w:cs="Arial" w:asciiTheme="minorEastAsia" w:hAnsiTheme="minorEastAsia"/>
          <w:i/>
          <w:iCs/>
          <w:color w:val="2E3033"/>
          <w:sz w:val="24"/>
          <w:shd w:val="clear" w:color="auto" w:fill="FFFFFF"/>
        </w:rPr>
        <w:t>更快）。因为读操作可以扩展到包括级别</w:t>
      </w:r>
      <w:r>
        <w:rPr>
          <w:rFonts w:cs="Arial" w:asciiTheme="minorEastAsia" w:hAnsiTheme="minorEastAsia"/>
          <w:i/>
          <w:iCs/>
          <w:color w:val="2E3033"/>
          <w:sz w:val="24"/>
          <w:shd w:val="clear" w:color="auto" w:fill="FFFFFF"/>
        </w:rPr>
        <w:t>4</w:t>
      </w:r>
      <w:r>
        <w:rPr>
          <w:rFonts w:hint="eastAsia" w:cs="Arial" w:asciiTheme="minorEastAsia" w:hAnsiTheme="minorEastAsia"/>
          <w:i/>
          <w:iCs/>
          <w:color w:val="2E3033"/>
          <w:sz w:val="24"/>
          <w:shd w:val="clear" w:color="auto" w:fill="FFFFFF"/>
        </w:rPr>
        <w:t>的校验磁盘在内的所有磁盘，所以所有小型</w:t>
      </w:r>
      <w:r>
        <w:rPr>
          <w:rFonts w:cs="Arial" w:asciiTheme="minorEastAsia" w:hAnsiTheme="minorEastAsia"/>
          <w:i/>
          <w:iCs/>
          <w:color w:val="2E3033"/>
          <w:sz w:val="24"/>
          <w:shd w:val="clear" w:color="auto" w:fill="FFFFFF"/>
        </w:rPr>
        <w:t>I/O</w:t>
      </w:r>
      <w:r>
        <w:rPr>
          <w:rFonts w:hint="eastAsia" w:cs="Arial" w:asciiTheme="minorEastAsia" w:hAnsiTheme="minorEastAsia"/>
          <w:i/>
          <w:iCs/>
          <w:color w:val="2E3033"/>
          <w:sz w:val="24"/>
          <w:shd w:val="clear" w:color="auto" w:fill="FFFFFF"/>
        </w:rPr>
        <w:t>接口都可以提高</w:t>
      </w:r>
      <w:r>
        <w:rPr>
          <w:rFonts w:cs="Arial" w:asciiTheme="minorEastAsia" w:hAnsiTheme="minorEastAsia"/>
          <w:i/>
          <w:iCs/>
          <w:color w:val="2E3033"/>
          <w:sz w:val="24"/>
          <w:shd w:val="clear" w:color="auto" w:fill="FFFFFF"/>
        </w:rPr>
        <w:t>1 +C/G</w:t>
      </w:r>
      <w:r>
        <w:rPr>
          <w:rFonts w:hint="eastAsia" w:cs="Arial" w:asciiTheme="minorEastAsia" w:hAnsiTheme="minorEastAsia"/>
          <w:i/>
          <w:iCs/>
          <w:color w:val="2E3033"/>
          <w:sz w:val="24"/>
          <w:shd w:val="clear" w:color="auto" w:fill="FFFFFF"/>
        </w:rPr>
        <w:t>。因为不再受组大小的限制，可以获得与访问相关的</w:t>
      </w:r>
      <w:r>
        <w:rPr>
          <w:rFonts w:cs="Arial" w:asciiTheme="minorEastAsia" w:hAnsiTheme="minorEastAsia"/>
          <w:i/>
          <w:iCs/>
          <w:color w:val="2E3033"/>
          <w:sz w:val="24"/>
          <w:shd w:val="clear" w:color="auto" w:fill="FFFFFF"/>
        </w:rPr>
        <w:t>4</w:t>
      </w:r>
      <w:r>
        <w:rPr>
          <w:rFonts w:hint="eastAsia" w:cs="Arial" w:asciiTheme="minorEastAsia" w:hAnsiTheme="minorEastAsia"/>
          <w:i/>
          <w:iCs/>
          <w:color w:val="2E3033"/>
          <w:sz w:val="24"/>
          <w:shd w:val="clear" w:color="auto" w:fill="FFFFFF"/>
        </w:rPr>
        <w:t>个</w:t>
      </w:r>
      <w:r>
        <w:rPr>
          <w:rFonts w:cs="Arial" w:asciiTheme="minorEastAsia" w:hAnsiTheme="minorEastAsia"/>
          <w:i/>
          <w:iCs/>
          <w:color w:val="2E3033"/>
          <w:sz w:val="24"/>
          <w:shd w:val="clear" w:color="auto" w:fill="FFFFFF"/>
        </w:rPr>
        <w:t>I/O</w:t>
      </w:r>
      <w:r>
        <w:rPr>
          <w:rFonts w:hint="eastAsia" w:cs="Arial" w:asciiTheme="minorEastAsia" w:hAnsiTheme="minorEastAsia"/>
          <w:i/>
          <w:iCs/>
          <w:color w:val="2E3033"/>
          <w:sz w:val="24"/>
          <w:shd w:val="clear" w:color="auto" w:fill="FFFFFF"/>
        </w:rPr>
        <w:t>的完整磁盘带宽，小型写操作和</w:t>
      </w:r>
      <w:r>
        <w:rPr>
          <w:rFonts w:cs="Arial" w:asciiTheme="minorEastAsia" w:hAnsiTheme="minorEastAsia"/>
          <w:i/>
          <w:iCs/>
          <w:color w:val="2E3033"/>
          <w:sz w:val="24"/>
          <w:shd w:val="clear" w:color="auto" w:fill="FFFFFF"/>
        </w:rPr>
        <w:t>R-M-W</w:t>
      </w:r>
      <w:r>
        <w:rPr>
          <w:rFonts w:hint="eastAsia" w:cs="Arial" w:asciiTheme="minorEastAsia" w:hAnsiTheme="minorEastAsia"/>
          <w:i/>
          <w:iCs/>
          <w:color w:val="2E3033"/>
          <w:sz w:val="24"/>
          <w:shd w:val="clear" w:color="auto" w:fill="FFFFFF"/>
        </w:rPr>
        <w:t>都得到了改进。我们再次做出与表</w:t>
      </w:r>
      <w:r>
        <w:rPr>
          <w:rFonts w:cs="Arial" w:asciiTheme="minorEastAsia" w:hAnsiTheme="minorEastAsia"/>
          <w:i/>
          <w:iCs/>
          <w:color w:val="2E3033"/>
          <w:sz w:val="24"/>
          <w:shd w:val="clear" w:color="auto" w:fill="FFFFFF"/>
        </w:rPr>
        <w:t>II</w:t>
      </w:r>
      <w:r>
        <w:rPr>
          <w:rFonts w:hint="eastAsia" w:cs="Arial" w:asciiTheme="minorEastAsia" w:hAnsiTheme="minorEastAsia"/>
          <w:i/>
          <w:iCs/>
          <w:color w:val="2E3033"/>
          <w:sz w:val="24"/>
          <w:shd w:val="clear" w:color="auto" w:fill="FFFFFF"/>
        </w:rPr>
        <w:t>和表</w:t>
      </w:r>
      <w:r>
        <w:rPr>
          <w:rFonts w:cs="Arial" w:asciiTheme="minorEastAsia" w:hAnsiTheme="minorEastAsia"/>
          <w:i/>
          <w:iCs/>
          <w:color w:val="2E3033"/>
          <w:sz w:val="24"/>
          <w:shd w:val="clear" w:color="auto" w:fill="FFFFFF"/>
        </w:rPr>
        <w:t>V</w:t>
      </w:r>
      <w:r>
        <w:rPr>
          <w:rFonts w:hint="eastAsia" w:cs="Arial" w:asciiTheme="minorEastAsia" w:hAnsiTheme="minorEastAsia"/>
          <w:i/>
          <w:iCs/>
          <w:color w:val="2E3033"/>
          <w:sz w:val="24"/>
          <w:shd w:val="clear" w:color="auto" w:fill="FFFFFF"/>
        </w:rPr>
        <w:t>相同的假设</w:t>
      </w:r>
      <w:r>
        <w:rPr>
          <w:rFonts w:cs="Arial" w:asciiTheme="minorEastAsia" w:hAnsiTheme="minorEastAsia"/>
          <w:i/>
          <w:iCs/>
          <w:color w:val="2E3033"/>
          <w:sz w:val="24"/>
          <w:shd w:val="clear" w:color="auto" w:fill="FFFFFF"/>
        </w:rPr>
        <w:t>:</w:t>
      </w:r>
      <w:r>
        <w:rPr>
          <w:rFonts w:hint="eastAsia" w:cs="Arial" w:asciiTheme="minorEastAsia" w:hAnsiTheme="minorEastAsia"/>
          <w:i/>
          <w:iCs/>
          <w:color w:val="2E3033"/>
          <w:sz w:val="24"/>
          <w:shd w:val="clear" w:color="auto" w:fill="FFFFFF"/>
        </w:rPr>
        <w:t>因为只涉及两个磁盘，我们可以忽略两个相关</w:t>
      </w:r>
      <w:r>
        <w:rPr>
          <w:rFonts w:cs="Arial" w:asciiTheme="minorEastAsia" w:hAnsiTheme="minorEastAsia"/>
          <w:i/>
          <w:iCs/>
          <w:color w:val="2E3033"/>
          <w:sz w:val="24"/>
          <w:shd w:val="clear" w:color="auto" w:fill="FFFFFF"/>
        </w:rPr>
        <w:t>I/O</w:t>
      </w:r>
      <w:r>
        <w:rPr>
          <w:rFonts w:hint="eastAsia" w:cs="Arial" w:asciiTheme="minorEastAsia" w:hAnsiTheme="minorEastAsia"/>
          <w:i/>
          <w:iCs/>
          <w:color w:val="2E3033"/>
          <w:sz w:val="24"/>
          <w:shd w:val="clear" w:color="auto" w:fill="FFFFFF"/>
        </w:rPr>
        <w:t>的减速。</w:t>
      </w:r>
    </w:p>
    <w:p>
      <w:pPr>
        <w:spacing w:line="440" w:lineRule="exact"/>
        <w:ind w:firstLine="42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在本文中，我们假设转移单元是扇形的倍数。随着最小传输单元的大小在每个驱动器上超过一个扇区</w:t>
      </w:r>
      <w:r>
        <w:rPr>
          <w:rFonts w:cs="Arial" w:asciiTheme="minorEastAsia" w:hAnsiTheme="minorEastAsia"/>
          <w:color w:val="2E3033"/>
          <w:sz w:val="24"/>
          <w:shd w:val="clear" w:color="auto" w:fill="FFFFFF"/>
        </w:rPr>
        <w:t>(</w:t>
      </w:r>
      <w:r>
        <w:rPr>
          <w:rFonts w:hint="eastAsia" w:cs="Arial" w:asciiTheme="minorEastAsia" w:hAnsiTheme="minorEastAsia"/>
          <w:color w:val="2E3033"/>
          <w:sz w:val="24"/>
          <w:shd w:val="clear" w:color="auto" w:fill="FFFFFF"/>
        </w:rPr>
        <w:t>例如使用</w:t>
      </w:r>
      <w:r>
        <w:rPr>
          <w:rFonts w:cs="Arial" w:asciiTheme="minorEastAsia" w:hAnsiTheme="minorEastAsia"/>
          <w:color w:val="2E3033"/>
          <w:sz w:val="24"/>
          <w:shd w:val="clear" w:color="auto" w:fill="FFFFFF"/>
        </w:rPr>
        <w:t>I/O</w:t>
      </w:r>
      <w:r>
        <w:rPr>
          <w:rFonts w:hint="eastAsia" w:cs="Arial" w:asciiTheme="minorEastAsia" w:hAnsiTheme="minorEastAsia"/>
          <w:color w:val="2E3033"/>
          <w:sz w:val="24"/>
          <w:shd w:val="clear" w:color="auto" w:fill="FFFFFF"/>
        </w:rPr>
        <w:t>协议支持调优无序数据的完整磁道</w:t>
      </w:r>
      <w:r>
        <w:rPr>
          <w:rFonts w:cs="Arial" w:asciiTheme="minorEastAsia" w:hAnsiTheme="minorEastAsia"/>
          <w:color w:val="2E3033"/>
          <w:sz w:val="24"/>
          <w:shd w:val="clear" w:color="auto" w:fill="FFFFFF"/>
        </w:rPr>
        <w:t>)</w:t>
      </w:r>
      <w:r>
        <w:rPr>
          <w:rFonts w:hint="eastAsia" w:cs="Arial" w:asciiTheme="minorEastAsia" w:hAnsiTheme="minorEastAsia"/>
          <w:color w:val="2E3033"/>
          <w:sz w:val="24"/>
          <w:shd w:val="clear" w:color="auto" w:fill="FFFFFF"/>
        </w:rPr>
        <w:t>，由于每个磁盘中的完整磁道缓冲区，</w:t>
      </w:r>
      <w:r>
        <w:rPr>
          <w:rFonts w:cs="Arial" w:asciiTheme="minorEastAsia" w:hAnsiTheme="minorEastAsia"/>
          <w:color w:val="2E3033"/>
          <w:sz w:val="24"/>
          <w:shd w:val="clear" w:color="auto" w:fill="FFFFFF"/>
        </w:rPr>
        <w:t>RAID</w:t>
      </w:r>
      <w:r>
        <w:rPr>
          <w:rFonts w:hint="eastAsia" w:cs="Arial" w:asciiTheme="minorEastAsia" w:hAnsiTheme="minorEastAsia"/>
          <w:color w:val="2E3033"/>
          <w:sz w:val="24"/>
          <w:shd w:val="clear" w:color="auto" w:fill="FFFFFF"/>
        </w:rPr>
        <w:t>的性能将显著提高。例如，如果每个磁盘一到达下一个扇区就开始传输到它的缓冲区，那么</w:t>
      </w:r>
      <w:r>
        <w:rPr>
          <w:rFonts w:cs="Arial" w:asciiTheme="minorEastAsia" w:hAnsiTheme="minorEastAsia"/>
          <w:color w:val="2E3033"/>
          <w:sz w:val="24"/>
          <w:shd w:val="clear" w:color="auto" w:fill="FFFFFF"/>
        </w:rPr>
        <w:t>S</w:t>
      </w:r>
      <w:r>
        <w:rPr>
          <w:rFonts w:hint="eastAsia" w:cs="Arial" w:asciiTheme="minorEastAsia" w:hAnsiTheme="minorEastAsia"/>
          <w:color w:val="2E3033"/>
          <w:sz w:val="24"/>
          <w:shd w:val="clear" w:color="auto" w:fill="FFFFFF"/>
        </w:rPr>
        <w:t>可能会减少到小于</w:t>
      </w:r>
      <w:r>
        <w:rPr>
          <w:rFonts w:cs="Arial" w:asciiTheme="minorEastAsia" w:hAnsiTheme="minorEastAsia"/>
          <w:color w:val="2E3033"/>
          <w:sz w:val="24"/>
          <w:shd w:val="clear" w:color="auto" w:fill="FFFFFF"/>
        </w:rPr>
        <w:t>1</w:t>
      </w:r>
      <w:r>
        <w:rPr>
          <w:rFonts w:hint="eastAsia" w:cs="Arial" w:asciiTheme="minorEastAsia" w:hAnsiTheme="minorEastAsia"/>
          <w:color w:val="2E3033"/>
          <w:sz w:val="24"/>
          <w:shd w:val="clear" w:color="auto" w:fill="FFFFFF"/>
        </w:rPr>
        <w:t>，因为几乎没有旋转延迟</w:t>
      </w:r>
      <w:r>
        <w:rPr>
          <w:rFonts w:cs="Arial" w:asciiTheme="minorEastAsia" w:hAnsiTheme="minorEastAsia"/>
          <w:color w:val="2E3033"/>
          <w:sz w:val="24"/>
          <w:shd w:val="clear" w:color="auto" w:fill="FFFFFF"/>
        </w:rPr>
        <w:t>.</w:t>
      </w:r>
      <w:r>
        <w:rPr>
          <w:rFonts w:asciiTheme="minorEastAsia" w:hAnsiTheme="minorEastAsia"/>
          <w:sz w:val="24"/>
        </w:rPr>
        <w:t xml:space="preserve"> </w:t>
      </w:r>
      <w:r>
        <w:rPr>
          <w:rFonts w:hint="eastAsia" w:cs="Arial" w:asciiTheme="minorEastAsia" w:hAnsiTheme="minorEastAsia"/>
          <w:color w:val="2E3033"/>
          <w:sz w:val="24"/>
          <w:shd w:val="clear" w:color="auto" w:fill="FFFFFF"/>
        </w:rPr>
        <w:t>对于轨道大小的传输单元，甚至不清楚在一个组中同步磁盘是否可以提高</w:t>
      </w:r>
      <w:r>
        <w:rPr>
          <w:rFonts w:cs="Arial" w:asciiTheme="minorEastAsia" w:hAnsiTheme="minorEastAsia"/>
          <w:color w:val="2E3033"/>
          <w:sz w:val="24"/>
          <w:shd w:val="clear" w:color="auto" w:fill="FFFFFF"/>
        </w:rPr>
        <w:t>RAID</w:t>
      </w:r>
      <w:r>
        <w:rPr>
          <w:rFonts w:hint="eastAsia" w:cs="Arial" w:asciiTheme="minorEastAsia" w:hAnsiTheme="minorEastAsia"/>
          <w:color w:val="2E3033"/>
          <w:sz w:val="24"/>
          <w:shd w:val="clear" w:color="auto" w:fill="FFFFFF"/>
        </w:rPr>
        <w:t>性能。</w:t>
      </w:r>
    </w:p>
    <w:p>
      <w:pPr>
        <w:spacing w:line="440" w:lineRule="exact"/>
        <w:ind w:firstLine="420"/>
        <w:rPr>
          <w:rFonts w:cs="Arial" w:asciiTheme="minorEastAsia" w:hAnsiTheme="minorEastAsia"/>
          <w:color w:val="2E3033"/>
          <w:sz w:val="24"/>
          <w:shd w:val="clear" w:color="auto" w:fill="FFFFFF"/>
        </w:rPr>
      </w:pPr>
      <w:r>
        <w:rPr>
          <w:rFonts w:hint="eastAsia" w:cs="Arial" w:asciiTheme="minorEastAsia" w:hAnsiTheme="minorEastAsia"/>
          <w:color w:val="2E3033"/>
          <w:sz w:val="24"/>
          <w:shd w:val="clear" w:color="auto" w:fill="FFFFFF"/>
        </w:rPr>
        <w:t>本文提出了两个可分离观点：</w:t>
      </w:r>
    </w:p>
    <w:p>
      <w:pPr>
        <w:pStyle w:val="11"/>
        <w:widowControl/>
        <w:numPr>
          <w:ilvl w:val="0"/>
          <w:numId w:val="6"/>
        </w:numPr>
        <w:spacing w:line="440" w:lineRule="exact"/>
        <w:ind w:firstLineChars="0"/>
        <w:jc w:val="left"/>
        <w:rPr>
          <w:rFonts w:cs="Arial" w:asciiTheme="minorEastAsia" w:hAnsiTheme="minorEastAsia"/>
          <w:color w:val="2E3033"/>
          <w:sz w:val="24"/>
          <w:szCs w:val="24"/>
          <w:shd w:val="clear" w:color="auto" w:fill="FFFFFF"/>
        </w:rPr>
      </w:pPr>
      <w:r>
        <w:rPr>
          <w:rFonts w:hint="eastAsia" w:cs="Arial" w:asciiTheme="minorEastAsia" w:hAnsiTheme="minorEastAsia"/>
          <w:color w:val="2E3033"/>
          <w:sz w:val="24"/>
          <w:szCs w:val="24"/>
          <w:shd w:val="clear" w:color="auto" w:fill="FFFFFF"/>
        </w:rPr>
        <w:t>从个人计算机磁盘构建</w:t>
      </w:r>
      <w:r>
        <w:rPr>
          <w:rFonts w:cs="Arial" w:asciiTheme="minorEastAsia" w:hAnsiTheme="minorEastAsia"/>
          <w:color w:val="2E3033"/>
          <w:sz w:val="24"/>
          <w:szCs w:val="24"/>
          <w:shd w:val="clear" w:color="auto" w:fill="FFFFFF"/>
        </w:rPr>
        <w:t>I/O</w:t>
      </w:r>
      <w:r>
        <w:rPr>
          <w:rFonts w:hint="eastAsia" w:cs="Arial" w:asciiTheme="minorEastAsia" w:hAnsiTheme="minorEastAsia"/>
          <w:color w:val="2E3033"/>
          <w:sz w:val="24"/>
          <w:szCs w:val="24"/>
          <w:shd w:val="clear" w:color="auto" w:fill="FFFFFF"/>
        </w:rPr>
        <w:t>系统的优点和五种不同磁盘阵列组织的优点，都独立于在各自阵列使用的磁盘。</w:t>
      </w:r>
    </w:p>
    <w:p>
      <w:pPr>
        <w:pStyle w:val="11"/>
        <w:widowControl/>
        <w:numPr>
          <w:ilvl w:val="0"/>
          <w:numId w:val="6"/>
        </w:numPr>
        <w:spacing w:line="440" w:lineRule="exact"/>
        <w:ind w:firstLineChars="0"/>
        <w:jc w:val="left"/>
        <w:rPr>
          <w:rFonts w:cs="Arial" w:asciiTheme="minorEastAsia" w:hAnsiTheme="minorEastAsia"/>
          <w:color w:val="2E3033"/>
          <w:sz w:val="24"/>
          <w:szCs w:val="24"/>
          <w:shd w:val="clear" w:color="auto" w:fill="FFFFFF"/>
        </w:rPr>
      </w:pPr>
      <w:r>
        <w:rPr>
          <w:rFonts w:hint="eastAsia" w:cs="Arial" w:asciiTheme="minorEastAsia" w:hAnsiTheme="minorEastAsia"/>
          <w:color w:val="2E3033"/>
          <w:sz w:val="24"/>
          <w:szCs w:val="24"/>
          <w:shd w:val="clear" w:color="auto" w:fill="FFFFFF"/>
        </w:rPr>
        <w:t>使用传统的在磁盘中创建镜像的方法实现可以接受的可靠性，并且提高了后面这些东西的水平：</w:t>
      </w:r>
    </w:p>
    <w:p>
      <w:pPr>
        <w:pStyle w:val="11"/>
        <w:widowControl/>
        <w:numPr>
          <w:ilvl w:val="0"/>
          <w:numId w:val="7"/>
        </w:numPr>
        <w:spacing w:line="440" w:lineRule="exact"/>
        <w:ind w:left="1139" w:hanging="357" w:firstLineChars="0"/>
        <w:jc w:val="left"/>
        <w:rPr>
          <w:rFonts w:cs="Arial" w:asciiTheme="minorEastAsia" w:hAnsiTheme="minorEastAsia"/>
          <w:color w:val="2E3033"/>
          <w:sz w:val="24"/>
          <w:szCs w:val="24"/>
          <w:shd w:val="clear" w:color="auto" w:fill="FFFFFF"/>
        </w:rPr>
      </w:pPr>
      <w:r>
        <w:rPr>
          <w:rFonts w:hint="eastAsia" w:cs="Arial" w:asciiTheme="minorEastAsia" w:hAnsiTheme="minorEastAsia"/>
          <w:color w:val="2E3033"/>
          <w:sz w:val="24"/>
          <w:szCs w:val="24"/>
          <w:shd w:val="clear" w:color="auto" w:fill="FFFFFF"/>
        </w:rPr>
        <w:t>数据速率，含义是每秒对大量连续信息的少量请求</w:t>
      </w:r>
      <w:r>
        <w:rPr>
          <w:rFonts w:cs="Arial" w:asciiTheme="minorEastAsia" w:hAnsiTheme="minorEastAsia"/>
          <w:color w:val="2E3033"/>
          <w:sz w:val="24"/>
          <w:szCs w:val="24"/>
          <w:shd w:val="clear" w:color="auto" w:fill="FFFFFF"/>
        </w:rPr>
        <w:t>(</w:t>
      </w:r>
      <w:r>
        <w:rPr>
          <w:rFonts w:hint="eastAsia" w:cs="Arial" w:asciiTheme="minorEastAsia" w:hAnsiTheme="minorEastAsia"/>
          <w:color w:val="2E3033"/>
          <w:sz w:val="24"/>
          <w:szCs w:val="24"/>
          <w:shd w:val="clear" w:color="auto" w:fill="FFFFFF"/>
        </w:rPr>
        <w:t>超级计算机应用程序</w:t>
      </w:r>
      <w:r>
        <w:rPr>
          <w:rFonts w:cs="Arial" w:asciiTheme="minorEastAsia" w:hAnsiTheme="minorEastAsia"/>
          <w:color w:val="2E3033"/>
          <w:sz w:val="24"/>
          <w:szCs w:val="24"/>
          <w:shd w:val="clear" w:color="auto" w:fill="FFFFFF"/>
        </w:rPr>
        <w:t>)</w:t>
      </w:r>
      <w:r>
        <w:rPr>
          <w:rFonts w:hint="eastAsia" w:cs="Arial" w:asciiTheme="minorEastAsia" w:hAnsiTheme="minorEastAsia"/>
          <w:color w:val="2E3033"/>
          <w:sz w:val="24"/>
          <w:szCs w:val="24"/>
          <w:shd w:val="clear" w:color="auto" w:fill="FFFFFF"/>
        </w:rPr>
        <w:t>；</w:t>
      </w:r>
    </w:p>
    <w:p>
      <w:pPr>
        <w:pStyle w:val="11"/>
        <w:widowControl/>
        <w:numPr>
          <w:ilvl w:val="0"/>
          <w:numId w:val="7"/>
        </w:numPr>
        <w:spacing w:line="440" w:lineRule="exact"/>
        <w:ind w:left="1139" w:hanging="357" w:firstLineChars="0"/>
        <w:jc w:val="left"/>
        <w:rPr>
          <w:rFonts w:asciiTheme="minorEastAsia" w:hAnsiTheme="minorEastAsia"/>
          <w:sz w:val="24"/>
          <w:szCs w:val="24"/>
        </w:rPr>
      </w:pPr>
      <w:r>
        <w:rPr>
          <w:rFonts w:hint="eastAsia" w:asciiTheme="minorEastAsia" w:hAnsiTheme="minorEastAsia"/>
          <w:sz w:val="24"/>
          <w:szCs w:val="24"/>
        </w:rPr>
        <w:t>输入输出速率，其特征是对少量随机信息进行大量的读</w:t>
      </w:r>
      <w:r>
        <w:rPr>
          <w:rFonts w:asciiTheme="minorEastAsia" w:hAnsiTheme="minorEastAsia"/>
          <w:sz w:val="24"/>
          <w:szCs w:val="24"/>
        </w:rPr>
        <w:t>-</w:t>
      </w:r>
      <w:r>
        <w:rPr>
          <w:rFonts w:hint="eastAsia" w:asciiTheme="minorEastAsia" w:hAnsiTheme="minorEastAsia"/>
          <w:sz w:val="24"/>
          <w:szCs w:val="24"/>
        </w:rPr>
        <w:t>修改</w:t>
      </w:r>
      <w:r>
        <w:rPr>
          <w:rFonts w:asciiTheme="minorEastAsia" w:hAnsiTheme="minorEastAsia"/>
          <w:sz w:val="24"/>
          <w:szCs w:val="24"/>
        </w:rPr>
        <w:t>-</w:t>
      </w:r>
      <w:r>
        <w:rPr>
          <w:rFonts w:hint="eastAsia" w:asciiTheme="minorEastAsia" w:hAnsiTheme="minorEastAsia"/>
          <w:sz w:val="24"/>
          <w:szCs w:val="24"/>
        </w:rPr>
        <w:t>写操作（事务处理）；</w:t>
      </w:r>
    </w:p>
    <w:p>
      <w:pPr>
        <w:pStyle w:val="11"/>
        <w:widowControl/>
        <w:numPr>
          <w:ilvl w:val="0"/>
          <w:numId w:val="7"/>
        </w:numPr>
        <w:spacing w:line="440" w:lineRule="exact"/>
        <w:ind w:left="1139" w:hanging="357" w:firstLineChars="0"/>
        <w:jc w:val="left"/>
        <w:rPr>
          <w:rFonts w:asciiTheme="minorEastAsia" w:hAnsiTheme="minorEastAsia"/>
          <w:sz w:val="24"/>
          <w:szCs w:val="24"/>
        </w:rPr>
      </w:pPr>
      <w:r>
        <w:rPr>
          <w:rFonts w:hint="eastAsia" w:asciiTheme="minorEastAsia" w:hAnsiTheme="minorEastAsia"/>
          <w:sz w:val="24"/>
          <w:szCs w:val="24"/>
        </w:rPr>
        <w:t>或可用的存储容量；</w:t>
      </w:r>
    </w:p>
    <w:p>
      <w:pPr>
        <w:pStyle w:val="11"/>
        <w:widowControl/>
        <w:numPr>
          <w:ilvl w:val="0"/>
          <w:numId w:val="7"/>
        </w:numPr>
        <w:spacing w:line="440" w:lineRule="exact"/>
        <w:ind w:left="1139" w:hanging="357" w:firstLineChars="0"/>
        <w:jc w:val="left"/>
        <w:rPr>
          <w:rFonts w:asciiTheme="minorEastAsia" w:hAnsiTheme="minorEastAsia"/>
          <w:sz w:val="24"/>
          <w:szCs w:val="24"/>
        </w:rPr>
      </w:pPr>
      <w:r>
        <w:rPr>
          <w:rFonts w:hint="eastAsia" w:asciiTheme="minorEastAsia" w:hAnsiTheme="minorEastAsia"/>
          <w:sz w:val="24"/>
          <w:szCs w:val="24"/>
        </w:rPr>
        <w:t>或者可能是三个都有。</w:t>
      </w:r>
    </w:p>
    <w:p>
      <w:pPr>
        <w:pStyle w:val="11"/>
        <w:widowControl/>
        <w:numPr>
          <w:ilvl w:val="0"/>
          <w:numId w:val="7"/>
        </w:numPr>
        <w:spacing w:line="440" w:lineRule="exact"/>
        <w:ind w:left="1139" w:hanging="357" w:firstLineChars="0"/>
        <w:jc w:val="left"/>
        <w:rPr>
          <w:rFonts w:asciiTheme="minorEastAsia" w:hAnsiTheme="minorEastAsia"/>
          <w:sz w:val="24"/>
        </w:rPr>
      </w:pPr>
      <w:r>
        <w:rPr>
          <w:rFonts w:hint="eastAsia" w:asciiTheme="minorEastAsia" w:hAnsiTheme="minorEastAsia"/>
          <w:sz w:val="24"/>
        </w:rPr>
        <w:t>图</w:t>
      </w:r>
      <w:r>
        <w:rPr>
          <w:rFonts w:asciiTheme="minorEastAsia" w:hAnsiTheme="minorEastAsia"/>
          <w:sz w:val="24"/>
        </w:rPr>
        <w:t>5</w:t>
      </w:r>
      <w:r>
        <w:rPr>
          <w:rFonts w:hint="eastAsia" w:asciiTheme="minorEastAsia" w:hAnsiTheme="minorEastAsia"/>
          <w:sz w:val="24"/>
        </w:rPr>
        <w:t>显示了每个级别的磁盘阵列</w:t>
      </w:r>
      <w:r>
        <w:rPr>
          <w:rFonts w:hint="eastAsia" w:cs="Arial" w:asciiTheme="minorEastAsia" w:hAnsiTheme="minorEastAsia"/>
          <w:color w:val="2E3033"/>
          <w:sz w:val="24"/>
          <w:shd w:val="clear" w:color="auto" w:fill="FFFFFF"/>
        </w:rPr>
        <w:t>中</w:t>
      </w:r>
      <w:r>
        <w:rPr>
          <w:rFonts w:hint="eastAsia" w:asciiTheme="minorEastAsia" w:hAnsiTheme="minorEastAsia"/>
          <w:sz w:val="24"/>
        </w:rPr>
        <w:t>每一磁碟的性能改进。每个磁盘的最高性能来自级别</w:t>
      </w:r>
      <w:r>
        <w:rPr>
          <w:rFonts w:asciiTheme="minorEastAsia" w:hAnsiTheme="minorEastAsia"/>
          <w:sz w:val="24"/>
        </w:rPr>
        <w:t>1</w:t>
      </w:r>
      <w:r>
        <w:rPr>
          <w:rFonts w:hint="eastAsia" w:asciiTheme="minorEastAsia" w:hAnsiTheme="minorEastAsia"/>
          <w:sz w:val="24"/>
        </w:rPr>
        <w:t>或</w:t>
      </w:r>
      <w:r>
        <w:rPr>
          <w:rFonts w:asciiTheme="minorEastAsia" w:hAnsiTheme="minorEastAsia"/>
          <w:sz w:val="24"/>
        </w:rPr>
        <w:t>5</w:t>
      </w:r>
      <w:r>
        <w:rPr>
          <w:rFonts w:hint="eastAsia" w:asciiTheme="minorEastAsia" w:hAnsiTheme="minorEastAsia"/>
          <w:sz w:val="24"/>
        </w:rPr>
        <w:t>级。在事务处理情况下，使用不超过</w:t>
      </w:r>
      <w:r>
        <w:rPr>
          <w:rFonts w:asciiTheme="minorEastAsia" w:hAnsiTheme="minorEastAsia"/>
          <w:sz w:val="24"/>
        </w:rPr>
        <w:t>50%</w:t>
      </w:r>
      <w:r>
        <w:rPr>
          <w:rFonts w:hint="eastAsia" w:asciiTheme="minorEastAsia" w:hAnsiTheme="minorEastAsia"/>
          <w:sz w:val="24"/>
        </w:rPr>
        <w:t>的存储容量，则选择镜像磁盘（级别</w:t>
      </w:r>
      <w:r>
        <w:rPr>
          <w:rFonts w:asciiTheme="minorEastAsia" w:hAnsiTheme="minorEastAsia"/>
          <w:sz w:val="24"/>
        </w:rPr>
        <w:t>1</w:t>
      </w:r>
      <w:r>
        <w:rPr>
          <w:rFonts w:hint="eastAsia" w:asciiTheme="minorEastAsia" w:hAnsiTheme="minorEastAsia"/>
          <w:sz w:val="24"/>
        </w:rPr>
        <w:t>）。但是，如果此时要求使用超过</w:t>
      </w:r>
      <w:r>
        <w:rPr>
          <w:rFonts w:asciiTheme="minorEastAsia" w:hAnsiTheme="minorEastAsia"/>
          <w:sz w:val="24"/>
        </w:rPr>
        <w:t>50%</w:t>
      </w:r>
      <w:r>
        <w:rPr>
          <w:rFonts w:hint="eastAsia" w:asciiTheme="minorEastAsia" w:hAnsiTheme="minorEastAsia"/>
          <w:sz w:val="24"/>
        </w:rPr>
        <w:t>的存储容量，或者</w:t>
      </w:r>
      <w:r>
        <w:rPr>
          <w:rFonts w:hint="eastAsia" w:cs="Arial" w:asciiTheme="minorEastAsia" w:hAnsiTheme="minorEastAsia"/>
          <w:color w:val="2E3033"/>
          <w:sz w:val="24"/>
          <w:shd w:val="clear" w:color="auto" w:fill="FFFFFF"/>
        </w:rPr>
        <w:t>要求</w:t>
      </w:r>
      <w:r>
        <w:rPr>
          <w:rFonts w:hint="eastAsia" w:asciiTheme="minorEastAsia" w:hAnsiTheme="minorEastAsia"/>
          <w:sz w:val="24"/>
        </w:rPr>
        <w:t>用于超级计算机应用程序或用于组合的超级计算机应用程序和事务处理，此时第</w:t>
      </w:r>
      <w:r>
        <w:rPr>
          <w:rFonts w:asciiTheme="minorEastAsia" w:hAnsiTheme="minorEastAsia"/>
          <w:sz w:val="24"/>
        </w:rPr>
        <w:t>5</w:t>
      </w:r>
      <w:r>
        <w:rPr>
          <w:rFonts w:hint="eastAsia" w:asciiTheme="minorEastAsia" w:hAnsiTheme="minorEastAsia"/>
          <w:sz w:val="24"/>
        </w:rPr>
        <w:t>级似乎是最好的。复制的数据提高了读取性能，但降低了容量和写入性能，而</w:t>
      </w:r>
      <w:r>
        <w:rPr>
          <w:rFonts w:hint="eastAsia" w:cs="Arial" w:asciiTheme="minorEastAsia" w:hAnsiTheme="minorEastAsia"/>
          <w:color w:val="2E3033"/>
          <w:sz w:val="24"/>
          <w:shd w:val="clear" w:color="auto" w:fill="FFFFFF"/>
        </w:rPr>
        <w:t>校验</w:t>
      </w:r>
      <w:r>
        <w:rPr>
          <w:rFonts w:hint="eastAsia" w:asciiTheme="minorEastAsia" w:hAnsiTheme="minorEastAsia"/>
          <w:sz w:val="24"/>
        </w:rPr>
        <w:t>数据只有在出现故障时才有用</w:t>
      </w:r>
      <w:r>
        <w:rPr>
          <w:rFonts w:hint="eastAsia" w:cs="Arial" w:asciiTheme="minorEastAsia" w:hAnsiTheme="minorEastAsia"/>
          <w:color w:val="2E3033"/>
          <w:sz w:val="24"/>
          <w:shd w:val="clear" w:color="auto" w:fill="FFFFFF"/>
        </w:rPr>
        <w:t>，因此级别1的优点或者缺点是它复制数据而不是计算校验信息</w:t>
      </w:r>
      <w:r>
        <w:rPr>
          <w:rFonts w:hint="eastAsia" w:asciiTheme="minorEastAsia" w:hAnsiTheme="minorEastAsia"/>
          <w:sz w:val="24"/>
        </w:rPr>
        <w:t>。</w:t>
      </w:r>
    </w:p>
    <w:p>
      <w:pPr>
        <w:pStyle w:val="11"/>
        <w:widowControl/>
        <w:numPr>
          <w:ilvl w:val="0"/>
          <w:numId w:val="7"/>
        </w:numPr>
        <w:spacing w:line="440" w:lineRule="exact"/>
        <w:ind w:left="1139" w:hanging="357" w:firstLineChars="0"/>
        <w:jc w:val="left"/>
        <w:rPr>
          <w:rFonts w:asciiTheme="minorEastAsia" w:hAnsiTheme="minorEastAsia"/>
          <w:sz w:val="24"/>
        </w:rPr>
      </w:pPr>
      <w:r>
        <w:rPr>
          <w:rFonts w:hint="eastAsia" w:asciiTheme="minorEastAsia" w:hAnsiTheme="minorEastAsia"/>
          <w:sz w:val="24"/>
        </w:rPr>
        <w:t>受到寻呼研究的</w:t>
      </w:r>
      <w:r>
        <w:rPr>
          <w:rFonts w:hint="eastAsia" w:cs="Arial" w:asciiTheme="minorEastAsia" w:hAnsiTheme="minorEastAsia"/>
          <w:color w:val="2E3033"/>
          <w:sz w:val="24"/>
          <w:shd w:val="clear" w:color="auto" w:fill="FFFFFF"/>
        </w:rPr>
        <w:t>时间空间积</w:t>
      </w:r>
      <w:r>
        <w:rPr>
          <w:rFonts w:hint="eastAsia" w:asciiTheme="minorEastAsia" w:hAnsiTheme="minorEastAsia"/>
          <w:sz w:val="24"/>
        </w:rPr>
        <w:t>的启发</w:t>
      </w:r>
      <w:r>
        <w:rPr>
          <w:rFonts w:asciiTheme="minorEastAsia" w:hAnsiTheme="minorEastAsia"/>
          <w:sz w:val="24"/>
        </w:rPr>
        <w:t>[Denning 78]</w:t>
      </w:r>
      <w:r>
        <w:rPr>
          <w:rFonts w:hint="eastAsia" w:asciiTheme="minorEastAsia" w:hAnsiTheme="minorEastAsia"/>
          <w:sz w:val="24"/>
        </w:rPr>
        <w:t>，我们提出一个称为</w:t>
      </w:r>
      <w:r>
        <w:rPr>
          <w:rFonts w:hint="eastAsia" w:cs="Arial" w:asciiTheme="minorEastAsia" w:hAnsiTheme="minorEastAsia"/>
          <w:color w:val="2E3033"/>
          <w:sz w:val="24"/>
          <w:shd w:val="clear" w:color="auto" w:fill="FFFFFF"/>
        </w:rPr>
        <w:t>空间</w:t>
      </w:r>
      <w:r>
        <w:rPr>
          <w:rFonts w:hint="eastAsia" w:asciiTheme="minorEastAsia" w:hAnsiTheme="minorEastAsia"/>
          <w:sz w:val="24"/>
        </w:rPr>
        <w:t>速度</w:t>
      </w:r>
      <w:r>
        <w:rPr>
          <w:rFonts w:hint="eastAsia" w:cs="Arial" w:asciiTheme="minorEastAsia" w:hAnsiTheme="minorEastAsia"/>
          <w:color w:val="2E3033"/>
          <w:sz w:val="24"/>
          <w:shd w:val="clear" w:color="auto" w:fill="FFFFFF"/>
        </w:rPr>
        <w:t>积</w:t>
      </w:r>
      <w:r>
        <w:rPr>
          <w:rFonts w:hint="eastAsia" w:asciiTheme="minorEastAsia" w:hAnsiTheme="minorEastAsia"/>
          <w:sz w:val="24"/>
        </w:rPr>
        <w:t>的单个</w:t>
      </w:r>
      <w:r>
        <w:rPr>
          <w:rFonts w:hint="eastAsia" w:cs="Arial" w:asciiTheme="minorEastAsia" w:hAnsiTheme="minorEastAsia"/>
          <w:color w:val="2E3033"/>
          <w:sz w:val="24"/>
          <w:shd w:val="clear" w:color="auto" w:fill="FFFFFF"/>
        </w:rPr>
        <w:t>品质因数</w:t>
      </w:r>
      <w:r>
        <w:rPr>
          <w:rFonts w:hint="eastAsia" w:asciiTheme="minorEastAsia" w:hAnsiTheme="minorEastAsia"/>
          <w:sz w:val="24"/>
        </w:rPr>
        <w:t>：可用的存储分数乘以每个事件的效率。使用此度量，级别</w:t>
      </w:r>
      <w:r>
        <w:rPr>
          <w:rFonts w:asciiTheme="minorEastAsia" w:hAnsiTheme="minorEastAsia"/>
          <w:sz w:val="24"/>
        </w:rPr>
        <w:t>5</w:t>
      </w:r>
      <w:r>
        <w:rPr>
          <w:rFonts w:hint="eastAsia" w:asciiTheme="minorEastAsia" w:hAnsiTheme="minorEastAsia"/>
          <w:sz w:val="24"/>
        </w:rPr>
        <w:t>与级别</w:t>
      </w:r>
      <w:r>
        <w:rPr>
          <w:rFonts w:asciiTheme="minorEastAsia" w:hAnsiTheme="minorEastAsia"/>
          <w:sz w:val="24"/>
        </w:rPr>
        <w:t>1</w:t>
      </w:r>
      <w:r>
        <w:rPr>
          <w:rFonts w:hint="eastAsia" w:asciiTheme="minorEastAsia" w:hAnsiTheme="minorEastAsia"/>
          <w:sz w:val="24"/>
        </w:rPr>
        <w:t>相比，在</w:t>
      </w:r>
      <w:r>
        <w:rPr>
          <w:rFonts w:asciiTheme="minorEastAsia" w:hAnsiTheme="minorEastAsia"/>
          <w:sz w:val="24"/>
        </w:rPr>
        <w:t>G=10</w:t>
      </w:r>
      <w:r>
        <w:rPr>
          <w:rFonts w:hint="eastAsia" w:asciiTheme="minorEastAsia" w:hAnsiTheme="minorEastAsia"/>
          <w:sz w:val="24"/>
        </w:rPr>
        <w:t>时读取和写入分别有</w:t>
      </w:r>
      <w:r>
        <w:rPr>
          <w:rFonts w:asciiTheme="minorEastAsia" w:hAnsiTheme="minorEastAsia"/>
          <w:sz w:val="24"/>
        </w:rPr>
        <w:t>1.7</w:t>
      </w:r>
      <w:r>
        <w:rPr>
          <w:rFonts w:hint="eastAsia" w:asciiTheme="minorEastAsia" w:hAnsiTheme="minorEastAsia"/>
          <w:sz w:val="24"/>
        </w:rPr>
        <w:t>倍和</w:t>
      </w:r>
      <w:r>
        <w:rPr>
          <w:rFonts w:asciiTheme="minorEastAsia" w:hAnsiTheme="minorEastAsia"/>
          <w:sz w:val="24"/>
        </w:rPr>
        <w:t>3.3</w:t>
      </w:r>
      <w:r>
        <w:rPr>
          <w:rFonts w:hint="eastAsia" w:asciiTheme="minorEastAsia" w:hAnsiTheme="minorEastAsia"/>
          <w:sz w:val="24"/>
        </w:rPr>
        <w:t>倍的提高。</w:t>
      </w:r>
    </w:p>
    <w:p>
      <w:pPr>
        <w:pStyle w:val="11"/>
        <w:widowControl/>
        <w:numPr>
          <w:ilvl w:val="0"/>
          <w:numId w:val="7"/>
        </w:numPr>
        <w:spacing w:line="440" w:lineRule="exact"/>
        <w:ind w:left="1139" w:hanging="357" w:firstLineChars="0"/>
        <w:jc w:val="left"/>
        <w:rPr>
          <w:rFonts w:asciiTheme="minorEastAsia" w:hAnsiTheme="minorEastAsia"/>
          <w:sz w:val="24"/>
        </w:rPr>
      </w:pPr>
      <w:r>
        <w:rPr>
          <w:rFonts w:hint="eastAsia" w:asciiTheme="minorEastAsia" w:hAnsiTheme="minorEastAsia"/>
          <w:sz w:val="24"/>
        </w:rPr>
        <w:t>让我们回到第一点，从个人电脑磁盘上看构建输入输出系统的优势。与传统的单个、大尺寸、价格</w:t>
      </w:r>
      <w:r>
        <w:rPr>
          <w:rFonts w:hint="eastAsia" w:cs="Arial" w:asciiTheme="minorEastAsia" w:hAnsiTheme="minorEastAsia"/>
          <w:color w:val="2E3033"/>
          <w:sz w:val="24"/>
          <w:shd w:val="clear" w:color="auto" w:fill="FFFFFF"/>
        </w:rPr>
        <w:t>昂贵的</w:t>
      </w:r>
      <w:r>
        <w:rPr>
          <w:rFonts w:hint="eastAsia" w:asciiTheme="minorEastAsia" w:hAnsiTheme="minorEastAsia"/>
          <w:sz w:val="24"/>
        </w:rPr>
        <w:t>磁盘（</w:t>
      </w:r>
      <w:r>
        <w:rPr>
          <w:rFonts w:asciiTheme="minorEastAsia" w:hAnsiTheme="minorEastAsia"/>
          <w:sz w:val="24"/>
        </w:rPr>
        <w:t>SLED</w:t>
      </w:r>
      <w:r>
        <w:rPr>
          <w:rFonts w:hint="eastAsia" w:asciiTheme="minorEastAsia" w:hAnsiTheme="minorEastAsia"/>
          <w:sz w:val="24"/>
        </w:rPr>
        <w:t>）</w:t>
      </w:r>
      <w:r>
        <w:rPr>
          <w:rFonts w:hint="eastAsia" w:cs="Arial" w:asciiTheme="minorEastAsia" w:hAnsiTheme="minorEastAsia"/>
          <w:color w:val="2E3033"/>
          <w:sz w:val="24"/>
          <w:shd w:val="clear" w:color="auto" w:fill="FFFFFF"/>
        </w:rPr>
        <w:t>相比，</w:t>
      </w:r>
      <w:r>
        <w:rPr>
          <w:rFonts w:hint="eastAsia" w:asciiTheme="minorEastAsia" w:hAnsiTheme="minorEastAsia"/>
          <w:sz w:val="24"/>
        </w:rPr>
        <w:t>廉价磁盘的冗余阵列（</w:t>
      </w:r>
      <w:r>
        <w:rPr>
          <w:rFonts w:asciiTheme="minorEastAsia" w:hAnsiTheme="minorEastAsia"/>
          <w:sz w:val="24"/>
        </w:rPr>
        <w:t>RAID)</w:t>
      </w:r>
      <w:r>
        <w:rPr>
          <w:rFonts w:hint="eastAsia" w:asciiTheme="minorEastAsia" w:hAnsiTheme="minorEastAsia"/>
          <w:sz w:val="24"/>
        </w:rPr>
        <w:t>同样的成本</w:t>
      </w:r>
      <w:r>
        <w:rPr>
          <w:rFonts w:hint="eastAsia" w:cs="Arial" w:asciiTheme="minorEastAsia" w:hAnsiTheme="minorEastAsia"/>
          <w:color w:val="2E3033"/>
          <w:sz w:val="24"/>
          <w:shd w:val="clear" w:color="auto" w:fill="FFFFFF"/>
        </w:rPr>
        <w:t>下</w:t>
      </w:r>
      <w:r>
        <w:rPr>
          <w:rFonts w:hint="eastAsia" w:asciiTheme="minorEastAsia" w:hAnsiTheme="minorEastAsia"/>
          <w:sz w:val="24"/>
        </w:rPr>
        <w:t>提供</w:t>
      </w:r>
      <w:r>
        <w:rPr>
          <w:rFonts w:hint="eastAsia" w:cs="Arial" w:asciiTheme="minorEastAsia" w:hAnsiTheme="minorEastAsia"/>
          <w:color w:val="2E3033"/>
          <w:sz w:val="24"/>
          <w:shd w:val="clear" w:color="auto" w:fill="FFFFFF"/>
        </w:rPr>
        <w:t>了</w:t>
      </w:r>
      <w:r>
        <w:rPr>
          <w:rFonts w:hint="eastAsia" w:asciiTheme="minorEastAsia" w:hAnsiTheme="minorEastAsia"/>
          <w:sz w:val="24"/>
        </w:rPr>
        <w:t>显著的优势。表七比较了在使用</w:t>
      </w:r>
      <w:r>
        <w:rPr>
          <w:rFonts w:asciiTheme="minorEastAsia" w:hAnsiTheme="minorEastAsia"/>
          <w:sz w:val="24"/>
        </w:rPr>
        <w:t>100</w:t>
      </w:r>
      <w:r>
        <w:rPr>
          <w:rFonts w:hint="eastAsia" w:asciiTheme="minorEastAsia" w:hAnsiTheme="minorEastAsia"/>
          <w:sz w:val="24"/>
        </w:rPr>
        <w:t>个便宜的</w:t>
      </w:r>
      <w:r>
        <w:rPr>
          <w:rFonts w:asciiTheme="minorEastAsia" w:hAnsiTheme="minorEastAsia"/>
          <w:sz w:val="24"/>
        </w:rPr>
        <w:t>5</w:t>
      </w:r>
      <w:r>
        <w:rPr>
          <w:rFonts w:hint="eastAsia" w:asciiTheme="minorEastAsia" w:hAnsiTheme="minorEastAsia"/>
          <w:sz w:val="24"/>
        </w:rPr>
        <w:t>级数据磁盘与一组</w:t>
      </w:r>
      <w:r>
        <w:rPr>
          <w:rFonts w:asciiTheme="minorEastAsia" w:hAnsiTheme="minorEastAsia"/>
          <w:sz w:val="24"/>
        </w:rPr>
        <w:t>IBM 3380</w:t>
      </w:r>
      <w:r>
        <w:rPr>
          <w:rFonts w:hint="eastAsia" w:asciiTheme="minorEastAsia" w:hAnsiTheme="minorEastAsia"/>
          <w:sz w:val="24"/>
        </w:rPr>
        <w:t>公司出产的尺寸为</w:t>
      </w:r>
      <w:r>
        <w:rPr>
          <w:rFonts w:asciiTheme="minorEastAsia" w:hAnsiTheme="minorEastAsia"/>
          <w:sz w:val="24"/>
        </w:rPr>
        <w:t>10</w:t>
      </w:r>
      <w:r>
        <w:rPr>
          <w:rFonts w:hint="eastAsia" w:asciiTheme="minorEastAsia" w:hAnsiTheme="minorEastAsia"/>
          <w:sz w:val="24"/>
        </w:rPr>
        <w:t>的</w:t>
      </w:r>
      <w:r>
        <w:rPr>
          <w:rFonts w:hint="eastAsia" w:cs="Arial" w:asciiTheme="minorEastAsia" w:hAnsiTheme="minorEastAsia"/>
          <w:color w:val="2E3033"/>
          <w:sz w:val="24"/>
          <w:shd w:val="clear" w:color="auto" w:fill="FFFFFF"/>
        </w:rPr>
        <w:t>磁盘</w:t>
      </w:r>
      <w:r>
        <w:rPr>
          <w:rFonts w:hint="eastAsia" w:asciiTheme="minorEastAsia" w:hAnsiTheme="minorEastAsia"/>
          <w:sz w:val="24"/>
        </w:rPr>
        <w:t>。如您所见，与该</w:t>
      </w:r>
      <w:r>
        <w:rPr>
          <w:rFonts w:asciiTheme="minorEastAsia" w:hAnsiTheme="minorEastAsia"/>
          <w:sz w:val="24"/>
        </w:rPr>
        <w:t>SLED</w:t>
      </w:r>
      <w:r>
        <w:rPr>
          <w:rFonts w:hint="eastAsia" w:asciiTheme="minorEastAsia" w:hAnsiTheme="minorEastAsia"/>
          <w:sz w:val="24"/>
        </w:rPr>
        <w:t>相比，级别</w:t>
      </w:r>
      <w:r>
        <w:rPr>
          <w:rFonts w:asciiTheme="minorEastAsia" w:hAnsiTheme="minorEastAsia"/>
          <w:sz w:val="24"/>
        </w:rPr>
        <w:t xml:space="preserve">5 </w:t>
      </w:r>
      <w:r>
        <w:rPr>
          <w:rFonts w:hint="eastAsia" w:asciiTheme="minorEastAsia" w:hAnsiTheme="minorEastAsia"/>
          <w:sz w:val="24"/>
        </w:rPr>
        <w:t>的</w:t>
      </w:r>
      <w:r>
        <w:rPr>
          <w:rFonts w:asciiTheme="minorEastAsia" w:hAnsiTheme="minorEastAsia"/>
          <w:sz w:val="24"/>
        </w:rPr>
        <w:t>RAID</w:t>
      </w:r>
      <w:r>
        <w:rPr>
          <w:rFonts w:hint="eastAsia" w:asciiTheme="minorEastAsia" w:hAnsiTheme="minorEastAsia"/>
          <w:sz w:val="24"/>
        </w:rPr>
        <w:t>在性能，可靠性和功耗（以及空调成本）方面提高了约</w:t>
      </w:r>
      <w:r>
        <w:rPr>
          <w:rFonts w:asciiTheme="minorEastAsia" w:hAnsiTheme="minorEastAsia"/>
          <w:sz w:val="24"/>
        </w:rPr>
        <w:t>10</w:t>
      </w:r>
      <w:r>
        <w:rPr>
          <w:rFonts w:hint="eastAsia" w:asciiTheme="minorEastAsia" w:hAnsiTheme="minorEastAsia"/>
          <w:sz w:val="24"/>
        </w:rPr>
        <w:t>倍，在尺寸上减少了</w:t>
      </w:r>
      <w:r>
        <w:rPr>
          <w:rFonts w:asciiTheme="minorEastAsia" w:hAnsiTheme="minorEastAsia"/>
          <w:sz w:val="24"/>
        </w:rPr>
        <w:t>3</w:t>
      </w:r>
      <w:r>
        <w:rPr>
          <w:rFonts w:hint="eastAsia" w:asciiTheme="minorEastAsia" w:hAnsiTheme="minorEastAsia"/>
          <w:sz w:val="24"/>
        </w:rPr>
        <w:t>倍。表七还比较了使用</w:t>
      </w:r>
      <w:r>
        <w:rPr>
          <w:rFonts w:asciiTheme="minorEastAsia" w:hAnsiTheme="minorEastAsia"/>
          <w:sz w:val="24"/>
        </w:rPr>
        <w:t>10</w:t>
      </w:r>
      <w:r>
        <w:rPr>
          <w:rFonts w:hint="eastAsia" w:asciiTheme="minorEastAsia" w:hAnsiTheme="minorEastAsia"/>
          <w:sz w:val="24"/>
        </w:rPr>
        <w:t>种廉价数据磁盘组的</w:t>
      </w:r>
      <w:r>
        <w:rPr>
          <w:rFonts w:asciiTheme="minorEastAsia" w:hAnsiTheme="minorEastAsia"/>
          <w:sz w:val="24"/>
        </w:rPr>
        <w:t>RAID</w:t>
      </w:r>
      <w:r>
        <w:rPr>
          <w:rFonts w:hint="eastAsia" w:asciiTheme="minorEastAsia" w:hAnsiTheme="minorEastAsia"/>
          <w:sz w:val="24"/>
        </w:rPr>
        <w:t>级别与一组大小为</w:t>
      </w:r>
      <w:r>
        <w:rPr>
          <w:rFonts w:asciiTheme="minorEastAsia" w:hAnsiTheme="minorEastAsia"/>
          <w:sz w:val="24"/>
        </w:rPr>
        <w:t>10</w:t>
      </w:r>
      <w:r>
        <w:rPr>
          <w:rFonts w:hint="eastAsia" w:asciiTheme="minorEastAsia" w:hAnsiTheme="minorEastAsia"/>
          <w:sz w:val="24"/>
        </w:rPr>
        <w:t>的富士通</w:t>
      </w:r>
      <w:r>
        <w:rPr>
          <w:rFonts w:asciiTheme="minorEastAsia" w:hAnsiTheme="minorEastAsia"/>
          <w:sz w:val="24"/>
        </w:rPr>
        <w:t>M2361A</w:t>
      </w:r>
      <w:r>
        <w:rPr>
          <w:rFonts w:hint="eastAsia" w:asciiTheme="minorEastAsia" w:hAnsiTheme="minorEastAsia"/>
          <w:sz w:val="24"/>
        </w:rPr>
        <w:t>“超级鹰”。在这次比较，</w:t>
      </w:r>
      <w:r>
        <w:rPr>
          <w:rFonts w:asciiTheme="minorEastAsia" w:hAnsiTheme="minorEastAsia"/>
          <w:sz w:val="24"/>
        </w:rPr>
        <w:t>RAID</w:t>
      </w:r>
      <w:r>
        <w:rPr>
          <w:rFonts w:hint="eastAsia" w:asciiTheme="minorEastAsia" w:hAnsiTheme="minorEastAsia"/>
          <w:sz w:val="24"/>
        </w:rPr>
        <w:t>在性能、功耗和大小方面提供了大约</w:t>
      </w:r>
      <w:r>
        <w:rPr>
          <w:rFonts w:asciiTheme="minorEastAsia" w:hAnsiTheme="minorEastAsia"/>
          <w:sz w:val="24"/>
        </w:rPr>
        <w:t>5</w:t>
      </w:r>
      <w:r>
        <w:rPr>
          <w:rFonts w:hint="eastAsia" w:asciiTheme="minorEastAsia" w:hAnsiTheme="minorEastAsia"/>
          <w:sz w:val="24"/>
        </w:rPr>
        <w:t>倍的改进，在可靠性方面（计算的）提高了两个数量级以上。</w:t>
      </w:r>
    </w:p>
    <w:p>
      <w:pPr>
        <w:pStyle w:val="11"/>
        <w:widowControl/>
        <w:numPr>
          <w:ilvl w:val="0"/>
          <w:numId w:val="7"/>
        </w:numPr>
        <w:spacing w:line="440" w:lineRule="exact"/>
        <w:ind w:left="1139" w:hanging="357" w:firstLineChars="0"/>
        <w:jc w:val="left"/>
        <w:rPr>
          <w:rFonts w:asciiTheme="minorEastAsia" w:hAnsiTheme="minorEastAsia"/>
          <w:sz w:val="24"/>
        </w:rPr>
      </w:pPr>
      <w:r>
        <w:rPr>
          <w:rFonts w:asciiTheme="minorEastAsia" w:hAnsiTheme="minorEastAsia"/>
          <w:sz w:val="24"/>
        </w:rPr>
        <w:t>RAID</w:t>
      </w:r>
      <w:r>
        <w:rPr>
          <w:rFonts w:hint="eastAsia" w:asciiTheme="minorEastAsia" w:hAnsiTheme="minorEastAsia"/>
          <w:sz w:val="24"/>
        </w:rPr>
        <w:t>提供了模块化增长的进一步优势。与此</w:t>
      </w:r>
      <w:r>
        <w:rPr>
          <w:rFonts w:asciiTheme="minorEastAsia" w:hAnsiTheme="minorEastAsia"/>
          <w:sz w:val="24"/>
        </w:rPr>
        <w:t>IBM</w:t>
      </w:r>
      <w:r>
        <w:rPr>
          <w:rFonts w:hint="eastAsia" w:asciiTheme="minorEastAsia" w:hAnsiTheme="minorEastAsia"/>
          <w:sz w:val="24"/>
        </w:rPr>
        <w:t>磁盘模型中每次增加</w:t>
      </w:r>
      <w:r>
        <w:rPr>
          <w:rFonts w:asciiTheme="minorEastAsia" w:hAnsiTheme="minorEastAsia"/>
          <w:sz w:val="24"/>
        </w:rPr>
        <w:t>100,000</w:t>
      </w:r>
      <w:r>
        <w:rPr>
          <w:rFonts w:hint="eastAsia" w:asciiTheme="minorEastAsia" w:hAnsiTheme="minorEastAsia"/>
          <w:sz w:val="24"/>
        </w:rPr>
        <w:t>美元所限制的</w:t>
      </w:r>
      <w:r>
        <w:rPr>
          <w:rFonts w:asciiTheme="minorEastAsia" w:hAnsiTheme="minorEastAsia"/>
          <w:sz w:val="24"/>
        </w:rPr>
        <w:t>7,500 MB</w:t>
      </w:r>
      <w:r>
        <w:rPr>
          <w:rFonts w:hint="eastAsia" w:asciiTheme="minorEastAsia" w:hAnsiTheme="minorEastAsia"/>
          <w:sz w:val="24"/>
        </w:rPr>
        <w:t>不同，</w:t>
      </w:r>
      <w:r>
        <w:rPr>
          <w:rFonts w:hint="eastAsia" w:cs="Arial" w:asciiTheme="minorEastAsia" w:hAnsiTheme="minorEastAsia"/>
          <w:color w:val="2E3033"/>
          <w:sz w:val="24"/>
          <w:shd w:val="clear" w:color="auto" w:fill="FFFFFF"/>
        </w:rPr>
        <w:t>RAID</w:t>
      </w:r>
      <w:r>
        <w:rPr>
          <w:rFonts w:hint="eastAsia" w:asciiTheme="minorEastAsia" w:hAnsiTheme="minorEastAsia"/>
          <w:sz w:val="24"/>
        </w:rPr>
        <w:t>可以以组大小</w:t>
      </w:r>
      <w:r>
        <w:rPr>
          <w:rFonts w:asciiTheme="minorEastAsia" w:hAnsiTheme="minorEastAsia"/>
          <w:sz w:val="24"/>
        </w:rPr>
        <w:t>(1000 MB</w:t>
      </w:r>
      <w:r>
        <w:rPr>
          <w:rFonts w:hint="eastAsia" w:asciiTheme="minorEastAsia" w:hAnsiTheme="minorEastAsia"/>
          <w:sz w:val="24"/>
        </w:rPr>
        <w:t>需要</w:t>
      </w:r>
      <w:r>
        <w:rPr>
          <w:rFonts w:asciiTheme="minorEastAsia" w:hAnsiTheme="minorEastAsia"/>
          <w:sz w:val="24"/>
        </w:rPr>
        <w:t>11,000</w:t>
      </w:r>
      <w:r>
        <w:rPr>
          <w:rFonts w:hint="eastAsia" w:asciiTheme="minorEastAsia" w:hAnsiTheme="minorEastAsia"/>
          <w:sz w:val="24"/>
        </w:rPr>
        <w:t>美元</w:t>
      </w:r>
      <w:r>
        <w:rPr>
          <w:rFonts w:asciiTheme="minorEastAsia" w:hAnsiTheme="minorEastAsia"/>
          <w:sz w:val="24"/>
        </w:rPr>
        <w:t>)</w:t>
      </w:r>
      <w:r>
        <w:rPr>
          <w:rFonts w:hint="eastAsia" w:asciiTheme="minorEastAsia" w:hAnsiTheme="minorEastAsia"/>
          <w:sz w:val="24"/>
        </w:rPr>
        <w:t>或</w:t>
      </w:r>
      <w:r>
        <w:rPr>
          <w:rFonts w:asciiTheme="minorEastAsia" w:hAnsiTheme="minorEastAsia"/>
          <w:sz w:val="24"/>
        </w:rPr>
        <w:t>(</w:t>
      </w:r>
      <w:r>
        <w:rPr>
          <w:rFonts w:hint="eastAsia" w:asciiTheme="minorEastAsia" w:hAnsiTheme="minorEastAsia"/>
          <w:sz w:val="24"/>
        </w:rPr>
        <w:t>如果允许部分组</w:t>
      </w:r>
      <w:r>
        <w:rPr>
          <w:rFonts w:asciiTheme="minorEastAsia" w:hAnsiTheme="minorEastAsia"/>
          <w:sz w:val="24"/>
        </w:rPr>
        <w:t>)</w:t>
      </w:r>
      <w:r>
        <w:rPr>
          <w:rFonts w:hint="eastAsia" w:asciiTheme="minorEastAsia" w:hAnsiTheme="minorEastAsia"/>
          <w:sz w:val="24"/>
        </w:rPr>
        <w:t>磁盘大小</w:t>
      </w:r>
      <w:r>
        <w:rPr>
          <w:rFonts w:asciiTheme="minorEastAsia" w:hAnsiTheme="minorEastAsia"/>
          <w:sz w:val="24"/>
        </w:rPr>
        <w:t>(100 MB</w:t>
      </w:r>
      <w:r>
        <w:rPr>
          <w:rFonts w:hint="eastAsia" w:asciiTheme="minorEastAsia" w:hAnsiTheme="minorEastAsia"/>
          <w:sz w:val="24"/>
        </w:rPr>
        <w:t>需要</w:t>
      </w:r>
      <w:r>
        <w:rPr>
          <w:rFonts w:asciiTheme="minorEastAsia" w:hAnsiTheme="minorEastAsia"/>
          <w:sz w:val="24"/>
        </w:rPr>
        <w:t>1,100</w:t>
      </w:r>
      <w:r>
        <w:rPr>
          <w:rFonts w:hint="eastAsia" w:asciiTheme="minorEastAsia" w:hAnsiTheme="minorEastAsia"/>
          <w:sz w:val="24"/>
        </w:rPr>
        <w:t>美元</w:t>
      </w:r>
      <w:r>
        <w:rPr>
          <w:rFonts w:asciiTheme="minorEastAsia" w:hAnsiTheme="minorEastAsia"/>
          <w:sz w:val="24"/>
        </w:rPr>
        <w:t>)</w:t>
      </w:r>
      <w:r>
        <w:rPr>
          <w:rFonts w:hint="eastAsia" w:asciiTheme="minorEastAsia" w:hAnsiTheme="minorEastAsia"/>
          <w:sz w:val="24"/>
        </w:rPr>
        <w:t>进行增长。另一方面，</w:t>
      </w:r>
      <w:r>
        <w:rPr>
          <w:rFonts w:asciiTheme="minorEastAsia" w:hAnsiTheme="minorEastAsia"/>
          <w:sz w:val="24"/>
        </w:rPr>
        <w:t>RAID</w:t>
      </w:r>
      <w:r>
        <w:rPr>
          <w:rFonts w:hint="eastAsia" w:asciiTheme="minorEastAsia" w:hAnsiTheme="minorEastAsia"/>
          <w:sz w:val="24"/>
        </w:rPr>
        <w:t>在比</w:t>
      </w:r>
      <w:r>
        <w:rPr>
          <w:rFonts w:asciiTheme="minorEastAsia" w:hAnsiTheme="minorEastAsia"/>
          <w:sz w:val="24"/>
        </w:rPr>
        <w:t>SLED</w:t>
      </w:r>
      <w:r>
        <w:rPr>
          <w:rFonts w:hint="eastAsia" w:asciiTheme="minorEastAsia" w:hAnsiTheme="minorEastAsia"/>
          <w:sz w:val="24"/>
        </w:rPr>
        <w:t>小得多的系统中也很有意义。小的增量成本也使得热备盘更加实用，可以进一步降低</w:t>
      </w:r>
      <w:r>
        <w:rPr>
          <w:rFonts w:asciiTheme="minorEastAsia" w:hAnsiTheme="minorEastAsia"/>
          <w:sz w:val="24"/>
        </w:rPr>
        <w:t>MTTR</w:t>
      </w:r>
      <w:r>
        <w:rPr>
          <w:rFonts w:hint="eastAsia" w:asciiTheme="minorEastAsia" w:hAnsiTheme="minorEastAsia"/>
          <w:sz w:val="24"/>
        </w:rPr>
        <w:t>，从而提高大型系统的</w:t>
      </w:r>
      <w:r>
        <w:rPr>
          <w:rFonts w:asciiTheme="minorEastAsia" w:hAnsiTheme="minorEastAsia"/>
          <w:sz w:val="24"/>
        </w:rPr>
        <w:t>MTTF</w:t>
      </w:r>
      <w:r>
        <w:rPr>
          <w:rFonts w:hint="eastAsia" w:asciiTheme="minorEastAsia" w:hAnsiTheme="minorEastAsia"/>
          <w:sz w:val="24"/>
        </w:rPr>
        <w:t>。例如，一个</w:t>
      </w:r>
      <w:r>
        <w:rPr>
          <w:rFonts w:asciiTheme="minorEastAsia" w:hAnsiTheme="minorEastAsia"/>
          <w:sz w:val="24"/>
        </w:rPr>
        <w:t>1000</w:t>
      </w:r>
      <w:r>
        <w:rPr>
          <w:rFonts w:hint="eastAsia" w:asciiTheme="minorEastAsia" w:hAnsiTheme="minorEastAsia"/>
          <w:sz w:val="24"/>
        </w:rPr>
        <w:t>个磁盘级别的</w:t>
      </w:r>
      <w:r>
        <w:rPr>
          <w:rFonts w:asciiTheme="minorEastAsia" w:hAnsiTheme="minorEastAsia"/>
          <w:sz w:val="24"/>
        </w:rPr>
        <w:t>RAID</w:t>
      </w:r>
      <w:r>
        <w:rPr>
          <w:rFonts w:hint="eastAsia" w:asciiTheme="minorEastAsia" w:hAnsiTheme="minorEastAsia"/>
          <w:sz w:val="24"/>
        </w:rPr>
        <w:t>（组大小为</w:t>
      </w:r>
      <w:r>
        <w:rPr>
          <w:rFonts w:asciiTheme="minorEastAsia" w:hAnsiTheme="minorEastAsia"/>
          <w:sz w:val="24"/>
        </w:rPr>
        <w:t>10</w:t>
      </w:r>
      <w:r>
        <w:rPr>
          <w:rFonts w:hint="eastAsia" w:asciiTheme="minorEastAsia" w:hAnsiTheme="minorEastAsia"/>
          <w:sz w:val="24"/>
        </w:rPr>
        <w:t>）和几个备用磁盘可以计算出超过</w:t>
      </w:r>
      <w:r>
        <w:rPr>
          <w:rFonts w:asciiTheme="minorEastAsia" w:hAnsiTheme="minorEastAsia"/>
          <w:sz w:val="24"/>
        </w:rPr>
        <w:t>45</w:t>
      </w:r>
      <w:r>
        <w:rPr>
          <w:rFonts w:hint="eastAsia" w:asciiTheme="minorEastAsia" w:hAnsiTheme="minorEastAsia"/>
          <w:sz w:val="24"/>
        </w:rPr>
        <w:t>年的</w:t>
      </w:r>
      <w:r>
        <w:rPr>
          <w:rFonts w:asciiTheme="minorEastAsia" w:hAnsiTheme="minorEastAsia"/>
          <w:sz w:val="24"/>
        </w:rPr>
        <w:t>MTTF</w:t>
      </w:r>
      <w:r>
        <w:rPr>
          <w:rFonts w:hint="eastAsia" w:asciiTheme="minorEastAsia" w:hAnsiTheme="minorEastAsia"/>
          <w:sz w:val="24"/>
        </w:rPr>
        <w:t>。</w:t>
      </w:r>
    </w:p>
    <w:p>
      <w:pPr>
        <w:pStyle w:val="11"/>
        <w:widowControl/>
        <w:numPr>
          <w:ilvl w:val="0"/>
          <w:numId w:val="7"/>
        </w:numPr>
        <w:spacing w:line="440" w:lineRule="exact"/>
        <w:ind w:left="1139" w:hanging="357" w:firstLineChars="0"/>
        <w:jc w:val="left"/>
        <w:rPr>
          <w:rFonts w:asciiTheme="minorEastAsia" w:hAnsiTheme="minorEastAsia"/>
          <w:sz w:val="24"/>
        </w:rPr>
      </w:pPr>
      <w:r>
        <w:rPr>
          <w:rFonts w:hint="eastAsia" w:asciiTheme="minorEastAsia" w:hAnsiTheme="minorEastAsia"/>
          <w:sz w:val="24"/>
        </w:rPr>
        <w:t>最后的探讨涉及到从</w:t>
      </w:r>
      <w:r>
        <w:rPr>
          <w:rFonts w:asciiTheme="minorEastAsia" w:hAnsiTheme="minorEastAsia"/>
          <w:sz w:val="24"/>
        </w:rPr>
        <w:t>1</w:t>
      </w:r>
      <w:r>
        <w:rPr>
          <w:rFonts w:hint="eastAsia" w:asciiTheme="minorEastAsia" w:hAnsiTheme="minorEastAsia"/>
          <w:sz w:val="24"/>
        </w:rPr>
        <w:t>级或</w:t>
      </w:r>
      <w:r>
        <w:rPr>
          <w:rFonts w:asciiTheme="minorEastAsia" w:hAnsiTheme="minorEastAsia"/>
          <w:sz w:val="24"/>
        </w:rPr>
        <w:t>5</w:t>
      </w:r>
      <w:r>
        <w:rPr>
          <w:rFonts w:hint="eastAsia" w:asciiTheme="minorEastAsia" w:hAnsiTheme="minorEastAsia"/>
          <w:sz w:val="24"/>
        </w:rPr>
        <w:t>级</w:t>
      </w:r>
      <w:r>
        <w:rPr>
          <w:rFonts w:asciiTheme="minorEastAsia" w:hAnsiTheme="minorEastAsia"/>
          <w:sz w:val="24"/>
        </w:rPr>
        <w:t>RAID</w:t>
      </w:r>
      <w:r>
        <w:rPr>
          <w:rFonts w:hint="eastAsia" w:asciiTheme="minorEastAsia" w:hAnsiTheme="minorEastAsia"/>
          <w:sz w:val="24"/>
        </w:rPr>
        <w:t>出发，来设计一个完整的事物处理系统的前景</w:t>
      </w:r>
      <w:r>
        <w:rPr>
          <w:rFonts w:hint="eastAsia" w:cs="Arial" w:asciiTheme="minorEastAsia" w:hAnsiTheme="minorEastAsia"/>
          <w:color w:val="2E3033"/>
          <w:sz w:val="24"/>
          <w:shd w:val="clear" w:color="auto" w:fill="FFFFFF"/>
        </w:rPr>
        <w:t>展望</w:t>
      </w:r>
      <w:r>
        <w:rPr>
          <w:rFonts w:hint="eastAsia" w:asciiTheme="minorEastAsia" w:hAnsiTheme="minorEastAsia"/>
          <w:sz w:val="24"/>
        </w:rPr>
        <w:t>。廉价磁盘每兆字节所消耗电量的大大降低，使得系统设计师可以考虑用电池来备份整个磁盘阵列——</w:t>
      </w:r>
      <w:r>
        <w:rPr>
          <w:rFonts w:asciiTheme="minorEastAsia" w:hAnsiTheme="minorEastAsia"/>
          <w:sz w:val="24"/>
        </w:rPr>
        <w:t>110</w:t>
      </w:r>
      <w:r>
        <w:rPr>
          <w:rFonts w:hint="eastAsia" w:asciiTheme="minorEastAsia" w:hAnsiTheme="minorEastAsia"/>
          <w:sz w:val="24"/>
        </w:rPr>
        <w:t>个</w:t>
      </w:r>
      <w:r>
        <w:rPr>
          <w:rFonts w:asciiTheme="minorEastAsia" w:hAnsiTheme="minorEastAsia"/>
          <w:sz w:val="24"/>
        </w:rPr>
        <w:t>PC</w:t>
      </w:r>
      <w:r>
        <w:rPr>
          <w:rFonts w:hint="eastAsia" w:asciiTheme="minorEastAsia" w:hAnsiTheme="minorEastAsia"/>
          <w:sz w:val="24"/>
        </w:rPr>
        <w:t>磁盘所需功耗不到两个富士通超级鹰（</w:t>
      </w:r>
      <w:r>
        <w:rPr>
          <w:rFonts w:asciiTheme="minorEastAsia" w:hAnsiTheme="minorEastAsia"/>
          <w:sz w:val="24"/>
        </w:rPr>
        <w:t>Fujitsu Super Eagles</w:t>
      </w:r>
      <w:r>
        <w:rPr>
          <w:rFonts w:hint="eastAsia" w:asciiTheme="minorEastAsia" w:hAnsiTheme="minorEastAsia"/>
          <w:sz w:val="24"/>
        </w:rPr>
        <w:t>）。另一种方法是在扩展电源发生故障的情况下，使用一些这样的磁盘来保存用电池备份的主存储器中的内容。这些磁盘的较小容量在重构期间也占用了较少的数据库，从而具有更高的可用性。（需要注意的是，在发生故障时，</w:t>
      </w:r>
      <w:r>
        <w:rPr>
          <w:rFonts w:asciiTheme="minorEastAsia" w:hAnsiTheme="minorEastAsia"/>
          <w:sz w:val="24"/>
        </w:rPr>
        <w:t>5</w:t>
      </w:r>
      <w:r>
        <w:rPr>
          <w:rFonts w:hint="eastAsia" w:asciiTheme="minorEastAsia" w:hAnsiTheme="minorEastAsia"/>
          <w:sz w:val="24"/>
        </w:rPr>
        <w:t>级将占用组中的所有磁盘，而</w:t>
      </w:r>
      <w:r>
        <w:rPr>
          <w:rFonts w:asciiTheme="minorEastAsia" w:hAnsiTheme="minorEastAsia"/>
          <w:sz w:val="24"/>
        </w:rPr>
        <w:t>1</w:t>
      </w:r>
      <w:r>
        <w:rPr>
          <w:rFonts w:hint="eastAsia" w:asciiTheme="minorEastAsia" w:hAnsiTheme="minorEastAsia"/>
          <w:sz w:val="24"/>
        </w:rPr>
        <w:t>级在重构期间只需要单个镜像磁盘，这使</w:t>
      </w:r>
      <w:r>
        <w:rPr>
          <w:rFonts w:asciiTheme="minorEastAsia" w:hAnsiTheme="minorEastAsia"/>
          <w:sz w:val="24"/>
        </w:rPr>
        <w:t>1</w:t>
      </w:r>
      <w:r>
        <w:rPr>
          <w:rFonts w:hint="eastAsia" w:asciiTheme="minorEastAsia" w:hAnsiTheme="minorEastAsia"/>
          <w:sz w:val="24"/>
        </w:rPr>
        <w:t>级在可用性方面具有优势。）</w:t>
      </w:r>
    </w:p>
    <w:p>
      <w:pPr>
        <w:spacing w:line="440" w:lineRule="exact"/>
        <w:rPr>
          <w:rFonts w:asciiTheme="minorEastAsia" w:hAnsiTheme="minorEastAsia"/>
          <w:b/>
          <w:sz w:val="28"/>
        </w:rPr>
      </w:pPr>
      <w:r>
        <w:rPr>
          <w:rFonts w:asciiTheme="minorEastAsia" w:hAnsiTheme="minorEastAsia"/>
          <w:b/>
          <w:sz w:val="28"/>
        </w:rPr>
        <w:t>13.</w:t>
      </w:r>
      <w:r>
        <w:rPr>
          <w:rFonts w:cs="Arial" w:asciiTheme="minorEastAsia" w:hAnsiTheme="minorEastAsia"/>
          <w:color w:val="2E3033"/>
          <w:sz w:val="24"/>
          <w:shd w:val="clear" w:color="auto" w:fill="FFFFFF"/>
        </w:rPr>
        <w:t xml:space="preserve"> </w:t>
      </w:r>
      <w:r>
        <w:rPr>
          <w:rFonts w:hint="eastAsia" w:asciiTheme="minorEastAsia" w:hAnsiTheme="minorEastAsia"/>
          <w:b/>
          <w:sz w:val="28"/>
        </w:rPr>
        <w:t>结论</w:t>
      </w:r>
    </w:p>
    <w:p>
      <w:pPr>
        <w:spacing w:line="440" w:lineRule="exact"/>
        <w:ind w:firstLine="420"/>
        <w:rPr>
          <w:rFonts w:asciiTheme="minorEastAsia" w:hAnsiTheme="minorEastAsia"/>
          <w:sz w:val="24"/>
        </w:rPr>
      </w:pPr>
      <w:r>
        <w:rPr>
          <w:rFonts w:hint="eastAsia" w:asciiTheme="minorEastAsia" w:hAnsiTheme="minorEastAsia"/>
          <w:sz w:val="24"/>
        </w:rPr>
        <w:t>面对处理器和内存速度呈指数级高速增长所带来的挑战，</w:t>
      </w:r>
      <w:r>
        <w:rPr>
          <w:rFonts w:asciiTheme="minorEastAsia" w:hAnsiTheme="minorEastAsia"/>
          <w:sz w:val="24"/>
        </w:rPr>
        <w:t>RAIDs</w:t>
      </w:r>
      <w:r>
        <w:rPr>
          <w:rFonts w:hint="eastAsia" w:asciiTheme="minorEastAsia" w:hAnsiTheme="minorEastAsia"/>
          <w:sz w:val="24"/>
        </w:rPr>
        <w:t>为我们提供</w:t>
      </w:r>
      <w:r>
        <w:rPr>
          <w:rFonts w:hint="eastAsia" w:cs="Arial" w:asciiTheme="minorEastAsia" w:hAnsiTheme="minorEastAsia"/>
          <w:color w:val="2E3033"/>
          <w:sz w:val="24"/>
          <w:shd w:val="clear" w:color="auto" w:fill="FFFFFF"/>
        </w:rPr>
        <w:t>了</w:t>
      </w:r>
      <w:r>
        <w:rPr>
          <w:rFonts w:hint="eastAsia" w:asciiTheme="minorEastAsia" w:hAnsiTheme="minorEastAsia"/>
          <w:sz w:val="24"/>
        </w:rPr>
        <w:t>一个经济且高效的选项。我们相信个人计算机磁盘的尺寸缩减是磁盘阵列成功的关键，正如戈登·贝尔（</w:t>
      </w:r>
      <w:r>
        <w:rPr>
          <w:rFonts w:asciiTheme="minorEastAsia" w:hAnsiTheme="minorEastAsia"/>
          <w:sz w:val="24"/>
        </w:rPr>
        <w:t>Gordon Bell</w:t>
      </w:r>
      <w:r>
        <w:rPr>
          <w:rFonts w:hint="eastAsia" w:asciiTheme="minorEastAsia" w:hAnsiTheme="minorEastAsia"/>
          <w:sz w:val="24"/>
        </w:rPr>
        <w:t>）认为微处理器的尺寸缩减是多处理器成功的关键那样</w:t>
      </w:r>
      <w:r>
        <w:rPr>
          <w:rFonts w:asciiTheme="minorEastAsia" w:hAnsiTheme="minorEastAsia"/>
          <w:sz w:val="24"/>
        </w:rPr>
        <w:t>[Bell 85]</w:t>
      </w:r>
      <w:r>
        <w:rPr>
          <w:rFonts w:hint="eastAsia" w:asciiTheme="minorEastAsia" w:hAnsiTheme="minorEastAsia"/>
          <w:sz w:val="24"/>
        </w:rPr>
        <w:t>。在这两种情况下，尺寸的缩减都简化了许多组件的互连以及封装和布线。虽然可以使用大型主机处理器来构造大型阵列（或</w:t>
      </w:r>
      <w:r>
        <w:rPr>
          <w:rFonts w:asciiTheme="minorEastAsia" w:hAnsiTheme="minorEastAsia"/>
          <w:sz w:val="24"/>
        </w:rPr>
        <w:t>SLED</w:t>
      </w:r>
      <w:r>
        <w:rPr>
          <w:rFonts w:hint="eastAsia" w:asciiTheme="minorEastAsia" w:hAnsiTheme="minorEastAsia"/>
          <w:sz w:val="24"/>
        </w:rPr>
        <w:t>），但是用相同数量的微处理器（或</w:t>
      </w:r>
      <w:r>
        <w:rPr>
          <w:rFonts w:asciiTheme="minorEastAsia" w:hAnsiTheme="minorEastAsia"/>
          <w:sz w:val="24"/>
        </w:rPr>
        <w:t>PC</w:t>
      </w:r>
      <w:r>
        <w:rPr>
          <w:rFonts w:hint="eastAsia" w:asciiTheme="minorEastAsia" w:hAnsiTheme="minorEastAsia"/>
          <w:sz w:val="24"/>
        </w:rPr>
        <w:t>驱动器）来构造阵列自然更加容易。正如贝尔（</w:t>
      </w:r>
      <w:r>
        <w:rPr>
          <w:rFonts w:asciiTheme="minorEastAsia" w:hAnsiTheme="minorEastAsia"/>
          <w:sz w:val="24"/>
        </w:rPr>
        <w:t>Bell</w:t>
      </w:r>
      <w:r>
        <w:rPr>
          <w:rFonts w:hint="eastAsia" w:asciiTheme="minorEastAsia" w:hAnsiTheme="minorEastAsia"/>
          <w:sz w:val="24"/>
        </w:rPr>
        <w:t>）创造了术语</w:t>
      </w:r>
      <w:r>
        <w:rPr>
          <w:rFonts w:asciiTheme="minorEastAsia" w:hAnsiTheme="minorEastAsia"/>
          <w:sz w:val="24"/>
        </w:rPr>
        <w:t>“multi”</w:t>
      </w:r>
      <w:r>
        <w:rPr>
          <w:rFonts w:hint="eastAsia" w:asciiTheme="minorEastAsia" w:hAnsiTheme="minorEastAsia"/>
          <w:sz w:val="24"/>
        </w:rPr>
        <w:t>来区分由微处理器组成的多处理器一般，我们使用</w:t>
      </w:r>
      <w:r>
        <w:rPr>
          <w:rFonts w:asciiTheme="minorEastAsia" w:hAnsiTheme="minorEastAsia"/>
          <w:sz w:val="24"/>
        </w:rPr>
        <w:t>“RAID”</w:t>
      </w:r>
      <w:r>
        <w:rPr>
          <w:rFonts w:hint="eastAsia" w:asciiTheme="minorEastAsia" w:hAnsiTheme="minorEastAsia"/>
          <w:sz w:val="24"/>
        </w:rPr>
        <w:t>一词来标识由个人计算机磁盘组成的磁盘阵列。凭借在性价比、可靠性、功耗和模块化增长方面的优势，我们期望</w:t>
      </w:r>
      <w:r>
        <w:rPr>
          <w:rFonts w:asciiTheme="minorEastAsia" w:hAnsiTheme="minorEastAsia"/>
          <w:sz w:val="24"/>
        </w:rPr>
        <w:t>RAID</w:t>
      </w:r>
      <w:r>
        <w:rPr>
          <w:rFonts w:hint="eastAsia" w:asciiTheme="minorEastAsia" w:hAnsiTheme="minorEastAsia"/>
          <w:sz w:val="24"/>
        </w:rPr>
        <w:t>在未来的</w:t>
      </w:r>
      <w:r>
        <w:rPr>
          <w:rFonts w:asciiTheme="minorEastAsia" w:hAnsiTheme="minorEastAsia"/>
          <w:sz w:val="24"/>
        </w:rPr>
        <w:t>I / 0</w:t>
      </w:r>
      <w:r>
        <w:rPr>
          <w:rFonts w:hint="eastAsia" w:asciiTheme="minorEastAsia" w:hAnsiTheme="minorEastAsia"/>
          <w:sz w:val="24"/>
        </w:rPr>
        <w:t>系统中取代</w:t>
      </w:r>
      <w:r>
        <w:rPr>
          <w:rFonts w:asciiTheme="minorEastAsia" w:hAnsiTheme="minorEastAsia"/>
          <w:sz w:val="24"/>
        </w:rPr>
        <w:t>SLED</w:t>
      </w:r>
      <w:r>
        <w:rPr>
          <w:rFonts w:hint="eastAsia" w:asciiTheme="minorEastAsia" w:hAnsiTheme="minorEastAsia"/>
          <w:sz w:val="24"/>
        </w:rPr>
        <w:t>。然而，针对</w:t>
      </w:r>
      <w:r>
        <w:rPr>
          <w:rFonts w:asciiTheme="minorEastAsia" w:hAnsiTheme="minorEastAsia"/>
          <w:sz w:val="24"/>
        </w:rPr>
        <w:t>RAIDs</w:t>
      </w:r>
      <w:r>
        <w:rPr>
          <w:rFonts w:hint="eastAsia" w:asciiTheme="minorEastAsia" w:hAnsiTheme="minorEastAsia"/>
          <w:sz w:val="24"/>
        </w:rPr>
        <w:t>的实用性方面，仍然存在一些尚未解决的问题：</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rPr>
        <w:t>•</w:t>
      </w:r>
      <w:r>
        <w:rPr>
          <w:rFonts w:asciiTheme="minorEastAsia" w:hAnsiTheme="minorEastAsia"/>
          <w:sz w:val="24"/>
        </w:rPr>
        <w:t xml:space="preserve"> </w:t>
      </w:r>
      <w:r>
        <w:rPr>
          <w:rFonts w:asciiTheme="minorEastAsia" w:hAnsiTheme="minorEastAsia"/>
          <w:sz w:val="24"/>
          <w:szCs w:val="24"/>
        </w:rPr>
        <w:t>RAID</w:t>
      </w:r>
      <w:r>
        <w:rPr>
          <w:rFonts w:hint="eastAsia" w:asciiTheme="minorEastAsia" w:hAnsiTheme="minorEastAsia"/>
          <w:sz w:val="24"/>
          <w:szCs w:val="24"/>
        </w:rPr>
        <w:t>对于延迟的影响如何？</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假设单个磁盘发生非指数故障，对</w:t>
      </w:r>
      <w:r>
        <w:rPr>
          <w:rFonts w:asciiTheme="minorEastAsia" w:hAnsiTheme="minorEastAsia"/>
          <w:sz w:val="24"/>
          <w:szCs w:val="24"/>
        </w:rPr>
        <w:t>MTTF</w:t>
      </w:r>
      <w:r>
        <w:rPr>
          <w:rFonts w:hint="eastAsia" w:asciiTheme="minorEastAsia" w:hAnsiTheme="minorEastAsia"/>
          <w:sz w:val="24"/>
          <w:szCs w:val="24"/>
        </w:rPr>
        <w:t>（平均失效时间）的计算影响如何？</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在使用独立故障模型的情况下，</w:t>
      </w:r>
      <w:r>
        <w:rPr>
          <w:rFonts w:asciiTheme="minorEastAsia" w:hAnsiTheme="minorEastAsia"/>
          <w:sz w:val="24"/>
          <w:szCs w:val="24"/>
        </w:rPr>
        <w:t>RAID</w:t>
      </w:r>
      <w:r>
        <w:rPr>
          <w:rFonts w:hint="eastAsia" w:asciiTheme="minorEastAsia" w:hAnsiTheme="minorEastAsia"/>
          <w:sz w:val="24"/>
          <w:szCs w:val="24"/>
        </w:rPr>
        <w:t>的有效期</w:t>
      </w:r>
      <w:r>
        <w:rPr>
          <w:rFonts w:asciiTheme="minorEastAsia" w:hAnsiTheme="minorEastAsia"/>
          <w:sz w:val="24"/>
          <w:szCs w:val="24"/>
        </w:rPr>
        <w:t>/</w:t>
      </w:r>
      <w:r>
        <w:rPr>
          <w:rFonts w:hint="eastAsia" w:asciiTheme="minorEastAsia" w:hAnsiTheme="minorEastAsia"/>
          <w:sz w:val="24"/>
          <w:szCs w:val="24"/>
        </w:rPr>
        <w:t>寿命与计算得出的</w:t>
      </w:r>
      <w:r>
        <w:rPr>
          <w:rFonts w:asciiTheme="minorEastAsia" w:hAnsiTheme="minorEastAsia"/>
          <w:sz w:val="24"/>
          <w:szCs w:val="24"/>
        </w:rPr>
        <w:t>MTTF</w:t>
      </w:r>
      <w:r>
        <w:rPr>
          <w:rFonts w:hint="eastAsia" w:asciiTheme="minorEastAsia" w:hAnsiTheme="minorEastAsia"/>
          <w:sz w:val="24"/>
          <w:szCs w:val="24"/>
        </w:rPr>
        <w:t>（平均失效时间）相比如何？</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同步磁盘对</w:t>
      </w:r>
      <w:r>
        <w:rPr>
          <w:rFonts w:asciiTheme="minorEastAsia" w:hAnsiTheme="minorEastAsia"/>
          <w:sz w:val="24"/>
          <w:szCs w:val="24"/>
        </w:rPr>
        <w:t>4</w:t>
      </w:r>
      <w:r>
        <w:rPr>
          <w:rFonts w:hint="eastAsia" w:asciiTheme="minorEastAsia" w:hAnsiTheme="minorEastAsia"/>
          <w:sz w:val="24"/>
          <w:szCs w:val="24"/>
        </w:rPr>
        <w:t>级和</w:t>
      </w:r>
      <w:r>
        <w:rPr>
          <w:rFonts w:asciiTheme="minorEastAsia" w:hAnsiTheme="minorEastAsia"/>
          <w:sz w:val="24"/>
          <w:szCs w:val="24"/>
        </w:rPr>
        <w:t>5</w:t>
      </w:r>
      <w:r>
        <w:rPr>
          <w:rFonts w:hint="eastAsia" w:asciiTheme="minorEastAsia" w:hAnsiTheme="minorEastAsia"/>
          <w:sz w:val="24"/>
          <w:szCs w:val="24"/>
        </w:rPr>
        <w:t>级</w:t>
      </w:r>
      <w:r>
        <w:rPr>
          <w:rFonts w:asciiTheme="minorEastAsia" w:hAnsiTheme="minorEastAsia"/>
          <w:sz w:val="24"/>
          <w:szCs w:val="24"/>
        </w:rPr>
        <w:t>RAID</w:t>
      </w:r>
      <w:r>
        <w:rPr>
          <w:rFonts w:hint="eastAsia" w:asciiTheme="minorEastAsia" w:hAnsiTheme="minorEastAsia"/>
          <w:sz w:val="24"/>
          <w:szCs w:val="24"/>
        </w:rPr>
        <w:t>性能的影响有什么区别？</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“减速”</w:t>
      </w:r>
      <w:r>
        <w:rPr>
          <w:rFonts w:asciiTheme="minorEastAsia" w:hAnsiTheme="minorEastAsia"/>
          <w:sz w:val="24"/>
          <w:szCs w:val="24"/>
        </w:rPr>
        <w:t>S</w:t>
      </w:r>
      <w:r>
        <w:rPr>
          <w:rFonts w:hint="eastAsia" w:asciiTheme="minorEastAsia" w:hAnsiTheme="minorEastAsia"/>
          <w:sz w:val="24"/>
          <w:szCs w:val="24"/>
        </w:rPr>
        <w:t>的实际表现如何？</w:t>
      </w:r>
      <w:r>
        <w:rPr>
          <w:rFonts w:asciiTheme="minorEastAsia" w:hAnsiTheme="minorEastAsia"/>
          <w:sz w:val="24"/>
          <w:szCs w:val="24"/>
        </w:rPr>
        <w:t>[Livny 87]</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有缺陷的扇区如何影响</w:t>
      </w:r>
      <w:r>
        <w:rPr>
          <w:rFonts w:asciiTheme="minorEastAsia" w:hAnsiTheme="minorEastAsia"/>
          <w:sz w:val="24"/>
          <w:szCs w:val="24"/>
        </w:rPr>
        <w:t>RAID</w:t>
      </w:r>
      <w:r>
        <w:rPr>
          <w:rFonts w:hint="eastAsia" w:asciiTheme="minorEastAsia" w:hAnsiTheme="minorEastAsia"/>
          <w:sz w:val="24"/>
          <w:szCs w:val="24"/>
        </w:rPr>
        <w:t>？</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 您将如何安排I/O到</w:t>
      </w:r>
      <w:r>
        <w:rPr>
          <w:rFonts w:asciiTheme="minorEastAsia" w:hAnsiTheme="minorEastAsia"/>
          <w:sz w:val="24"/>
          <w:szCs w:val="24"/>
        </w:rPr>
        <w:t>5</w:t>
      </w:r>
      <w:r>
        <w:rPr>
          <w:rFonts w:hint="eastAsia" w:asciiTheme="minorEastAsia" w:hAnsiTheme="minorEastAsia"/>
          <w:sz w:val="24"/>
          <w:szCs w:val="24"/>
        </w:rPr>
        <w:t>级</w:t>
      </w:r>
      <w:r>
        <w:rPr>
          <w:rFonts w:asciiTheme="minorEastAsia" w:hAnsiTheme="minorEastAsia"/>
          <w:sz w:val="24"/>
          <w:szCs w:val="24"/>
        </w:rPr>
        <w:t>RAIDs</w:t>
      </w:r>
      <w:r>
        <w:rPr>
          <w:rFonts w:hint="eastAsia" w:asciiTheme="minorEastAsia" w:hAnsiTheme="minorEastAsia"/>
          <w:sz w:val="24"/>
          <w:szCs w:val="24"/>
        </w:rPr>
        <w:t>使得写入并行性最大化？</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在事务处理的过程中，磁盘读取是否会出现访问局部性？</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数据是否可以自动重新分配到</w:t>
      </w:r>
      <w:r>
        <w:rPr>
          <w:rFonts w:asciiTheme="minorEastAsia" w:hAnsiTheme="minorEastAsia"/>
          <w:sz w:val="24"/>
          <w:szCs w:val="24"/>
        </w:rPr>
        <w:t>100</w:t>
      </w:r>
      <w:r>
        <w:rPr>
          <w:rFonts w:hint="eastAsia" w:asciiTheme="minorEastAsia" w:hAnsiTheme="minorEastAsia"/>
          <w:sz w:val="24"/>
          <w:szCs w:val="24"/>
        </w:rPr>
        <w:t>至</w:t>
      </w:r>
      <w:r>
        <w:rPr>
          <w:rFonts w:asciiTheme="minorEastAsia" w:hAnsiTheme="minorEastAsia"/>
          <w:sz w:val="24"/>
          <w:szCs w:val="24"/>
        </w:rPr>
        <w:t>1000</w:t>
      </w:r>
      <w:r>
        <w:rPr>
          <w:rFonts w:hint="eastAsia" w:asciiTheme="minorEastAsia" w:hAnsiTheme="minorEastAsia"/>
          <w:sz w:val="24"/>
          <w:szCs w:val="24"/>
        </w:rPr>
        <w:t>个磁盘上以减少争用？</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磁盘控制器的设计是否会限制</w:t>
      </w:r>
      <w:r>
        <w:rPr>
          <w:rFonts w:asciiTheme="minorEastAsia" w:hAnsiTheme="minorEastAsia"/>
          <w:sz w:val="24"/>
          <w:szCs w:val="24"/>
        </w:rPr>
        <w:t>RAID</w:t>
      </w:r>
      <w:r>
        <w:rPr>
          <w:rFonts w:hint="eastAsia" w:asciiTheme="minorEastAsia" w:hAnsiTheme="minorEastAsia"/>
          <w:sz w:val="24"/>
          <w:szCs w:val="24"/>
        </w:rPr>
        <w:t>性能？</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如何构造</w:t>
      </w:r>
      <w:r>
        <w:rPr>
          <w:rFonts w:asciiTheme="minorEastAsia" w:hAnsiTheme="minorEastAsia"/>
          <w:sz w:val="24"/>
          <w:szCs w:val="24"/>
        </w:rPr>
        <w:t>100</w:t>
      </w:r>
      <w:r>
        <w:rPr>
          <w:rFonts w:hint="eastAsia" w:asciiTheme="minorEastAsia" w:hAnsiTheme="minorEastAsia"/>
          <w:sz w:val="24"/>
          <w:szCs w:val="24"/>
        </w:rPr>
        <w:t>至</w:t>
      </w:r>
      <w:r>
        <w:rPr>
          <w:rFonts w:asciiTheme="minorEastAsia" w:hAnsiTheme="minorEastAsia"/>
          <w:sz w:val="24"/>
          <w:szCs w:val="24"/>
        </w:rPr>
        <w:t>1000</w:t>
      </w:r>
      <w:r>
        <w:rPr>
          <w:rFonts w:hint="eastAsia" w:asciiTheme="minorEastAsia" w:hAnsiTheme="minorEastAsia"/>
          <w:sz w:val="24"/>
          <w:szCs w:val="24"/>
        </w:rPr>
        <w:t>个磁盘并将其物理连接至处理器上？</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布线对成本，性能和可靠性有何影响？</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为了不限制性能，</w:t>
      </w:r>
      <w:r>
        <w:rPr>
          <w:rFonts w:asciiTheme="minorEastAsia" w:hAnsiTheme="minorEastAsia"/>
          <w:sz w:val="24"/>
          <w:szCs w:val="24"/>
        </w:rPr>
        <w:t>RAID</w:t>
      </w:r>
      <w:r>
        <w:rPr>
          <w:rFonts w:hint="eastAsia" w:asciiTheme="minorEastAsia" w:hAnsiTheme="minorEastAsia"/>
          <w:sz w:val="24"/>
          <w:szCs w:val="24"/>
        </w:rPr>
        <w:t>应连接到</w:t>
      </w:r>
      <w:r>
        <w:rPr>
          <w:rFonts w:asciiTheme="minorEastAsia" w:hAnsiTheme="minorEastAsia"/>
          <w:sz w:val="24"/>
          <w:szCs w:val="24"/>
        </w:rPr>
        <w:t>CPU</w:t>
      </w:r>
      <w:r>
        <w:rPr>
          <w:rFonts w:hint="eastAsia" w:asciiTheme="minorEastAsia" w:hAnsiTheme="minorEastAsia"/>
          <w:sz w:val="24"/>
          <w:szCs w:val="24"/>
        </w:rPr>
        <w:t>的何处？内存总线？</w:t>
      </w:r>
      <w:r>
        <w:rPr>
          <w:rFonts w:asciiTheme="minorEastAsia" w:hAnsiTheme="minorEastAsia"/>
          <w:sz w:val="24"/>
          <w:szCs w:val="24"/>
        </w:rPr>
        <w:t>I/0</w:t>
      </w:r>
      <w:r>
        <w:rPr>
          <w:rFonts w:hint="eastAsia" w:asciiTheme="minorEastAsia" w:hAnsiTheme="minorEastAsia"/>
          <w:sz w:val="24"/>
          <w:szCs w:val="24"/>
        </w:rPr>
        <w:t>总线？缓存？</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文件系统是否允许对不同的文件使用不同的分类策略？</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RAID</w:t>
      </w:r>
      <w:r>
        <w:rPr>
          <w:rFonts w:hint="eastAsia" w:asciiTheme="minorEastAsia" w:hAnsiTheme="minorEastAsia"/>
          <w:sz w:val="24"/>
          <w:szCs w:val="24"/>
        </w:rPr>
        <w:t>中固态硬盘和</w:t>
      </w:r>
      <w:r>
        <w:rPr>
          <w:rFonts w:asciiTheme="minorEastAsia" w:hAnsiTheme="minorEastAsia"/>
          <w:sz w:val="24"/>
          <w:szCs w:val="24"/>
        </w:rPr>
        <w:t>WORMs</w:t>
      </w:r>
      <w:r>
        <w:rPr>
          <w:rFonts w:hint="eastAsia" w:asciiTheme="minorEastAsia" w:hAnsiTheme="minorEastAsia"/>
          <w:sz w:val="24"/>
          <w:szCs w:val="24"/>
        </w:rPr>
        <w:t>的作用是什么？</w:t>
      </w:r>
    </w:p>
    <w:p>
      <w:pPr>
        <w:pStyle w:val="11"/>
        <w:widowControl/>
        <w:numPr>
          <w:ilvl w:val="0"/>
          <w:numId w:val="7"/>
        </w:numPr>
        <w:spacing w:line="440" w:lineRule="exact"/>
        <w:ind w:firstLineChars="0"/>
        <w:jc w:val="left"/>
        <w:rPr>
          <w:rFonts w:asciiTheme="minorEastAsia" w:hAnsiTheme="minorEastAsia"/>
          <w:sz w:val="24"/>
          <w:szCs w:val="24"/>
        </w:rPr>
      </w:pPr>
      <w:r>
        <w:rPr>
          <w:rFonts w:hint="eastAsia" w:asciiTheme="minorEastAsia" w:hAnsiTheme="minorEastAsia"/>
          <w:sz w:val="24"/>
          <w:szCs w:val="24"/>
        </w:rPr>
        <w:t>•</w:t>
      </w:r>
      <w:r>
        <w:rPr>
          <w:rFonts w:asciiTheme="minorEastAsia" w:hAnsiTheme="minorEastAsia"/>
          <w:sz w:val="24"/>
          <w:szCs w:val="24"/>
        </w:rPr>
        <w:t xml:space="preserve"> </w:t>
      </w:r>
      <w:r>
        <w:rPr>
          <w:rFonts w:hint="eastAsia" w:asciiTheme="minorEastAsia" w:hAnsiTheme="minorEastAsia"/>
          <w:sz w:val="24"/>
          <w:szCs w:val="24"/>
        </w:rPr>
        <w:t>“并行访问”磁盘对</w:t>
      </w:r>
      <w:r>
        <w:rPr>
          <w:rFonts w:asciiTheme="minorEastAsia" w:hAnsiTheme="minorEastAsia"/>
          <w:sz w:val="24"/>
          <w:szCs w:val="24"/>
        </w:rPr>
        <w:t>RAID</w:t>
      </w:r>
      <w:r>
        <w:rPr>
          <w:rFonts w:hint="eastAsia" w:asciiTheme="minorEastAsia" w:hAnsiTheme="minorEastAsia"/>
          <w:sz w:val="24"/>
          <w:szCs w:val="24"/>
        </w:rPr>
        <w:t>的影响是什么（并行访问读</w:t>
      </w:r>
      <w:r>
        <w:rPr>
          <w:rFonts w:asciiTheme="minorEastAsia" w:hAnsiTheme="minorEastAsia"/>
          <w:sz w:val="24"/>
          <w:szCs w:val="24"/>
        </w:rPr>
        <w:t>/</w:t>
      </w:r>
      <w:r>
        <w:rPr>
          <w:rFonts w:hint="eastAsia" w:asciiTheme="minorEastAsia" w:hAnsiTheme="minorEastAsia"/>
          <w:sz w:val="24"/>
          <w:szCs w:val="24"/>
        </w:rPr>
        <w:t>写磁头下方的每个表面）？</w:t>
      </w:r>
    </w:p>
    <w:p>
      <w:pPr>
        <w:pStyle w:val="11"/>
        <w:ind w:left="780" w:firstLine="0" w:firstLineChars="0"/>
        <w:rPr>
          <w:rFonts w:asciiTheme="minorEastAsia" w:hAnsiTheme="minorEastAsia"/>
          <w:sz w:val="24"/>
          <w:szCs w:val="24"/>
        </w:rPr>
      </w:pPr>
      <w:r>
        <w:rPr>
          <w:rFonts w:asciiTheme="minorEastAsia" w:hAnsiTheme="minorEastAsia"/>
          <w:sz w:val="24"/>
          <w:szCs w:val="24"/>
        </w:rPr>
        <w:object>
          <v:shape id="_x0000_i1025" o:spt="75" type="#_x0000_t75" style="height:300.6pt;width:400.8pt;" o:ole="t" filled="f" o:preferrelative="t" stroked="f" coordsize="21600,21600">
            <v:path/>
            <v:fill on="f" focussize="0,0"/>
            <v:stroke on="f" joinstyle="miter"/>
            <v:imagedata r:id="rId13" o:title=""/>
            <o:lock v:ext="edit" aspectratio="t"/>
            <w10:wrap type="none"/>
            <w10:anchorlock/>
          </v:shape>
          <o:OLEObject Type="Embed" ProgID="Excel.Sheet.8" ShapeID="_x0000_i1025" DrawAspect="Content" ObjectID="_1468075725" r:id="rId12">
            <o:LockedField>false</o:LockedField>
          </o:OLEObject>
        </w:object>
      </w:r>
    </w:p>
    <w:p>
      <w:pPr>
        <w:spacing w:line="440" w:lineRule="exact"/>
        <w:rPr>
          <w:rFonts w:asciiTheme="minorEastAsia" w:hAnsiTheme="minorEastAsia"/>
          <w:i/>
          <w:iCs/>
          <w:sz w:val="24"/>
        </w:rPr>
      </w:pPr>
      <w:r>
        <w:rPr>
          <w:rFonts w:hint="eastAsia" w:asciiTheme="minorEastAsia" w:hAnsiTheme="minorEastAsia"/>
          <w:b/>
          <w:bCs/>
          <w:i/>
          <w:iCs/>
          <w:sz w:val="24"/>
        </w:rPr>
        <w:t>图</w:t>
      </w:r>
      <w:r>
        <w:rPr>
          <w:rFonts w:asciiTheme="minorEastAsia" w:hAnsiTheme="minorEastAsia"/>
          <w:b/>
          <w:bCs/>
          <w:i/>
          <w:iCs/>
          <w:sz w:val="24"/>
        </w:rPr>
        <w:t>V</w:t>
      </w:r>
      <w:r>
        <w:rPr>
          <w:rFonts w:hint="eastAsia" w:asciiTheme="minorEastAsia" w:hAnsiTheme="minorEastAsia"/>
          <w:i/>
          <w:iCs/>
          <w:sz w:val="24"/>
        </w:rPr>
        <w:t>：以五种级别</w:t>
      </w:r>
      <w:r>
        <w:rPr>
          <w:rFonts w:asciiTheme="minorEastAsia" w:hAnsiTheme="minorEastAsia"/>
          <w:i/>
          <w:iCs/>
          <w:sz w:val="24"/>
        </w:rPr>
        <w:t>100D10G</w:t>
      </w:r>
      <w:r>
        <w:rPr>
          <w:rFonts w:hint="eastAsia" w:asciiTheme="minorEastAsia" w:hAnsiTheme="minorEastAsia"/>
          <w:i/>
          <w:iCs/>
          <w:sz w:val="24"/>
        </w:rPr>
        <w:t>的</w:t>
      </w:r>
      <w:r>
        <w:rPr>
          <w:rFonts w:asciiTheme="minorEastAsia" w:hAnsiTheme="minorEastAsia"/>
          <w:i/>
          <w:iCs/>
          <w:sz w:val="24"/>
        </w:rPr>
        <w:t>RAID</w:t>
      </w:r>
      <w:r>
        <w:rPr>
          <w:rFonts w:hint="eastAsia" w:asciiTheme="minorEastAsia" w:hAnsiTheme="minorEastAsia"/>
          <w:i/>
          <w:iCs/>
          <w:sz w:val="24"/>
        </w:rPr>
        <w:t>为例，每个磁盘每秒的多（组合）和单（个体）的“读</w:t>
      </w:r>
      <w:r>
        <w:rPr>
          <w:rFonts w:asciiTheme="minorEastAsia" w:hAnsiTheme="minorEastAsia"/>
          <w:i/>
          <w:iCs/>
          <w:sz w:val="24"/>
        </w:rPr>
        <w:t>-</w:t>
      </w:r>
      <w:r>
        <w:rPr>
          <w:rFonts w:hint="eastAsia" w:asciiTheme="minorEastAsia" w:hAnsiTheme="minorEastAsia"/>
          <w:i/>
          <w:iCs/>
          <w:sz w:val="24"/>
        </w:rPr>
        <w:t>修改</w:t>
      </w:r>
      <w:r>
        <w:rPr>
          <w:rFonts w:asciiTheme="minorEastAsia" w:hAnsiTheme="minorEastAsia"/>
          <w:i/>
          <w:iCs/>
          <w:sz w:val="24"/>
        </w:rPr>
        <w:t>-</w:t>
      </w:r>
      <w:r>
        <w:rPr>
          <w:rFonts w:hint="eastAsia" w:asciiTheme="minorEastAsia" w:hAnsiTheme="minorEastAsia"/>
          <w:i/>
          <w:iCs/>
          <w:sz w:val="24"/>
        </w:rPr>
        <w:t>写”操作，以及可用的存储容量。如有需要，假设所有级别的</w:t>
      </w:r>
      <w:r>
        <w:rPr>
          <w:rFonts w:asciiTheme="minorEastAsia" w:hAnsiTheme="minorEastAsia"/>
          <w:i/>
          <w:iCs/>
          <w:sz w:val="24"/>
        </w:rPr>
        <w:t>S</w:t>
      </w:r>
      <w:r>
        <w:rPr>
          <w:rFonts w:hint="eastAsia" w:asciiTheme="minorEastAsia" w:hAnsiTheme="minorEastAsia"/>
          <w:i/>
          <w:iCs/>
          <w:sz w:val="24"/>
        </w:rPr>
        <w:t>因子值统一为</w:t>
      </w:r>
      <w:r>
        <w:rPr>
          <w:rFonts w:asciiTheme="minorEastAsia" w:hAnsiTheme="minorEastAsia"/>
          <w:i/>
          <w:iCs/>
          <w:sz w:val="24"/>
        </w:rPr>
        <w:t>1.3.</w:t>
      </w:r>
    </w:p>
    <w:p>
      <w:pPr>
        <w:rPr>
          <w:rFonts w:asciiTheme="minorEastAsia" w:hAnsiTheme="minorEastAsia"/>
          <w:sz w:val="24"/>
        </w:rPr>
      </w:pPr>
    </w:p>
    <w:tbl>
      <w:tblPr>
        <w:tblStyle w:val="7"/>
        <w:tblW w:w="8520"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4"/>
        <w:gridCol w:w="1057"/>
        <w:gridCol w:w="991"/>
        <w:gridCol w:w="840"/>
        <w:gridCol w:w="1056"/>
        <w:gridCol w:w="982"/>
        <w:gridCol w:w="86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single" w:color="auto" w:sz="4" w:space="0"/>
              <w:left w:val="nil"/>
              <w:bottom w:val="nil"/>
              <w:right w:val="nil"/>
            </w:tcBorders>
          </w:tcPr>
          <w:p>
            <w:pPr>
              <w:rPr>
                <w:rFonts w:asciiTheme="minorEastAsia" w:hAnsiTheme="minorEastAsia"/>
                <w:sz w:val="24"/>
              </w:rPr>
            </w:pPr>
            <w:r>
              <w:rPr>
                <w:rFonts w:hint="eastAsia" w:asciiTheme="minorEastAsia" w:hAnsiTheme="minorEastAsia"/>
                <w:sz w:val="24"/>
              </w:rPr>
              <w:t>属性</w:t>
            </w:r>
          </w:p>
        </w:tc>
        <w:tc>
          <w:tcPr>
            <w:tcW w:w="1057" w:type="dxa"/>
            <w:tcBorders>
              <w:top w:val="single" w:color="auto" w:sz="4" w:space="0"/>
              <w:left w:val="nil"/>
              <w:bottom w:val="nil"/>
              <w:right w:val="nil"/>
            </w:tcBorders>
          </w:tcPr>
          <w:p>
            <w:pPr>
              <w:rPr>
                <w:rFonts w:asciiTheme="minorEastAsia" w:hAnsiTheme="minorEastAsia"/>
                <w:sz w:val="24"/>
              </w:rPr>
            </w:pPr>
            <w:r>
              <w:rPr>
                <w:rFonts w:asciiTheme="minorEastAsia" w:hAnsiTheme="minorEastAsia"/>
                <w:sz w:val="24"/>
              </w:rPr>
              <w:t>RAID 5L</w:t>
            </w:r>
          </w:p>
          <w:p>
            <w:pPr>
              <w:rPr>
                <w:rFonts w:asciiTheme="minorEastAsia" w:hAnsiTheme="minorEastAsia"/>
                <w:sz w:val="24"/>
              </w:rPr>
            </w:pPr>
            <w:r>
              <w:rPr>
                <w:rFonts w:asciiTheme="minorEastAsia" w:hAnsiTheme="minorEastAsia"/>
                <w:sz w:val="24"/>
              </w:rPr>
              <w:t>(100,10)</w:t>
            </w:r>
          </w:p>
          <w:p>
            <w:pPr>
              <w:rPr>
                <w:rFonts w:asciiTheme="minorEastAsia" w:hAnsiTheme="minorEastAsia"/>
                <w:sz w:val="24"/>
              </w:rPr>
            </w:pPr>
            <w:r>
              <w:rPr>
                <w:rFonts w:asciiTheme="minorEastAsia" w:hAnsiTheme="minorEastAsia"/>
                <w:sz w:val="24"/>
              </w:rPr>
              <w:t>(CP3100)</w:t>
            </w:r>
          </w:p>
        </w:tc>
        <w:tc>
          <w:tcPr>
            <w:tcW w:w="992" w:type="dxa"/>
            <w:tcBorders>
              <w:top w:val="single" w:color="auto" w:sz="4" w:space="0"/>
              <w:left w:val="nil"/>
              <w:bottom w:val="nil"/>
              <w:right w:val="nil"/>
            </w:tcBorders>
          </w:tcPr>
          <w:p>
            <w:pPr>
              <w:rPr>
                <w:rFonts w:asciiTheme="minorEastAsia" w:hAnsiTheme="minorEastAsia"/>
                <w:sz w:val="24"/>
              </w:rPr>
            </w:pPr>
            <w:r>
              <w:rPr>
                <w:rFonts w:asciiTheme="minorEastAsia" w:hAnsiTheme="minorEastAsia"/>
                <w:sz w:val="24"/>
              </w:rPr>
              <w:t>SLED</w:t>
            </w:r>
          </w:p>
          <w:p>
            <w:pPr>
              <w:rPr>
                <w:rFonts w:asciiTheme="minorEastAsia" w:hAnsiTheme="minorEastAsia"/>
                <w:sz w:val="24"/>
              </w:rPr>
            </w:pPr>
            <w:r>
              <w:rPr>
                <w:rFonts w:asciiTheme="minorEastAsia" w:hAnsiTheme="minorEastAsia"/>
                <w:sz w:val="24"/>
              </w:rPr>
              <w:t>(IBM 3380)</w:t>
            </w:r>
          </w:p>
        </w:tc>
        <w:tc>
          <w:tcPr>
            <w:tcW w:w="841" w:type="dxa"/>
            <w:tcBorders>
              <w:top w:val="single" w:color="auto" w:sz="4" w:space="0"/>
              <w:left w:val="nil"/>
              <w:bottom w:val="nil"/>
              <w:right w:val="nil"/>
            </w:tcBorders>
          </w:tcPr>
          <w:p>
            <w:pPr>
              <w:rPr>
                <w:rFonts w:asciiTheme="minorEastAsia" w:hAnsiTheme="minorEastAsia"/>
                <w:sz w:val="24"/>
              </w:rPr>
            </w:pPr>
            <w:r>
              <w:rPr>
                <w:rFonts w:asciiTheme="minorEastAsia" w:hAnsiTheme="minorEastAsia"/>
                <w:sz w:val="24"/>
              </w:rPr>
              <w:t>RAID</w:t>
            </w:r>
          </w:p>
          <w:p>
            <w:pPr>
              <w:rPr>
                <w:rFonts w:asciiTheme="minorEastAsia" w:hAnsiTheme="minorEastAsia"/>
                <w:sz w:val="24"/>
              </w:rPr>
            </w:pPr>
            <w:r>
              <w:rPr>
                <w:rFonts w:asciiTheme="minorEastAsia" w:hAnsiTheme="minorEastAsia"/>
                <w:sz w:val="24"/>
              </w:rPr>
              <w:t>V. SLED</w:t>
            </w:r>
          </w:p>
          <w:p>
            <w:pPr>
              <w:rPr>
                <w:rFonts w:asciiTheme="minorEastAsia" w:hAnsiTheme="minorEastAsia"/>
                <w:sz w:val="24"/>
              </w:rPr>
            </w:pPr>
            <w:r>
              <w:rPr>
                <w:rFonts w:asciiTheme="minorEastAsia" w:hAnsiTheme="minorEastAsia"/>
                <w:sz w:val="24"/>
              </w:rPr>
              <w:t>(&gt;1</w:t>
            </w:r>
            <w:r>
              <w:rPr>
                <w:rFonts w:hint="eastAsia" w:asciiTheme="minorEastAsia" w:hAnsiTheme="minorEastAsia"/>
                <w:sz w:val="24"/>
              </w:rPr>
              <w:t>优于</w:t>
            </w:r>
            <w:r>
              <w:rPr>
                <w:rFonts w:asciiTheme="minorEastAsia" w:hAnsiTheme="minorEastAsia"/>
                <w:sz w:val="24"/>
              </w:rPr>
              <w:t>RAID)</w:t>
            </w:r>
          </w:p>
        </w:tc>
        <w:tc>
          <w:tcPr>
            <w:tcW w:w="1057" w:type="dxa"/>
            <w:tcBorders>
              <w:top w:val="single" w:color="auto" w:sz="4" w:space="0"/>
              <w:left w:val="nil"/>
              <w:bottom w:val="nil"/>
              <w:right w:val="nil"/>
            </w:tcBorders>
          </w:tcPr>
          <w:p>
            <w:pPr>
              <w:rPr>
                <w:rFonts w:asciiTheme="minorEastAsia" w:hAnsiTheme="minorEastAsia"/>
                <w:sz w:val="24"/>
              </w:rPr>
            </w:pPr>
            <w:r>
              <w:rPr>
                <w:rFonts w:asciiTheme="minorEastAsia" w:hAnsiTheme="minorEastAsia"/>
                <w:sz w:val="24"/>
              </w:rPr>
              <w:t>RAID 5L</w:t>
            </w:r>
          </w:p>
          <w:p>
            <w:pPr>
              <w:rPr>
                <w:rFonts w:asciiTheme="minorEastAsia" w:hAnsiTheme="minorEastAsia"/>
                <w:sz w:val="24"/>
              </w:rPr>
            </w:pPr>
            <w:r>
              <w:rPr>
                <w:rFonts w:asciiTheme="minorEastAsia" w:hAnsiTheme="minorEastAsia"/>
                <w:sz w:val="24"/>
              </w:rPr>
              <w:t>(10,10)</w:t>
            </w:r>
          </w:p>
          <w:p>
            <w:pPr>
              <w:rPr>
                <w:rFonts w:asciiTheme="minorEastAsia" w:hAnsiTheme="minorEastAsia"/>
                <w:sz w:val="24"/>
              </w:rPr>
            </w:pPr>
            <w:r>
              <w:rPr>
                <w:rFonts w:asciiTheme="minorEastAsia" w:hAnsiTheme="minorEastAsia"/>
                <w:sz w:val="24"/>
              </w:rPr>
              <w:t>(CP3100)</w:t>
            </w:r>
          </w:p>
        </w:tc>
        <w:tc>
          <w:tcPr>
            <w:tcW w:w="983" w:type="dxa"/>
            <w:tcBorders>
              <w:top w:val="single" w:color="auto" w:sz="4" w:space="0"/>
              <w:left w:val="nil"/>
              <w:bottom w:val="nil"/>
              <w:right w:val="nil"/>
            </w:tcBorders>
          </w:tcPr>
          <w:p>
            <w:pPr>
              <w:rPr>
                <w:rFonts w:asciiTheme="minorEastAsia" w:hAnsiTheme="minorEastAsia"/>
                <w:sz w:val="24"/>
              </w:rPr>
            </w:pPr>
            <w:r>
              <w:rPr>
                <w:rFonts w:asciiTheme="minorEastAsia" w:hAnsiTheme="minorEastAsia"/>
                <w:sz w:val="24"/>
              </w:rPr>
              <w:t>SLED</w:t>
            </w:r>
          </w:p>
          <w:p>
            <w:pPr>
              <w:rPr>
                <w:rFonts w:asciiTheme="minorEastAsia" w:hAnsiTheme="minorEastAsia"/>
                <w:sz w:val="24"/>
              </w:rPr>
            </w:pPr>
            <w:r>
              <w:rPr>
                <w:rFonts w:asciiTheme="minorEastAsia" w:hAnsiTheme="minorEastAsia"/>
                <w:sz w:val="24"/>
              </w:rPr>
              <w:t>(Fujitsu M2361)</w:t>
            </w:r>
          </w:p>
        </w:tc>
        <w:tc>
          <w:tcPr>
            <w:tcW w:w="861" w:type="dxa"/>
            <w:tcBorders>
              <w:top w:val="single" w:color="auto" w:sz="4" w:space="0"/>
              <w:left w:val="nil"/>
              <w:bottom w:val="nil"/>
              <w:right w:val="nil"/>
            </w:tcBorders>
          </w:tcPr>
          <w:p>
            <w:pPr>
              <w:rPr>
                <w:rFonts w:asciiTheme="minorEastAsia" w:hAnsiTheme="minorEastAsia"/>
                <w:sz w:val="24"/>
              </w:rPr>
            </w:pPr>
            <w:r>
              <w:rPr>
                <w:rFonts w:asciiTheme="minorEastAsia" w:hAnsiTheme="minorEastAsia"/>
                <w:sz w:val="24"/>
              </w:rPr>
              <w:t>RAID</w:t>
            </w:r>
          </w:p>
          <w:p>
            <w:pPr>
              <w:rPr>
                <w:rFonts w:asciiTheme="minorEastAsia" w:hAnsiTheme="minorEastAsia"/>
                <w:sz w:val="24"/>
              </w:rPr>
            </w:pPr>
            <w:r>
              <w:rPr>
                <w:rFonts w:asciiTheme="minorEastAsia" w:hAnsiTheme="minorEastAsia"/>
                <w:sz w:val="24"/>
              </w:rPr>
              <w:t>V. SLED</w:t>
            </w:r>
          </w:p>
          <w:p>
            <w:pPr>
              <w:rPr>
                <w:rFonts w:cs="Times New Roman" w:asciiTheme="minorEastAsia" w:hAnsiTheme="minorEastAsia"/>
                <w:sz w:val="24"/>
              </w:rPr>
            </w:pPr>
            <w:r>
              <w:rPr>
                <w:rFonts w:asciiTheme="minorEastAsia" w:hAnsiTheme="minorEastAsia"/>
                <w:sz w:val="24"/>
              </w:rPr>
              <w:t>(&gt;1</w:t>
            </w:r>
            <w:r>
              <w:rPr>
                <w:rFonts w:hint="eastAsia" w:asciiTheme="minorEastAsia" w:hAnsiTheme="minorEastAsia"/>
                <w:sz w:val="24"/>
              </w:rPr>
              <w:t>优于</w:t>
            </w:r>
            <w:r>
              <w:rPr>
                <w:rFonts w:asciiTheme="minorEastAsia" w:hAnsiTheme="minorEastAsia"/>
                <w:sz w:val="24"/>
              </w:rPr>
              <w:t>RAID)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格式化数据容量（</w:t>
            </w:r>
            <w:r>
              <w:rPr>
                <w:rFonts w:asciiTheme="minorEastAsia" w:hAnsiTheme="minorEastAsia"/>
                <w:sz w:val="24"/>
              </w:rPr>
              <w:t>MB</w:t>
            </w:r>
            <w:r>
              <w:rPr>
                <w:rFonts w:hint="eastAsia" w:asciiTheme="minorEastAsia" w:hAnsiTheme="minorEastAsia"/>
                <w:sz w:val="24"/>
              </w:rPr>
              <w:t>）</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10000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7500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1.33</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1000</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600</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1.67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价格</w:t>
            </w:r>
            <w:r>
              <w:rPr>
                <w:rFonts w:asciiTheme="minorEastAsia" w:hAnsiTheme="minorEastAsia"/>
                <w:sz w:val="24"/>
              </w:rPr>
              <w:t>/MB</w:t>
            </w:r>
            <w:r>
              <w:rPr>
                <w:rFonts w:hint="eastAsia" w:asciiTheme="minorEastAsia" w:hAnsiTheme="minorEastAsia"/>
                <w:sz w:val="24"/>
              </w:rPr>
              <w:t>（包含控制器）</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$11-$8</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$18-$10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2.2-.9</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$11-$8</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$20-$17</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2.5-1.5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额定失效前时间（时）</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820000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30000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27.3</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8200000</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20000</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410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实际失效前时间（时）</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100000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执行器个数</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110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4</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22.5</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11</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1</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最大读写的执行器个数</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30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50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.6</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30</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40</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最大组合“读</w:t>
            </w:r>
            <w:r>
              <w:rPr>
                <w:rFonts w:asciiTheme="minorEastAsia" w:hAnsiTheme="minorEastAsia"/>
                <w:sz w:val="24"/>
              </w:rPr>
              <w:t>-</w:t>
            </w:r>
            <w:r>
              <w:rPr>
                <w:rFonts w:hint="eastAsia" w:asciiTheme="minorEastAsia" w:hAnsiTheme="minorEastAsia"/>
                <w:sz w:val="24"/>
              </w:rPr>
              <w:t>修改</w:t>
            </w:r>
            <w:r>
              <w:rPr>
                <w:rFonts w:asciiTheme="minorEastAsia" w:hAnsiTheme="minorEastAsia"/>
                <w:sz w:val="24"/>
              </w:rPr>
              <w:t>-</w:t>
            </w:r>
            <w:r>
              <w:rPr>
                <w:rFonts w:hint="eastAsia" w:asciiTheme="minorEastAsia" w:hAnsiTheme="minorEastAsia"/>
                <w:sz w:val="24"/>
              </w:rPr>
              <w:t>写”</w:t>
            </w:r>
            <w:r>
              <w:rPr>
                <w:rFonts w:asciiTheme="minorEastAsia" w:hAnsiTheme="minorEastAsia"/>
                <w:sz w:val="24"/>
              </w:rPr>
              <w:t>/</w:t>
            </w:r>
            <w:r>
              <w:rPr>
                <w:rFonts w:hint="eastAsia" w:asciiTheme="minorEastAsia" w:hAnsiTheme="minorEastAsia"/>
                <w:sz w:val="24"/>
              </w:rPr>
              <w:t>盒</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1250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100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12.5</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125</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20</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6.2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最大个体“读</w:t>
            </w:r>
            <w:r>
              <w:rPr>
                <w:rFonts w:asciiTheme="minorEastAsia" w:hAnsiTheme="minorEastAsia"/>
                <w:sz w:val="24"/>
              </w:rPr>
              <w:t>-</w:t>
            </w:r>
            <w:r>
              <w:rPr>
                <w:rFonts w:hint="eastAsia" w:asciiTheme="minorEastAsia" w:hAnsiTheme="minorEastAsia"/>
                <w:sz w:val="24"/>
              </w:rPr>
              <w:t>修改</w:t>
            </w:r>
            <w:r>
              <w:rPr>
                <w:rFonts w:asciiTheme="minorEastAsia" w:hAnsiTheme="minorEastAsia"/>
                <w:sz w:val="24"/>
              </w:rPr>
              <w:t>-</w:t>
            </w:r>
            <w:r>
              <w:rPr>
                <w:rFonts w:hint="eastAsia" w:asciiTheme="minorEastAsia" w:hAnsiTheme="minorEastAsia"/>
                <w:sz w:val="24"/>
              </w:rPr>
              <w:t>写”</w:t>
            </w:r>
            <w:r>
              <w:rPr>
                <w:rFonts w:asciiTheme="minorEastAsia" w:hAnsiTheme="minorEastAsia"/>
                <w:sz w:val="24"/>
              </w:rPr>
              <w:t>/</w:t>
            </w:r>
            <w:r>
              <w:rPr>
                <w:rFonts w:hint="eastAsia" w:asciiTheme="minorEastAsia" w:hAnsiTheme="minorEastAsia"/>
                <w:sz w:val="24"/>
              </w:rPr>
              <w:t>盒</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825</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100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8.2</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83</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12</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6.9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典型读写的执行器个数</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20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30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.7</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20</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24</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典型组合“读</w:t>
            </w:r>
            <w:r>
              <w:rPr>
                <w:rFonts w:asciiTheme="minorEastAsia" w:hAnsiTheme="minorEastAsia"/>
                <w:sz w:val="24"/>
              </w:rPr>
              <w:t>-</w:t>
            </w:r>
            <w:r>
              <w:rPr>
                <w:rFonts w:hint="eastAsia" w:asciiTheme="minorEastAsia" w:hAnsiTheme="minorEastAsia"/>
                <w:sz w:val="24"/>
              </w:rPr>
              <w:t>修改</w:t>
            </w:r>
            <w:r>
              <w:rPr>
                <w:rFonts w:asciiTheme="minorEastAsia" w:hAnsiTheme="minorEastAsia"/>
                <w:sz w:val="24"/>
              </w:rPr>
              <w:t>-</w:t>
            </w:r>
            <w:r>
              <w:rPr>
                <w:rFonts w:hint="eastAsia" w:asciiTheme="minorEastAsia" w:hAnsiTheme="minorEastAsia"/>
                <w:sz w:val="24"/>
              </w:rPr>
              <w:t>写”</w:t>
            </w:r>
            <w:r>
              <w:rPr>
                <w:rFonts w:asciiTheme="minorEastAsia" w:hAnsiTheme="minorEastAsia"/>
                <w:sz w:val="24"/>
              </w:rPr>
              <w:t>/</w:t>
            </w:r>
            <w:r>
              <w:rPr>
                <w:rFonts w:hint="eastAsia" w:asciiTheme="minorEastAsia" w:hAnsiTheme="minorEastAsia"/>
                <w:sz w:val="24"/>
              </w:rPr>
              <w:t>盒</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833</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60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13.9</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83</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12</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6.9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典型个体“读</w:t>
            </w:r>
            <w:r>
              <w:rPr>
                <w:rFonts w:asciiTheme="minorEastAsia" w:hAnsiTheme="minorEastAsia"/>
                <w:sz w:val="24"/>
              </w:rPr>
              <w:t>-</w:t>
            </w:r>
            <w:r>
              <w:rPr>
                <w:rFonts w:hint="eastAsia" w:asciiTheme="minorEastAsia" w:hAnsiTheme="minorEastAsia"/>
                <w:sz w:val="24"/>
              </w:rPr>
              <w:t>修改</w:t>
            </w:r>
            <w:r>
              <w:rPr>
                <w:rFonts w:asciiTheme="minorEastAsia" w:hAnsiTheme="minorEastAsia"/>
                <w:sz w:val="24"/>
              </w:rPr>
              <w:t>-</w:t>
            </w:r>
            <w:r>
              <w:rPr>
                <w:rFonts w:hint="eastAsia" w:asciiTheme="minorEastAsia" w:hAnsiTheme="minorEastAsia"/>
                <w:sz w:val="24"/>
              </w:rPr>
              <w:t>写”</w:t>
            </w:r>
            <w:r>
              <w:rPr>
                <w:rFonts w:asciiTheme="minorEastAsia" w:hAnsiTheme="minorEastAsia"/>
                <w:sz w:val="24"/>
              </w:rPr>
              <w:t>/</w:t>
            </w:r>
            <w:r>
              <w:rPr>
                <w:rFonts w:hint="eastAsia" w:asciiTheme="minorEastAsia" w:hAnsiTheme="minorEastAsia"/>
                <w:sz w:val="24"/>
              </w:rPr>
              <w:t>盒</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550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60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9.2</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55</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12</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4.6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体积</w:t>
            </w:r>
            <w:r>
              <w:rPr>
                <w:rFonts w:asciiTheme="minorEastAsia" w:hAnsiTheme="minorEastAsia"/>
                <w:sz w:val="24"/>
              </w:rPr>
              <w:t>/</w:t>
            </w:r>
            <w:r>
              <w:rPr>
                <w:rFonts w:hint="eastAsia" w:asciiTheme="minorEastAsia" w:hAnsiTheme="minorEastAsia"/>
                <w:sz w:val="24"/>
              </w:rPr>
              <w:t>盒（立方英尺）</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24</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2.4</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3.4</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3.4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nil"/>
              <w:right w:val="nil"/>
            </w:tcBorders>
          </w:tcPr>
          <w:p>
            <w:pPr>
              <w:rPr>
                <w:rFonts w:asciiTheme="minorEastAsia" w:hAnsiTheme="minorEastAsia"/>
                <w:sz w:val="24"/>
              </w:rPr>
            </w:pPr>
            <w:r>
              <w:rPr>
                <w:rFonts w:hint="eastAsia" w:asciiTheme="minorEastAsia" w:hAnsiTheme="minorEastAsia"/>
                <w:sz w:val="24"/>
              </w:rPr>
              <w:t>功率</w:t>
            </w:r>
            <w:r>
              <w:rPr>
                <w:rFonts w:asciiTheme="minorEastAsia" w:hAnsiTheme="minorEastAsia"/>
                <w:sz w:val="24"/>
              </w:rPr>
              <w:t>/</w:t>
            </w:r>
            <w:r>
              <w:rPr>
                <w:rFonts w:hint="eastAsia" w:asciiTheme="minorEastAsia" w:hAnsiTheme="minorEastAsia"/>
                <w:sz w:val="24"/>
              </w:rPr>
              <w:t>盒（瓦）</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1100</w:t>
            </w:r>
          </w:p>
        </w:tc>
        <w:tc>
          <w:tcPr>
            <w:tcW w:w="992" w:type="dxa"/>
            <w:tcBorders>
              <w:top w:val="nil"/>
              <w:left w:val="nil"/>
              <w:bottom w:val="nil"/>
              <w:right w:val="nil"/>
            </w:tcBorders>
          </w:tcPr>
          <w:p>
            <w:pPr>
              <w:rPr>
                <w:rFonts w:asciiTheme="minorEastAsia" w:hAnsiTheme="minorEastAsia"/>
                <w:sz w:val="24"/>
              </w:rPr>
            </w:pPr>
            <w:r>
              <w:rPr>
                <w:rFonts w:asciiTheme="minorEastAsia" w:hAnsiTheme="minorEastAsia"/>
                <w:sz w:val="24"/>
              </w:rPr>
              <w:t>6600</w:t>
            </w:r>
          </w:p>
        </w:tc>
        <w:tc>
          <w:tcPr>
            <w:tcW w:w="841" w:type="dxa"/>
            <w:tcBorders>
              <w:top w:val="nil"/>
              <w:left w:val="nil"/>
              <w:bottom w:val="nil"/>
              <w:right w:val="nil"/>
            </w:tcBorders>
          </w:tcPr>
          <w:p>
            <w:pPr>
              <w:rPr>
                <w:rFonts w:asciiTheme="minorEastAsia" w:hAnsiTheme="minorEastAsia"/>
                <w:sz w:val="24"/>
              </w:rPr>
            </w:pPr>
            <w:r>
              <w:rPr>
                <w:rFonts w:asciiTheme="minorEastAsia" w:hAnsiTheme="minorEastAsia"/>
                <w:sz w:val="24"/>
              </w:rPr>
              <w:t>6.0</w:t>
            </w:r>
          </w:p>
        </w:tc>
        <w:tc>
          <w:tcPr>
            <w:tcW w:w="1057" w:type="dxa"/>
            <w:tcBorders>
              <w:top w:val="nil"/>
              <w:left w:val="nil"/>
              <w:bottom w:val="nil"/>
              <w:right w:val="nil"/>
            </w:tcBorders>
          </w:tcPr>
          <w:p>
            <w:pPr>
              <w:rPr>
                <w:rFonts w:asciiTheme="minorEastAsia" w:hAnsiTheme="minorEastAsia"/>
                <w:sz w:val="24"/>
              </w:rPr>
            </w:pPr>
            <w:r>
              <w:rPr>
                <w:rFonts w:asciiTheme="minorEastAsia" w:hAnsiTheme="minorEastAsia"/>
                <w:sz w:val="24"/>
              </w:rPr>
              <w:t>110</w:t>
            </w:r>
          </w:p>
        </w:tc>
        <w:tc>
          <w:tcPr>
            <w:tcW w:w="983" w:type="dxa"/>
            <w:tcBorders>
              <w:top w:val="nil"/>
              <w:left w:val="nil"/>
              <w:bottom w:val="nil"/>
              <w:right w:val="nil"/>
            </w:tcBorders>
          </w:tcPr>
          <w:p>
            <w:pPr>
              <w:rPr>
                <w:rFonts w:asciiTheme="minorEastAsia" w:hAnsiTheme="minorEastAsia"/>
                <w:sz w:val="24"/>
              </w:rPr>
            </w:pPr>
            <w:r>
              <w:rPr>
                <w:rFonts w:asciiTheme="minorEastAsia" w:hAnsiTheme="minorEastAsia"/>
                <w:sz w:val="24"/>
              </w:rPr>
              <w:t>640</w:t>
            </w:r>
          </w:p>
        </w:tc>
        <w:tc>
          <w:tcPr>
            <w:tcW w:w="861" w:type="dxa"/>
            <w:tcBorders>
              <w:top w:val="nil"/>
              <w:left w:val="nil"/>
              <w:bottom w:val="nil"/>
              <w:right w:val="nil"/>
            </w:tcBorders>
          </w:tcPr>
          <w:p>
            <w:pPr>
              <w:rPr>
                <w:rFonts w:asciiTheme="minorEastAsia" w:hAnsiTheme="minorEastAsia"/>
                <w:sz w:val="24"/>
              </w:rPr>
            </w:pPr>
            <w:r>
              <w:rPr>
                <w:rFonts w:asciiTheme="minorEastAsia" w:hAnsiTheme="minorEastAsia"/>
                <w:sz w:val="24"/>
              </w:rPr>
              <w:t>5.8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36" w:type="dxa"/>
            <w:tcBorders>
              <w:top w:val="nil"/>
              <w:left w:val="nil"/>
              <w:bottom w:val="single" w:color="auto" w:sz="4" w:space="0"/>
              <w:right w:val="nil"/>
            </w:tcBorders>
          </w:tcPr>
          <w:p>
            <w:pPr>
              <w:rPr>
                <w:rFonts w:asciiTheme="minorEastAsia" w:hAnsiTheme="minorEastAsia"/>
                <w:sz w:val="24"/>
              </w:rPr>
            </w:pPr>
            <w:r>
              <w:rPr>
                <w:rFonts w:hint="eastAsia" w:asciiTheme="minorEastAsia" w:hAnsiTheme="minorEastAsia"/>
                <w:sz w:val="24"/>
              </w:rPr>
              <w:t>最小扩展大小（</w:t>
            </w:r>
            <w:r>
              <w:rPr>
                <w:rFonts w:asciiTheme="minorEastAsia" w:hAnsiTheme="minorEastAsia"/>
                <w:sz w:val="24"/>
              </w:rPr>
              <w:t>MB</w:t>
            </w:r>
            <w:r>
              <w:rPr>
                <w:rFonts w:hint="eastAsia" w:asciiTheme="minorEastAsia" w:hAnsiTheme="minorEastAsia"/>
                <w:sz w:val="24"/>
              </w:rPr>
              <w:t>）</w:t>
            </w:r>
          </w:p>
        </w:tc>
        <w:tc>
          <w:tcPr>
            <w:tcW w:w="1057" w:type="dxa"/>
            <w:tcBorders>
              <w:top w:val="nil"/>
              <w:left w:val="nil"/>
              <w:bottom w:val="single" w:color="auto" w:sz="4" w:space="0"/>
              <w:right w:val="nil"/>
            </w:tcBorders>
          </w:tcPr>
          <w:p>
            <w:pPr>
              <w:rPr>
                <w:rFonts w:asciiTheme="minorEastAsia" w:hAnsiTheme="minorEastAsia"/>
                <w:sz w:val="24"/>
              </w:rPr>
            </w:pPr>
            <w:r>
              <w:rPr>
                <w:rFonts w:asciiTheme="minorEastAsia" w:hAnsiTheme="minorEastAsia"/>
                <w:sz w:val="24"/>
              </w:rPr>
              <w:t>100-1000</w:t>
            </w:r>
          </w:p>
        </w:tc>
        <w:tc>
          <w:tcPr>
            <w:tcW w:w="992" w:type="dxa"/>
            <w:tcBorders>
              <w:top w:val="nil"/>
              <w:left w:val="nil"/>
              <w:bottom w:val="single" w:color="auto" w:sz="4" w:space="0"/>
              <w:right w:val="nil"/>
            </w:tcBorders>
          </w:tcPr>
          <w:p>
            <w:pPr>
              <w:rPr>
                <w:rFonts w:asciiTheme="minorEastAsia" w:hAnsiTheme="minorEastAsia"/>
                <w:sz w:val="24"/>
              </w:rPr>
            </w:pPr>
            <w:r>
              <w:rPr>
                <w:rFonts w:asciiTheme="minorEastAsia" w:hAnsiTheme="minorEastAsia"/>
                <w:sz w:val="24"/>
              </w:rPr>
              <w:t>7500</w:t>
            </w:r>
          </w:p>
        </w:tc>
        <w:tc>
          <w:tcPr>
            <w:tcW w:w="841" w:type="dxa"/>
            <w:tcBorders>
              <w:top w:val="nil"/>
              <w:left w:val="nil"/>
              <w:bottom w:val="single" w:color="auto" w:sz="4" w:space="0"/>
              <w:right w:val="nil"/>
            </w:tcBorders>
          </w:tcPr>
          <w:p>
            <w:pPr>
              <w:rPr>
                <w:rFonts w:asciiTheme="minorEastAsia" w:hAnsiTheme="minorEastAsia"/>
                <w:sz w:val="24"/>
              </w:rPr>
            </w:pPr>
            <w:r>
              <w:rPr>
                <w:rFonts w:asciiTheme="minorEastAsia" w:hAnsiTheme="minorEastAsia"/>
                <w:sz w:val="24"/>
              </w:rPr>
              <w:t>7.5-75</w:t>
            </w:r>
          </w:p>
        </w:tc>
        <w:tc>
          <w:tcPr>
            <w:tcW w:w="1057" w:type="dxa"/>
            <w:tcBorders>
              <w:top w:val="nil"/>
              <w:left w:val="nil"/>
              <w:bottom w:val="single" w:color="auto" w:sz="4" w:space="0"/>
              <w:right w:val="nil"/>
            </w:tcBorders>
          </w:tcPr>
          <w:p>
            <w:pPr>
              <w:rPr>
                <w:rFonts w:asciiTheme="minorEastAsia" w:hAnsiTheme="minorEastAsia"/>
                <w:sz w:val="24"/>
              </w:rPr>
            </w:pPr>
            <w:r>
              <w:rPr>
                <w:rFonts w:asciiTheme="minorEastAsia" w:hAnsiTheme="minorEastAsia"/>
                <w:sz w:val="24"/>
              </w:rPr>
              <w:t>100-1000</w:t>
            </w:r>
          </w:p>
        </w:tc>
        <w:tc>
          <w:tcPr>
            <w:tcW w:w="983" w:type="dxa"/>
            <w:tcBorders>
              <w:top w:val="nil"/>
              <w:left w:val="nil"/>
              <w:bottom w:val="single" w:color="auto" w:sz="4" w:space="0"/>
              <w:right w:val="nil"/>
            </w:tcBorders>
          </w:tcPr>
          <w:p>
            <w:pPr>
              <w:rPr>
                <w:rFonts w:asciiTheme="minorEastAsia" w:hAnsiTheme="minorEastAsia"/>
                <w:sz w:val="24"/>
              </w:rPr>
            </w:pPr>
            <w:r>
              <w:rPr>
                <w:rFonts w:asciiTheme="minorEastAsia" w:hAnsiTheme="minorEastAsia"/>
                <w:sz w:val="24"/>
              </w:rPr>
              <w:t>600</w:t>
            </w:r>
          </w:p>
        </w:tc>
        <w:tc>
          <w:tcPr>
            <w:tcW w:w="861" w:type="dxa"/>
            <w:tcBorders>
              <w:top w:val="nil"/>
              <w:left w:val="nil"/>
              <w:bottom w:val="single" w:color="auto" w:sz="4" w:space="0"/>
              <w:right w:val="nil"/>
            </w:tcBorders>
          </w:tcPr>
          <w:p>
            <w:pPr>
              <w:rPr>
                <w:rFonts w:asciiTheme="minorEastAsia" w:hAnsiTheme="minorEastAsia"/>
                <w:sz w:val="24"/>
              </w:rPr>
            </w:pPr>
            <w:r>
              <w:rPr>
                <w:rFonts w:asciiTheme="minorEastAsia" w:hAnsiTheme="minorEastAsia"/>
                <w:sz w:val="24"/>
              </w:rPr>
              <w:t>0.6-6</w:t>
            </w:r>
          </w:p>
        </w:tc>
      </w:tr>
    </w:tbl>
    <w:p>
      <w:pPr>
        <w:spacing w:line="440" w:lineRule="exact"/>
        <w:rPr>
          <w:rFonts w:asciiTheme="minorEastAsia" w:hAnsiTheme="minorEastAsia"/>
          <w:i/>
          <w:iCs/>
          <w:sz w:val="24"/>
        </w:rPr>
      </w:pPr>
      <w:r>
        <w:rPr>
          <w:rFonts w:hint="eastAsia" w:asciiTheme="minorEastAsia" w:hAnsiTheme="minorEastAsia"/>
          <w:b/>
          <w:bCs/>
          <w:i/>
          <w:iCs/>
          <w:sz w:val="24"/>
        </w:rPr>
        <w:t>表格Ⅶ</w:t>
      </w:r>
      <w:r>
        <w:rPr>
          <w:rFonts w:asciiTheme="minorEastAsia" w:hAnsiTheme="minorEastAsia"/>
          <w:b/>
          <w:bCs/>
          <w:i/>
          <w:iCs/>
          <w:sz w:val="24"/>
        </w:rPr>
        <w:t xml:space="preserve"> </w:t>
      </w:r>
      <w:r>
        <w:rPr>
          <w:rFonts w:asciiTheme="minorEastAsia" w:hAnsiTheme="minorEastAsia"/>
          <w:i/>
          <w:iCs/>
          <w:sz w:val="24"/>
        </w:rPr>
        <w:t>.</w:t>
      </w:r>
      <w:r>
        <w:rPr>
          <w:rFonts w:hint="eastAsia" w:asciiTheme="minorEastAsia" w:hAnsiTheme="minorEastAsia"/>
          <w:i/>
          <w:iCs/>
          <w:sz w:val="24"/>
        </w:rPr>
        <w:t>使用</w:t>
      </w:r>
      <w:r>
        <w:rPr>
          <w:rFonts w:asciiTheme="minorEastAsia" w:hAnsiTheme="minorEastAsia"/>
          <w:i/>
          <w:iCs/>
          <w:sz w:val="24"/>
        </w:rPr>
        <w:t>100</w:t>
      </w:r>
      <w:r>
        <w:rPr>
          <w:rFonts w:hint="eastAsia" w:asciiTheme="minorEastAsia" w:hAnsiTheme="minorEastAsia"/>
          <w:i/>
          <w:iCs/>
          <w:sz w:val="24"/>
        </w:rPr>
        <w:t>个</w:t>
      </w:r>
      <w:r>
        <w:rPr>
          <w:rFonts w:asciiTheme="minorEastAsia" w:hAnsiTheme="minorEastAsia"/>
          <w:i/>
          <w:iCs/>
          <w:sz w:val="24"/>
        </w:rPr>
        <w:t>Conners &amp; Associates</w:t>
      </w:r>
      <w:r>
        <w:rPr>
          <w:rFonts w:hint="eastAsia" w:asciiTheme="minorEastAsia" w:hAnsiTheme="minorEastAsia"/>
          <w:i/>
          <w:iCs/>
          <w:sz w:val="24"/>
        </w:rPr>
        <w:t>公司</w:t>
      </w:r>
      <w:r>
        <w:rPr>
          <w:rFonts w:asciiTheme="minorEastAsia" w:hAnsiTheme="minorEastAsia"/>
          <w:i/>
          <w:iCs/>
          <w:sz w:val="24"/>
        </w:rPr>
        <w:t xml:space="preserve">CP 31 OOs </w:t>
      </w:r>
      <w:r>
        <w:rPr>
          <w:rFonts w:hint="eastAsia" w:asciiTheme="minorEastAsia" w:hAnsiTheme="minorEastAsia"/>
          <w:i/>
          <w:iCs/>
          <w:sz w:val="24"/>
        </w:rPr>
        <w:t>磁盘、组数为</w:t>
      </w:r>
      <w:r>
        <w:rPr>
          <w:rFonts w:asciiTheme="minorEastAsia" w:hAnsiTheme="minorEastAsia"/>
          <w:i/>
          <w:iCs/>
          <w:sz w:val="24"/>
        </w:rPr>
        <w:t>10</w:t>
      </w:r>
      <w:r>
        <w:rPr>
          <w:rFonts w:hint="eastAsia" w:asciiTheme="minorEastAsia" w:hAnsiTheme="minorEastAsia"/>
          <w:i/>
          <w:iCs/>
          <w:sz w:val="24"/>
        </w:rPr>
        <w:t>的</w:t>
      </w:r>
      <w:r>
        <w:rPr>
          <w:rFonts w:asciiTheme="minorEastAsia" w:hAnsiTheme="minorEastAsia"/>
          <w:i/>
          <w:iCs/>
          <w:sz w:val="24"/>
        </w:rPr>
        <w:t>IBM3380</w:t>
      </w:r>
      <w:r>
        <w:rPr>
          <w:rFonts w:hint="eastAsia" w:asciiTheme="minorEastAsia" w:hAnsiTheme="minorEastAsia"/>
          <w:i/>
          <w:iCs/>
          <w:sz w:val="24"/>
        </w:rPr>
        <w:t>磁盘</w:t>
      </w:r>
      <w:r>
        <w:rPr>
          <w:rFonts w:asciiTheme="minorEastAsia" w:hAnsiTheme="minorEastAsia"/>
          <w:i/>
          <w:iCs/>
          <w:sz w:val="24"/>
        </w:rPr>
        <w:t>AK5</w:t>
      </w:r>
      <w:r>
        <w:rPr>
          <w:rFonts w:hint="eastAsia" w:asciiTheme="minorEastAsia" w:hAnsiTheme="minorEastAsia"/>
          <w:i/>
          <w:iCs/>
          <w:sz w:val="24"/>
        </w:rPr>
        <w:t>型号和</w:t>
      </w:r>
      <w:r>
        <w:rPr>
          <w:rFonts w:asciiTheme="minorEastAsia" w:hAnsiTheme="minorEastAsia"/>
          <w:i/>
          <w:iCs/>
          <w:sz w:val="24"/>
        </w:rPr>
        <w:t>5</w:t>
      </w:r>
      <w:r>
        <w:rPr>
          <w:rFonts w:hint="eastAsia" w:asciiTheme="minorEastAsia" w:hAnsiTheme="minorEastAsia"/>
          <w:i/>
          <w:iCs/>
          <w:sz w:val="24"/>
        </w:rPr>
        <w:t>级</w:t>
      </w:r>
      <w:r>
        <w:rPr>
          <w:rFonts w:asciiTheme="minorEastAsia" w:hAnsiTheme="minorEastAsia"/>
          <w:i/>
          <w:iCs/>
          <w:sz w:val="24"/>
        </w:rPr>
        <w:t>RAID</w:t>
      </w:r>
      <w:r>
        <w:rPr>
          <w:rFonts w:hint="eastAsia" w:asciiTheme="minorEastAsia" w:hAnsiTheme="minorEastAsia"/>
          <w:i/>
          <w:iCs/>
          <w:sz w:val="24"/>
        </w:rPr>
        <w:t>的比较；使用</w:t>
      </w:r>
      <w:r>
        <w:rPr>
          <w:rFonts w:asciiTheme="minorEastAsia" w:hAnsiTheme="minorEastAsia"/>
          <w:i/>
          <w:iCs/>
          <w:sz w:val="24"/>
        </w:rPr>
        <w:t>10</w:t>
      </w:r>
      <w:r>
        <w:rPr>
          <w:rFonts w:hint="eastAsia" w:asciiTheme="minorEastAsia" w:hAnsiTheme="minorEastAsia"/>
          <w:i/>
          <w:iCs/>
          <w:sz w:val="24"/>
        </w:rPr>
        <w:t>个廉价数据磁盘、组数为</w:t>
      </w:r>
      <w:r>
        <w:rPr>
          <w:rFonts w:asciiTheme="minorEastAsia" w:hAnsiTheme="minorEastAsia"/>
          <w:i/>
          <w:iCs/>
          <w:sz w:val="24"/>
        </w:rPr>
        <w:t>10</w:t>
      </w:r>
      <w:r>
        <w:rPr>
          <w:rFonts w:hint="eastAsia" w:asciiTheme="minorEastAsia" w:hAnsiTheme="minorEastAsia"/>
          <w:i/>
          <w:iCs/>
          <w:sz w:val="24"/>
        </w:rPr>
        <w:t>的</w:t>
      </w:r>
      <w:r>
        <w:rPr>
          <w:rFonts w:asciiTheme="minorEastAsia" w:hAnsiTheme="minorEastAsia"/>
          <w:i/>
          <w:iCs/>
          <w:sz w:val="24"/>
        </w:rPr>
        <w:t xml:space="preserve"> </w:t>
      </w:r>
      <w:r>
        <w:rPr>
          <w:rFonts w:hint="eastAsia" w:asciiTheme="minorEastAsia" w:hAnsiTheme="minorEastAsia"/>
          <w:i/>
          <w:iCs/>
          <w:sz w:val="24"/>
        </w:rPr>
        <w:t>富士通</w:t>
      </w:r>
      <w:r>
        <w:rPr>
          <w:rFonts w:asciiTheme="minorEastAsia" w:hAnsiTheme="minorEastAsia"/>
          <w:i/>
          <w:iCs/>
          <w:sz w:val="24"/>
        </w:rPr>
        <w:t>M2361A</w:t>
      </w:r>
      <w:r>
        <w:rPr>
          <w:rFonts w:hint="eastAsia" w:asciiTheme="minorEastAsia" w:hAnsiTheme="minorEastAsia"/>
          <w:i/>
          <w:iCs/>
          <w:sz w:val="24"/>
        </w:rPr>
        <w:t>超级鹰和</w:t>
      </w:r>
      <w:r>
        <w:rPr>
          <w:rFonts w:asciiTheme="minorEastAsia" w:hAnsiTheme="minorEastAsia"/>
          <w:i/>
          <w:iCs/>
          <w:sz w:val="24"/>
        </w:rPr>
        <w:t>5</w:t>
      </w:r>
      <w:r>
        <w:rPr>
          <w:rFonts w:hint="eastAsia" w:asciiTheme="minorEastAsia" w:hAnsiTheme="minorEastAsia"/>
          <w:i/>
          <w:iCs/>
          <w:sz w:val="24"/>
        </w:rPr>
        <w:t>级</w:t>
      </w:r>
      <w:r>
        <w:rPr>
          <w:rFonts w:asciiTheme="minorEastAsia" w:hAnsiTheme="minorEastAsia"/>
          <w:i/>
          <w:iCs/>
          <w:sz w:val="24"/>
        </w:rPr>
        <w:t>RAID</w:t>
      </w:r>
      <w:r>
        <w:rPr>
          <w:rFonts w:hint="eastAsia" w:asciiTheme="minorEastAsia" w:hAnsiTheme="minorEastAsia"/>
          <w:i/>
          <w:iCs/>
          <w:sz w:val="24"/>
        </w:rPr>
        <w:t>的比较。比较列中大于</w:t>
      </w:r>
      <w:r>
        <w:rPr>
          <w:rFonts w:asciiTheme="minorEastAsia" w:hAnsiTheme="minorEastAsia"/>
          <w:i/>
          <w:iCs/>
          <w:sz w:val="24"/>
        </w:rPr>
        <w:t>1</w:t>
      </w:r>
      <w:r>
        <w:rPr>
          <w:rFonts w:hint="eastAsia" w:asciiTheme="minorEastAsia" w:hAnsiTheme="minorEastAsia"/>
          <w:i/>
          <w:iCs/>
          <w:sz w:val="24"/>
        </w:rPr>
        <w:t>的数字表示优于</w:t>
      </w:r>
      <w:r>
        <w:rPr>
          <w:rFonts w:asciiTheme="minorEastAsia" w:hAnsiTheme="minorEastAsia"/>
          <w:i/>
          <w:iCs/>
          <w:sz w:val="24"/>
        </w:rPr>
        <w:t xml:space="preserve">RAID. </w:t>
      </w:r>
    </w:p>
    <w:p>
      <w:pPr>
        <w:pStyle w:val="11"/>
        <w:spacing w:line="440" w:lineRule="exact"/>
        <w:ind w:firstLine="0" w:firstLineChars="0"/>
        <w:rPr>
          <w:rFonts w:asciiTheme="minorEastAsia" w:hAnsiTheme="minorEastAsia"/>
          <w:sz w:val="24"/>
          <w:szCs w:val="24"/>
        </w:rPr>
      </w:pPr>
    </w:p>
    <w:p>
      <w:pPr>
        <w:spacing w:line="440" w:lineRule="exact"/>
        <w:rPr>
          <w:rFonts w:asciiTheme="minorEastAsia" w:hAnsiTheme="minorEastAsia"/>
          <w:b/>
          <w:sz w:val="28"/>
        </w:rPr>
      </w:pPr>
      <w:r>
        <w:rPr>
          <w:rFonts w:hint="eastAsia" w:asciiTheme="minorEastAsia" w:hAnsiTheme="minorEastAsia"/>
          <w:b/>
          <w:sz w:val="28"/>
        </w:rPr>
        <w:t>致谢</w:t>
      </w:r>
    </w:p>
    <w:p>
      <w:pPr>
        <w:pStyle w:val="11"/>
        <w:spacing w:line="440" w:lineRule="exact"/>
        <w:ind w:firstLine="480"/>
        <w:rPr>
          <w:rFonts w:ascii="Times New Roman" w:hAnsi="Times New Roman" w:cs="Times New Roman"/>
          <w:sz w:val="24"/>
          <w:szCs w:val="24"/>
        </w:rPr>
      </w:pPr>
      <w:r>
        <w:rPr>
          <w:rFonts w:hint="eastAsia" w:asciiTheme="minorEastAsia" w:hAnsiTheme="minorEastAsia"/>
          <w:sz w:val="24"/>
        </w:rPr>
        <w:t>我们希望感谢下列参加了这些想法产生的讨论的人士：</w:t>
      </w:r>
      <w:r>
        <w:rPr>
          <w:rFonts w:ascii="Times New Roman" w:hAnsi="Times New Roman" w:cs="Times New Roman"/>
          <w:sz w:val="24"/>
          <w:szCs w:val="24"/>
        </w:rPr>
        <w:t xml:space="preserve">Michael Stonebraker, John Ousterhout, Doug Johnson, Ken Lutz, Anapum Bhide, Gaetano Boriello, </w:t>
      </w:r>
    </w:p>
    <w:p>
      <w:pPr>
        <w:spacing w:line="440" w:lineRule="exact"/>
        <w:rPr>
          <w:rFonts w:asciiTheme="minorEastAsia" w:hAnsiTheme="minorEastAsia"/>
          <w:b/>
          <w:sz w:val="24"/>
        </w:rPr>
      </w:pPr>
      <w:r>
        <w:rPr>
          <w:rFonts w:ascii="Times New Roman" w:hAnsi="Times New Roman" w:cs="Times New Roman"/>
          <w:sz w:val="24"/>
        </w:rPr>
        <w:t>Mark Hill, David Wood</w:t>
      </w:r>
      <w:r>
        <w:rPr>
          <w:rFonts w:hint="eastAsia" w:asciiTheme="minorEastAsia" w:hAnsiTheme="minorEastAsia"/>
          <w:sz w:val="24"/>
        </w:rPr>
        <w:t>和在1987年秋天加州大学伯克利分校举办的SPATS研讨会上的学生们。我们也要感谢以下人士，他们对本文的编写提出了有益的意见：</w:t>
      </w:r>
      <w:r>
        <w:rPr>
          <w:rFonts w:ascii="Times New Roman" w:hAnsi="Times New Roman" w:cs="Times New Roman"/>
          <w:sz w:val="24"/>
        </w:rPr>
        <w:t>Anapum Bhide, Pete Chen, Ron David, Dave Ditzel, Fred Douglis, Dieter Gawlick, Jim Gray, Mark Hill, Doug Johnson, Joan Pendleton, Martin</w:t>
      </w:r>
      <w:r>
        <w:rPr>
          <w:rFonts w:hint="eastAsia" w:asciiTheme="minorEastAsia" w:hAnsiTheme="minorEastAsia"/>
          <w:sz w:val="24"/>
        </w:rPr>
        <w:t xml:space="preserve"> Schulze, 和 Herve Touati。这项工作得到了国家科学基金会的资助，根据</w:t>
      </w:r>
      <w:r>
        <w:rPr>
          <w:rFonts w:hint="eastAsia" w:cs="Times New Roman" w:asciiTheme="minorEastAsia" w:hAnsiTheme="minorEastAsia"/>
          <w:kern w:val="0"/>
          <w:sz w:val="24"/>
        </w:rPr>
        <w:t>MIP-5235</w:t>
      </w:r>
      <w:r>
        <w:rPr>
          <w:rFonts w:hint="eastAsia" w:asciiTheme="minorEastAsia" w:hAnsiTheme="minorEastAsia"/>
          <w:sz w:val="24"/>
        </w:rPr>
        <w:t>准许。</w:t>
      </w:r>
    </w:p>
    <w:p>
      <w:pPr>
        <w:spacing w:line="440" w:lineRule="exact"/>
        <w:rPr>
          <w:rFonts w:asciiTheme="minorEastAsia" w:hAnsiTheme="minorEastAsia"/>
          <w:b/>
          <w:sz w:val="28"/>
        </w:rPr>
      </w:pPr>
    </w:p>
    <w:p>
      <w:pPr>
        <w:spacing w:line="440" w:lineRule="exact"/>
        <w:rPr>
          <w:rFonts w:asciiTheme="minorEastAsia" w:hAnsiTheme="minorEastAsia"/>
          <w:b/>
          <w:sz w:val="28"/>
        </w:rPr>
      </w:pPr>
      <w:r>
        <w:rPr>
          <w:rFonts w:hint="eastAsia" w:asciiTheme="minorEastAsia" w:hAnsiTheme="minorEastAsia"/>
          <w:b/>
          <w:sz w:val="28"/>
        </w:rPr>
        <w:t>附件：可靠性计算</w:t>
      </w:r>
    </w:p>
    <w:p>
      <w:pPr>
        <w:spacing w:line="440" w:lineRule="exact"/>
        <w:ind w:firstLine="420"/>
        <w:rPr>
          <w:rFonts w:asciiTheme="minorEastAsia" w:hAnsiTheme="minorEastAsia"/>
          <w:sz w:val="24"/>
        </w:rPr>
      </w:pPr>
      <w:r>
        <w:rPr>
          <w:rFonts w:hint="eastAsia" w:asciiTheme="minorEastAsia" w:hAnsiTheme="minorEastAsia"/>
          <w:sz w:val="24"/>
        </w:rPr>
        <w:t>利用概率理论，我们可以计算</w:t>
      </w:r>
      <m:oMath>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Group</m:t>
            </m:r>
            <m:ctrlPr>
              <w:rPr>
                <w:rFonts w:ascii="Cambria Math" w:hAnsi="Cambria Math"/>
                <w:i/>
                <w:sz w:val="24"/>
              </w:rPr>
            </m:ctrlPr>
          </m:sub>
        </m:sSub>
      </m:oMath>
      <w:r>
        <w:rPr>
          <w:rFonts w:hint="eastAsia" w:asciiTheme="minorEastAsia" w:hAnsiTheme="minorEastAsia"/>
          <w:sz w:val="24"/>
        </w:rPr>
        <w:t>。我们首先假设独立和指数失效率。我们的模型使用了一个有偏差的硬币，硬币头部的概率是在第一次失败的平均修理时间（MTTR）内发生第二次失败的概率。由于磁盘故障是指数级的：</w:t>
      </w:r>
    </w:p>
    <w:p>
      <w:pPr>
        <w:spacing w:line="440" w:lineRule="exact"/>
        <w:ind w:firstLine="420"/>
        <w:rPr>
          <w:rFonts w:cs="Times New Roman" w:asciiTheme="minorEastAsia" w:hAnsiTheme="minorEastAsia"/>
          <w:kern w:val="0"/>
          <w:sz w:val="24"/>
        </w:rPr>
      </w:pPr>
      <w:r>
        <w:rPr>
          <w:rFonts w:hint="eastAsia" w:asciiTheme="minorEastAsia" w:hAnsiTheme="minorEastAsia"/>
          <w:sz w:val="24"/>
        </w:rPr>
        <w:t>概率（至少有一个剩余磁盘在MTTR中出现故障）</w:t>
      </w:r>
    </w:p>
    <w:p>
      <w:pPr>
        <w:ind w:left="780"/>
        <w:rPr>
          <w:rFonts w:cs="Times New Roman" w:asciiTheme="minorEastAsia" w:hAnsiTheme="minorEastAsia"/>
          <w:kern w:val="0"/>
          <w:sz w:val="24"/>
        </w:rPr>
      </w:pPr>
      <m:oMathPara>
        <m:oMath>
          <m:sSup>
            <m:sSupPr>
              <m:ctrlPr>
                <w:rPr>
                  <w:rFonts w:ascii="Cambria Math" w:hAnsi="Cambria Math"/>
                  <w:i/>
                  <w:iCs/>
                  <w:sz w:val="24"/>
                </w:rPr>
              </m:ctrlPr>
            </m:sSupPr>
            <m:e>
              <m:r>
                <w:rPr>
                  <w:rFonts w:ascii="Cambria Math" w:hAnsi="Cambria Math"/>
                  <w:sz w:val="24"/>
                </w:rPr>
                <m:t>=[1-(e</m:t>
              </m:r>
              <m:ctrlPr>
                <w:rPr>
                  <w:rFonts w:ascii="Cambria Math" w:hAnsi="Cambria Math"/>
                  <w:i/>
                  <w:iCs/>
                  <w:sz w:val="24"/>
                </w:rPr>
              </m:ctrlPr>
            </m:e>
            <m:sup>
              <m:r>
                <w:rPr>
                  <w:rFonts w:ascii="Cambria Math" w:hAnsi="Cambria Math"/>
                  <w:sz w:val="24"/>
                </w:rPr>
                <m:t>-</m:t>
              </m:r>
              <m:f>
                <m:fPr>
                  <m:ctrlPr>
                    <w:rPr>
                      <w:rFonts w:ascii="Cambria Math" w:hAnsi="Cambria Math"/>
                      <w:i/>
                      <w:iCs/>
                      <w:sz w:val="24"/>
                    </w:rPr>
                  </m:ctrlPr>
                </m:fPr>
                <m:num>
                  <m:r>
                    <w:rPr>
                      <w:rFonts w:ascii="Cambria Math" w:hAnsi="Cambria Math"/>
                      <w:sz w:val="24"/>
                    </w:rPr>
                    <m:t>MTTR</m:t>
                  </m:r>
                  <m:ctrlPr>
                    <w:rPr>
                      <w:rFonts w:ascii="Cambria Math" w:hAnsi="Cambria Math"/>
                      <w:i/>
                      <w:iCs/>
                      <w:sz w:val="24"/>
                    </w:rPr>
                  </m:ctrlPr>
                </m:num>
                <m:den>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Disk</m:t>
                      </m:r>
                      <m:ctrlPr>
                        <w:rPr>
                          <w:rFonts w:ascii="Cambria Math" w:hAnsi="Cambria Math"/>
                          <w:i/>
                          <w:sz w:val="24"/>
                        </w:rPr>
                      </m:ctrlPr>
                    </m:sub>
                  </m:sSub>
                  <m:ctrlPr>
                    <w:rPr>
                      <w:rFonts w:ascii="Cambria Math" w:hAnsi="Cambria Math"/>
                      <w:i/>
                      <w:iCs/>
                      <w:sz w:val="24"/>
                    </w:rPr>
                  </m:ctrlPr>
                </m:den>
              </m:f>
              <m:ctrlPr>
                <w:rPr>
                  <w:rFonts w:ascii="Cambria Math" w:hAnsi="Cambria Math"/>
                  <w:i/>
                  <w:iCs/>
                  <w:sz w:val="24"/>
                </w:rPr>
              </m:ctrlPr>
            </m:sup>
          </m:sSup>
          <m:r>
            <w:rPr>
              <w:rFonts w:ascii="Cambria Math" w:hAnsi="Cambria Math"/>
              <w:sz w:val="24"/>
            </w:rPr>
            <m:t>)</m:t>
          </m:r>
          <m:d>
            <m:dPr>
              <m:ctrlPr>
                <w:rPr>
                  <w:rFonts w:ascii="Cambria Math" w:hAnsi="Cambria Math"/>
                  <w:i/>
                  <w:iCs/>
                  <w:sz w:val="24"/>
                </w:rPr>
              </m:ctrlPr>
            </m:dPr>
            <m:e>
              <m:r>
                <w:rPr>
                  <w:rFonts w:ascii="Cambria Math" w:hAnsi="Cambria Math"/>
                  <w:sz w:val="24"/>
                </w:rPr>
                <m:t>G+C-1</m:t>
              </m:r>
              <m:ctrlPr>
                <w:rPr>
                  <w:rFonts w:ascii="Cambria Math" w:hAnsi="Cambria Math"/>
                  <w:i/>
                  <w:iCs/>
                  <w:sz w:val="24"/>
                </w:rPr>
              </m:ctrlPr>
            </m:e>
          </m:d>
          <m:r>
            <w:rPr>
              <w:rFonts w:ascii="Cambria Math" w:hAnsi="Cambria Math"/>
              <w:sz w:val="24"/>
            </w:rPr>
            <m:t xml:space="preserve">] </m:t>
          </m:r>
        </m:oMath>
      </m:oMathPara>
    </w:p>
    <w:p>
      <w:pPr>
        <w:ind w:firstLine="420"/>
        <w:rPr>
          <w:rFonts w:asciiTheme="minorEastAsia" w:hAnsiTheme="minorEastAsia"/>
          <w:kern w:val="0"/>
          <w:sz w:val="24"/>
        </w:rPr>
      </w:pPr>
      <w:r>
        <w:rPr>
          <w:rFonts w:hint="eastAsia" w:asciiTheme="minorEastAsia" w:hAnsiTheme="minorEastAsia"/>
          <w:sz w:val="24"/>
        </w:rPr>
        <w:t>在所有实际情况下</w:t>
      </w:r>
    </w:p>
    <w:p>
      <w:pPr>
        <w:pStyle w:val="11"/>
        <w:ind w:left="1140" w:firstLine="0" w:firstLineChars="0"/>
        <w:rPr>
          <w:rFonts w:asciiTheme="minorEastAsia" w:hAnsiTheme="minorEastAsia"/>
          <w:sz w:val="24"/>
          <w:szCs w:val="24"/>
        </w:rPr>
      </w:pPr>
      <m:oMathPara>
        <m:oMath>
          <m:r>
            <m:rPr>
              <m:sty m:val="p"/>
            </m:rPr>
            <w:rPr>
              <w:rFonts w:ascii="Cambria Math" w:hAnsi="Cambria Math"/>
              <w:sz w:val="24"/>
              <w:szCs w:val="24"/>
            </w:rPr>
            <m:t>MTTR≪</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MTTF</m:t>
                  </m:r>
                  <m:ctrlPr>
                    <w:rPr>
                      <w:rFonts w:ascii="Cambria Math" w:hAnsi="Cambria Math"/>
                      <w:sz w:val="24"/>
                      <w:szCs w:val="24"/>
                    </w:rPr>
                  </m:ctrlPr>
                </m:e>
                <m:sub>
                  <m:r>
                    <w:rPr>
                      <w:rFonts w:ascii="Cambria Math" w:hAnsi="Cambria Math"/>
                      <w:sz w:val="24"/>
                      <w:szCs w:val="24"/>
                    </w:rPr>
                    <m:t>Disk</m:t>
                  </m:r>
                  <m:ctrlPr>
                    <w:rPr>
                      <w:rFonts w:ascii="Cambria Math" w:hAnsi="Cambria Math"/>
                      <w:i/>
                      <w:sz w:val="24"/>
                      <w:szCs w:val="24"/>
                    </w:rPr>
                  </m:ctrlPr>
                </m:sub>
              </m:sSub>
              <m:ctrlPr>
                <w:rPr>
                  <w:rFonts w:ascii="Cambria Math" w:hAnsi="Cambria Math"/>
                  <w:sz w:val="24"/>
                  <w:szCs w:val="24"/>
                </w:rPr>
              </m:ctrlPr>
            </m:num>
            <m:den>
              <m:r>
                <w:rPr>
                  <w:rFonts w:ascii="Cambria Math" w:hAnsi="Cambria Math"/>
                  <w:sz w:val="24"/>
                  <w:szCs w:val="24"/>
                </w:rPr>
                <m:t>G+C</m:t>
              </m:r>
              <m:ctrlPr>
                <w:rPr>
                  <w:rFonts w:ascii="Cambria Math" w:hAnsi="Cambria Math"/>
                  <w:i/>
                  <w:sz w:val="24"/>
                  <w:szCs w:val="24"/>
                </w:rPr>
              </m:ctrlPr>
            </m:den>
          </m:f>
        </m:oMath>
      </m:oMathPara>
    </w:p>
    <w:p>
      <w:pPr>
        <w:spacing w:line="440" w:lineRule="exact"/>
        <w:rPr>
          <w:rFonts w:asciiTheme="minorEastAsia" w:hAnsiTheme="minorEastAsia"/>
          <w:sz w:val="24"/>
        </w:rPr>
      </w:pPr>
      <w:r>
        <w:rPr>
          <w:rFonts w:hint="eastAsia" w:asciiTheme="minorEastAsia" w:hAnsiTheme="minorEastAsia"/>
          <w:sz w:val="24"/>
        </w:rPr>
        <w:t>由于（</w:t>
      </w:r>
      <m:oMath>
        <m:sSup>
          <m:sSupPr>
            <m:ctrlPr>
              <w:rPr>
                <w:rFonts w:ascii="Cambria Math" w:hAnsi="Cambria Math"/>
                <w:i/>
                <w:iCs/>
                <w:sz w:val="24"/>
              </w:rPr>
            </m:ctrlPr>
          </m:sSupPr>
          <m:e>
            <m:r>
              <w:rPr>
                <w:rFonts w:ascii="Cambria Math" w:hAnsi="Cambria Math"/>
                <w:sz w:val="24"/>
              </w:rPr>
              <m:t>1-e</m:t>
            </m:r>
            <m:ctrlPr>
              <w:rPr>
                <w:rFonts w:ascii="Cambria Math" w:hAnsi="Cambria Math"/>
                <w:i/>
                <w:iCs/>
                <w:sz w:val="24"/>
              </w:rPr>
            </m:ctrlPr>
          </m:e>
          <m:sup>
            <m:r>
              <w:rPr>
                <w:rFonts w:ascii="Cambria Math" w:hAnsi="Cambria Math"/>
                <w:sz w:val="24"/>
              </w:rPr>
              <m:t>x</m:t>
            </m:r>
            <m:ctrlPr>
              <w:rPr>
                <w:rFonts w:ascii="Cambria Math" w:hAnsi="Cambria Math"/>
                <w:i/>
                <w:iCs/>
                <w:sz w:val="24"/>
              </w:rPr>
            </m:ctrlPr>
          </m:sup>
        </m:sSup>
      </m:oMath>
      <w:r>
        <w:rPr>
          <w:rFonts w:hint="eastAsia" w:asciiTheme="minorEastAsia" w:hAnsiTheme="minorEastAsia"/>
          <w:sz w:val="24"/>
        </w:rPr>
        <w:t>）在</w:t>
      </w:r>
      <w:r>
        <w:rPr>
          <w:rFonts w:ascii="Times New Roman" w:hAnsi="Times New Roman"/>
          <w:sz w:val="24"/>
        </w:rPr>
        <w:t>0&lt;X&lt;&lt;1</w:t>
      </w:r>
      <w:r>
        <w:rPr>
          <w:rFonts w:hint="eastAsia" w:asciiTheme="minorEastAsia" w:hAnsiTheme="minorEastAsia"/>
          <w:sz w:val="24"/>
        </w:rPr>
        <w:t>时约为</w:t>
      </w:r>
      <w:r>
        <w:rPr>
          <w:rFonts w:ascii="Times New Roman" w:hAnsi="Times New Roman"/>
          <w:sz w:val="24"/>
        </w:rPr>
        <w:t>X</w:t>
      </w:r>
      <w:r>
        <w:rPr>
          <w:rFonts w:hint="eastAsia" w:asciiTheme="minorEastAsia" w:hAnsiTheme="minorEastAsia"/>
          <w:sz w:val="24"/>
        </w:rPr>
        <w:t>：</w:t>
      </w:r>
    </w:p>
    <w:p>
      <w:pPr>
        <w:spacing w:line="440" w:lineRule="exact"/>
        <w:ind w:firstLine="420"/>
        <w:rPr>
          <w:rFonts w:asciiTheme="minorEastAsia" w:hAnsiTheme="minorEastAsia"/>
          <w:sz w:val="24"/>
        </w:rPr>
      </w:pPr>
      <w:r>
        <w:rPr>
          <w:rFonts w:hint="eastAsia" w:asciiTheme="minorEastAsia" w:hAnsiTheme="minorEastAsia"/>
          <w:sz w:val="24"/>
        </w:rPr>
        <w:t>概率（至少有一个剩余磁盘在MTTR中出现故障）</w:t>
      </w:r>
      <m:oMath>
        <m:r>
          <w:rPr>
            <w:rFonts w:ascii="Cambria Math" w:hAnsi="Cambria Math"/>
            <w:sz w:val="24"/>
          </w:rPr>
          <m:t>=MTTR*</m:t>
        </m:r>
        <m:f>
          <m:fPr>
            <m:ctrlPr>
              <w:rPr>
                <w:rFonts w:ascii="Cambria Math" w:hAnsi="Cambria Math"/>
                <w:i/>
                <w:sz w:val="24"/>
              </w:rPr>
            </m:ctrlPr>
          </m:fPr>
          <m:num>
            <m:r>
              <w:rPr>
                <w:rFonts w:ascii="Cambria Math" w:hAnsi="Cambria Math"/>
                <w:sz w:val="24"/>
              </w:rPr>
              <m:t>G+C-1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Disk</m:t>
                </m:r>
                <m:ctrlPr>
                  <w:rPr>
                    <w:rFonts w:ascii="Cambria Math" w:hAnsi="Cambria Math"/>
                    <w:i/>
                    <w:sz w:val="24"/>
                  </w:rPr>
                </m:ctrlPr>
              </m:sub>
            </m:sSub>
            <m:ctrlPr>
              <w:rPr>
                <w:rFonts w:ascii="Cambria Math" w:hAnsi="Cambria Math"/>
                <w:i/>
                <w:sz w:val="24"/>
              </w:rPr>
            </m:ctrlPr>
          </m:den>
        </m:f>
      </m:oMath>
    </w:p>
    <w:p>
      <w:pPr>
        <w:spacing w:line="440" w:lineRule="exact"/>
        <w:rPr>
          <w:rFonts w:asciiTheme="minorEastAsia" w:hAnsiTheme="minorEastAsia"/>
          <w:sz w:val="24"/>
        </w:rPr>
      </w:pPr>
      <w:r>
        <w:rPr>
          <w:rFonts w:hint="eastAsia" w:asciiTheme="minorEastAsia" w:hAnsiTheme="minorEastAsia"/>
          <w:sz w:val="24"/>
        </w:rPr>
        <w:t>在磁盘故障时，我们掷硬币：</w:t>
      </w:r>
    </w:p>
    <w:p>
      <w:pPr>
        <w:spacing w:line="440" w:lineRule="exact"/>
        <w:ind w:firstLine="420"/>
        <w:rPr>
          <w:rFonts w:asciiTheme="minorEastAsia" w:hAnsiTheme="minorEastAsia"/>
          <w:sz w:val="24"/>
        </w:rPr>
      </w:pPr>
      <w:r>
        <w:rPr>
          <w:rFonts w:hint="eastAsia" w:asciiTheme="minorEastAsia" w:hAnsiTheme="minorEastAsia"/>
          <w:sz w:val="24"/>
        </w:rPr>
        <w:t>头=&gt;系统崩溃，因为第二个故障发生在第一个故障被修复之前；</w:t>
      </w:r>
    </w:p>
    <w:p>
      <w:pPr>
        <w:spacing w:line="440" w:lineRule="exact"/>
        <w:ind w:firstLine="420"/>
        <w:rPr>
          <w:rFonts w:asciiTheme="minorEastAsia" w:hAnsiTheme="minorEastAsia"/>
          <w:sz w:val="24"/>
        </w:rPr>
      </w:pPr>
      <w:r>
        <w:rPr>
          <w:rFonts w:hint="eastAsia" w:asciiTheme="minorEastAsia" w:hAnsiTheme="minorEastAsia"/>
          <w:sz w:val="24"/>
        </w:rPr>
        <w:t>尾=&gt;从错误中恢复并继续。</w:t>
      </w:r>
    </w:p>
    <w:p>
      <w:pPr>
        <w:rPr>
          <w:rFonts w:asciiTheme="minorEastAsia" w:hAnsiTheme="minorEastAsia"/>
          <w:sz w:val="24"/>
        </w:rPr>
      </w:pPr>
      <w:r>
        <w:rPr>
          <w:rFonts w:hint="eastAsia" w:asciiTheme="minorEastAsia" w:hAnsiTheme="minorEastAsia"/>
          <w:sz w:val="24"/>
        </w:rPr>
        <w:t>然后</w:t>
      </w:r>
    </w:p>
    <w:p>
      <w:pPr>
        <w:pStyle w:val="11"/>
        <w:ind w:left="1140" w:firstLine="0" w:firstLineChars="0"/>
        <w:rPr>
          <w:rFonts w:asciiTheme="minorEastAsia" w:hAnsiTheme="minorEastAsia"/>
          <w:i/>
          <w:sz w:val="24"/>
          <w:szCs w:val="24"/>
        </w:rPr>
      </w:pPr>
      <m:oMathPara>
        <m:oMath>
          <m:r>
            <w:rPr>
              <w:rFonts w:ascii="Cambria Math" w:hAnsi="Cambria Math" w:cs="Cambria Math"/>
              <w:sz w:val="24"/>
              <w:szCs w:val="24"/>
            </w:rPr>
            <m:t>MTTFGroup</m:t>
          </m:r>
          <m:r>
            <m:rPr>
              <m:sty m:val="p"/>
            </m:rPr>
            <w:rPr>
              <w:rFonts w:ascii="Cambria Math" w:hAnsi="Cambria Math" w:cs="Cambria Math"/>
              <w:sz w:val="24"/>
              <w:szCs w:val="24"/>
            </w:rPr>
            <m:t>=</m:t>
          </m:r>
          <m:r>
            <m:rPr>
              <m:sty m:val="p"/>
            </m:rPr>
            <w:rPr>
              <w:rFonts w:hint="eastAsia" w:ascii="Cambria Math" w:hAnsi="Cambria Math" w:cs="宋体"/>
              <w:sz w:val="24"/>
              <w:szCs w:val="24"/>
            </w:rPr>
            <m:t>期望</m:t>
          </m:r>
          <m:d>
            <m:dPr>
              <m:begChr m:val="["/>
              <m:endChr m:val="]"/>
              <m:ctrlPr>
                <w:rPr>
                  <w:rFonts w:ascii="Cambria Math" w:hAnsi="Cambria Math" w:cs="宋体"/>
                  <w:sz w:val="24"/>
                  <w:szCs w:val="24"/>
                </w:rPr>
              </m:ctrlPr>
            </m:dPr>
            <m:e>
              <m:r>
                <m:rPr>
                  <m:sty m:val="p"/>
                </m:rPr>
                <w:rPr>
                  <w:rFonts w:hint="eastAsia" w:ascii="Cambria Math" w:hAnsi="Cambria Math" w:cs="宋体"/>
                  <w:sz w:val="24"/>
                  <w:szCs w:val="24"/>
                </w:rPr>
                <m:t>两次失败之间的时间间隔</m:t>
              </m:r>
              <m:ctrlPr>
                <w:rPr>
                  <w:rFonts w:ascii="Cambria Math" w:hAnsi="Cambria Math" w:cs="宋体"/>
                  <w:sz w:val="24"/>
                  <w:szCs w:val="24"/>
                </w:rPr>
              </m:ctrlPr>
            </m:e>
          </m:d>
          <m:r>
            <m:rPr>
              <m:sty m:val="p"/>
            </m:rPr>
            <w:rPr>
              <w:rFonts w:hint="eastAsia" w:ascii="MS Gothic" w:hAnsi="MS Gothic" w:eastAsia="MS Gothic" w:cs="MS Gothic"/>
              <w:sz w:val="24"/>
              <w:szCs w:val="24"/>
            </w:rPr>
            <m:t>*</m:t>
          </m:r>
          <m:r>
            <m:rPr>
              <m:sty m:val="p"/>
            </m:rPr>
            <w:rPr>
              <w:rFonts w:hint="eastAsia" w:ascii="Cambria Math" w:hAnsi="Cambria Math" w:cs="宋体"/>
              <w:sz w:val="24"/>
              <w:szCs w:val="24"/>
            </w:rPr>
            <m:t>期望</m:t>
          </m:r>
          <m:d>
            <m:dPr>
              <m:begChr m:val="["/>
              <m:endChr m:val="]"/>
              <m:ctrlPr>
                <w:rPr>
                  <w:rFonts w:ascii="Cambria Math" w:hAnsi="Cambria Math" w:cs="宋体"/>
                  <w:sz w:val="24"/>
                  <w:szCs w:val="24"/>
                </w:rPr>
              </m:ctrlPr>
            </m:dPr>
            <m:e>
              <m:r>
                <m:rPr>
                  <m:sty m:val="p"/>
                </m:rPr>
                <w:rPr>
                  <w:rFonts w:hint="eastAsia" w:ascii="Cambria Math" w:hAnsi="Cambria Math" w:cs="宋体"/>
                  <w:sz w:val="24"/>
                  <w:szCs w:val="24"/>
                </w:rPr>
                <m:t>第一个头之前的反转次数</m:t>
              </m:r>
              <m:ctrlPr>
                <w:rPr>
                  <w:rFonts w:ascii="Cambria Math" w:hAnsi="Cambria Math" w:cs="宋体"/>
                  <w:sz w:val="24"/>
                  <w:szCs w:val="24"/>
                </w:rPr>
              </m:ctrlPr>
            </m:e>
          </m:d>
        </m:oMath>
      </m:oMathPara>
    </w:p>
    <w:p>
      <w:pPr>
        <w:pStyle w:val="11"/>
        <w:ind w:left="1140" w:firstLine="0" w:firstLineChars="0"/>
        <w:rPr>
          <w:rFonts w:asciiTheme="minorEastAsia" w:hAnsiTheme="minorEastAsia"/>
          <w:i/>
          <w:sz w:val="24"/>
          <w:szCs w:val="24"/>
        </w:rPr>
      </w:pPr>
    </w:p>
    <w:p>
      <w:pPr>
        <w:pStyle w:val="11"/>
        <w:ind w:left="1140" w:firstLine="0" w:firstLineChars="0"/>
        <w:rPr>
          <w:rFonts w:asciiTheme="minorEastAsia" w:hAnsiTheme="minorEastAsia"/>
          <w:i/>
          <w:sz w:val="24"/>
          <w:szCs w:val="24"/>
        </w:rPr>
      </w:pPr>
      <m:oMathPara>
        <m:oMath>
          <m:r>
            <w:rPr>
              <w:rFonts w:ascii="Cambria Math" w:hAnsi="Cambria Math"/>
              <w:sz w:val="24"/>
              <w:szCs w:val="24"/>
            </w:rPr>
            <m:t>=</m:t>
          </m:r>
          <m:f>
            <m:fPr>
              <m:ctrlPr>
                <w:rPr>
                  <w:rFonts w:ascii="Cambria Math" w:hAnsi="Cambria Math"/>
                  <w:sz w:val="24"/>
                  <w:szCs w:val="24"/>
                </w:rPr>
              </m:ctrlPr>
            </m:fPr>
            <m:num>
              <m:r>
                <m:rPr>
                  <m:sty m:val="p"/>
                </m:rPr>
                <w:rPr>
                  <w:rFonts w:hint="eastAsia" w:ascii="Cambria Math" w:hAnsi="Cambria Math" w:cs="宋体"/>
                  <w:sz w:val="24"/>
                  <w:szCs w:val="24"/>
                </w:rPr>
                <m:t>期望</m:t>
              </m:r>
              <m:d>
                <m:dPr>
                  <m:begChr m:val="["/>
                  <m:endChr m:val="]"/>
                  <m:ctrlPr>
                    <w:rPr>
                      <w:rFonts w:ascii="Cambria Math" w:hAnsi="Cambria Math" w:cs="宋体"/>
                      <w:sz w:val="24"/>
                      <w:szCs w:val="24"/>
                    </w:rPr>
                  </m:ctrlPr>
                </m:dPr>
                <m:e>
                  <m:r>
                    <m:rPr>
                      <m:sty m:val="p"/>
                    </m:rPr>
                    <w:rPr>
                      <w:rFonts w:hint="eastAsia" w:ascii="Cambria Math" w:hAnsi="Cambria Math" w:cs="宋体"/>
                      <w:sz w:val="24"/>
                      <w:szCs w:val="24"/>
                    </w:rPr>
                    <m:t>两次失败之间的时间间隔</m:t>
                  </m:r>
                  <m:ctrlPr>
                    <w:rPr>
                      <w:rFonts w:ascii="Cambria Math" w:hAnsi="Cambria Math" w:cs="宋体"/>
                      <w:sz w:val="24"/>
                      <w:szCs w:val="24"/>
                    </w:rPr>
                  </m:ctrlPr>
                </m:e>
              </m:d>
              <m:ctrlPr>
                <w:rPr>
                  <w:rFonts w:ascii="Cambria Math" w:hAnsi="Cambria Math"/>
                  <w:sz w:val="24"/>
                  <w:szCs w:val="24"/>
                </w:rPr>
              </m:ctrlPr>
            </m:num>
            <m:den>
              <m:r>
                <m:rPr>
                  <m:sty m:val="p"/>
                </m:rPr>
                <w:rPr>
                  <w:rFonts w:hint="eastAsia" w:ascii="Cambria Math" w:hAnsi="Cambria Math" w:cs="宋体"/>
                  <w:sz w:val="24"/>
                  <w:szCs w:val="24"/>
                </w:rPr>
                <m:t>可能性</m:t>
              </m:r>
              <m:d>
                <m:dPr>
                  <m:begChr m:val="（"/>
                  <m:endChr m:val="）"/>
                  <m:ctrlPr>
                    <w:rPr>
                      <w:rFonts w:ascii="Cambria Math" w:hAnsi="Cambria Math" w:cs="宋体"/>
                      <w:sz w:val="24"/>
                      <w:szCs w:val="24"/>
                    </w:rPr>
                  </m:ctrlPr>
                </m:dPr>
                <m:e>
                  <m:r>
                    <m:rPr>
                      <m:sty m:val="p"/>
                    </m:rPr>
                    <w:rPr>
                      <w:rFonts w:hint="eastAsia" w:ascii="Cambria Math" w:hAnsi="Cambria Math" w:cs="宋体"/>
                      <w:sz w:val="24"/>
                      <w:szCs w:val="24"/>
                    </w:rPr>
                    <m:t>头</m:t>
                  </m:r>
                  <m:ctrlPr>
                    <w:rPr>
                      <w:rFonts w:ascii="Cambria Math" w:hAnsi="Cambria Math" w:cs="宋体"/>
                      <w:sz w:val="24"/>
                      <w:szCs w:val="24"/>
                    </w:rPr>
                  </m:ctrlPr>
                </m:e>
              </m:d>
              <m:ctrlPr>
                <w:rPr>
                  <w:rFonts w:ascii="Cambria Math" w:hAnsi="Cambria Math"/>
                  <w:sz w:val="24"/>
                  <w:szCs w:val="24"/>
                </w:rPr>
              </m:ctrlPr>
            </m:den>
          </m:f>
        </m:oMath>
      </m:oMathPara>
    </w:p>
    <w:p>
      <w:pPr>
        <w:pStyle w:val="11"/>
        <w:ind w:left="1140" w:firstLine="0" w:firstLineChars="0"/>
        <w:rPr>
          <w:rFonts w:asciiTheme="minorEastAsia" w:hAnsiTheme="minorEastAsia"/>
          <w:i/>
          <w:sz w:val="24"/>
          <w:szCs w:val="24"/>
        </w:rPr>
      </w:pPr>
      <m:oMathPara>
        <m:oMath>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MTTF</m:t>
                  </m:r>
                  <m:ctrlPr>
                    <w:rPr>
                      <w:rFonts w:ascii="Cambria Math" w:hAnsi="Cambria Math"/>
                      <w:i/>
                      <w:sz w:val="24"/>
                      <w:szCs w:val="24"/>
                    </w:rPr>
                  </m:ctrlPr>
                </m:e>
                <m:sub>
                  <m:r>
                    <w:rPr>
                      <w:rFonts w:ascii="Cambria Math" w:hAnsi="Cambria Math"/>
                      <w:sz w:val="24"/>
                      <w:szCs w:val="24"/>
                    </w:rPr>
                    <m:t>Disk</m:t>
                  </m:r>
                  <m:ctrlPr>
                    <w:rPr>
                      <w:rFonts w:ascii="Cambria Math" w:hAnsi="Cambria Math"/>
                      <w:i/>
                      <w:sz w:val="24"/>
                      <w:szCs w:val="24"/>
                    </w:rPr>
                  </m:ctrlPr>
                </m:sub>
              </m:sSub>
              <m:ctrlPr>
                <w:rPr>
                  <w:rFonts w:ascii="Cambria Math" w:hAnsi="Cambria Math"/>
                  <w:sz w:val="24"/>
                  <w:szCs w:val="24"/>
                </w:rPr>
              </m:ctrlPr>
            </m:num>
            <m:den>
              <m:d>
                <m:dPr>
                  <m:ctrlPr>
                    <w:rPr>
                      <w:rFonts w:ascii="Cambria Math" w:hAnsi="Cambria Math" w:cs="宋体"/>
                      <w:sz w:val="24"/>
                      <w:szCs w:val="24"/>
                    </w:rPr>
                  </m:ctrlPr>
                </m:dPr>
                <m:e>
                  <m:r>
                    <m:rPr>
                      <m:sty m:val="p"/>
                    </m:rPr>
                    <w:rPr>
                      <w:rFonts w:ascii="Cambria Math" w:hAnsi="Cambria Math" w:cs="宋体"/>
                      <w:sz w:val="24"/>
                      <w:szCs w:val="24"/>
                    </w:rPr>
                    <m:t>G+C</m:t>
                  </m:r>
                  <m:ctrlPr>
                    <w:rPr>
                      <w:rFonts w:ascii="Cambria Math" w:hAnsi="Cambria Math" w:cs="宋体"/>
                      <w:sz w:val="24"/>
                      <w:szCs w:val="24"/>
                    </w:rPr>
                  </m:ctrlPr>
                </m:e>
              </m:d>
              <m:r>
                <m:rPr>
                  <m:sty m:val="p"/>
                </m:rPr>
                <w:rPr>
                  <w:rFonts w:ascii="Cambria Math" w:hAnsi="Cambria Math" w:cs="宋体"/>
                  <w:sz w:val="24"/>
                  <w:szCs w:val="24"/>
                </w:rPr>
                <m:t>*(MTTR*</m:t>
              </m:r>
              <m:f>
                <m:fPr>
                  <m:ctrlPr>
                    <w:rPr>
                      <w:rFonts w:ascii="Cambria Math" w:hAnsi="Cambria Math" w:cs="宋体"/>
                      <w:sz w:val="24"/>
                      <w:szCs w:val="24"/>
                    </w:rPr>
                  </m:ctrlPr>
                </m:fPr>
                <m:num>
                  <m:r>
                    <m:rPr>
                      <m:sty m:val="p"/>
                    </m:rPr>
                    <w:rPr>
                      <w:rFonts w:ascii="Cambria Math" w:hAnsi="Cambria Math" w:cs="宋体"/>
                      <w:sz w:val="24"/>
                      <w:szCs w:val="24"/>
                    </w:rPr>
                    <m:t>G+C</m:t>
                  </m:r>
                  <m:r>
                    <m:rPr>
                      <m:sty m:val="p"/>
                    </m:rPr>
                    <w:rPr>
                      <w:rFonts w:hint="eastAsia" w:ascii="微软雅黑" w:hAnsi="微软雅黑" w:eastAsia="微软雅黑" w:cs="微软雅黑"/>
                      <w:sz w:val="24"/>
                      <w:szCs w:val="24"/>
                    </w:rPr>
                    <m:t>-</m:t>
                  </m:r>
                  <m:r>
                    <m:rPr>
                      <m:sty m:val="p"/>
                    </m:rPr>
                    <w:rPr>
                      <w:rFonts w:ascii="Cambria Math" w:hAnsi="Cambria Math" w:cs="宋体"/>
                      <w:sz w:val="24"/>
                      <w:szCs w:val="24"/>
                    </w:rPr>
                    <m:t>1</m:t>
                  </m:r>
                  <m:ctrlPr>
                    <w:rPr>
                      <w:rFonts w:ascii="Cambria Math" w:hAnsi="Cambria Math" w:cs="宋体"/>
                      <w:sz w:val="24"/>
                      <w:szCs w:val="24"/>
                    </w:rPr>
                  </m:ctrlPr>
                </m:num>
                <m:den>
                  <m:r>
                    <m:rPr>
                      <m:sty m:val="p"/>
                    </m:rPr>
                    <w:rPr>
                      <w:rFonts w:ascii="Cambria Math" w:hAnsi="Cambria Math" w:cs="宋体"/>
                      <w:sz w:val="24"/>
                      <w:szCs w:val="24"/>
                    </w:rPr>
                    <m:t>MTTF Disk</m:t>
                  </m:r>
                  <m:ctrlPr>
                    <w:rPr>
                      <w:rFonts w:ascii="Cambria Math" w:hAnsi="Cambria Math" w:cs="宋体"/>
                      <w:sz w:val="24"/>
                      <w:szCs w:val="24"/>
                    </w:rPr>
                  </m:ctrlPr>
                </m:den>
              </m:f>
              <m:r>
                <m:rPr>
                  <m:sty m:val="p"/>
                </m:rPr>
                <w:rPr>
                  <w:rFonts w:ascii="Cambria Math" w:hAnsi="Cambria Math" w:cs="宋体"/>
                  <w:sz w:val="24"/>
                  <w:szCs w:val="24"/>
                </w:rPr>
                <m:t>)</m:t>
              </m:r>
              <m:ctrlPr>
                <w:rPr>
                  <w:rFonts w:ascii="Cambria Math" w:hAnsi="Cambria Math"/>
                  <w:sz w:val="24"/>
                  <w:szCs w:val="24"/>
                </w:rPr>
              </m:ctrlPr>
            </m:den>
          </m:f>
        </m:oMath>
      </m:oMathPara>
    </w:p>
    <w:p>
      <w:pPr>
        <w:pStyle w:val="11"/>
        <w:ind w:left="1140" w:firstLine="0" w:firstLineChars="0"/>
        <w:rPr>
          <w:rFonts w:asciiTheme="minorEastAsia" w:hAnsiTheme="minorEastAsia"/>
          <w:i/>
          <w:sz w:val="24"/>
          <w:szCs w:val="24"/>
        </w:rPr>
      </w:pPr>
      <m:oMathPara>
        <m:oMath>
          <m:r>
            <w:rPr>
              <w:rFonts w:ascii="Cambria Math" w:hAnsi="Cambria Math"/>
              <w:sz w:val="24"/>
              <w:szCs w:val="24"/>
            </w:rPr>
            <m:t>MTTFGroup=</m:t>
          </m:r>
          <m:f>
            <m:fPr>
              <m:ctrlPr>
                <w:rPr>
                  <w:rFonts w:ascii="Cambria Math" w:hAnsi="Cambria Math"/>
                  <w:sz w:val="24"/>
                  <w:szCs w:val="24"/>
                </w:rPr>
              </m:ctrlPr>
            </m:fPr>
            <m:num>
              <m:sSup>
                <m:sSupPr>
                  <m:ctrlPr>
                    <w:rPr>
                      <w:rFonts w:ascii="Cambria Math" w:hAnsi="Cambria Math" w:cs="宋体"/>
                      <w:sz w:val="24"/>
                      <w:szCs w:val="24"/>
                    </w:rPr>
                  </m:ctrlPr>
                </m:sSupPr>
                <m:e>
                  <m:d>
                    <m:dPr>
                      <m:begChr m:val="（"/>
                      <m:endChr m:val="）"/>
                      <m:ctrlPr>
                        <w:rPr>
                          <w:rFonts w:ascii="Cambria Math" w:hAnsi="Cambria Math" w:cs="宋体"/>
                          <w:sz w:val="24"/>
                          <w:szCs w:val="24"/>
                        </w:rPr>
                      </m:ctrlPr>
                    </m:dPr>
                    <m:e>
                      <m:r>
                        <m:rPr>
                          <m:sty m:val="p"/>
                        </m:rPr>
                        <w:rPr>
                          <w:rFonts w:ascii="Cambria Math" w:hAnsi="Cambria Math" w:cs="宋体"/>
                          <w:sz w:val="24"/>
                          <w:szCs w:val="24"/>
                        </w:rPr>
                        <m:t>MTTF Disk</m:t>
                      </m:r>
                      <m:ctrlPr>
                        <w:rPr>
                          <w:rFonts w:ascii="Cambria Math" w:hAnsi="Cambria Math" w:cs="宋体"/>
                          <w:sz w:val="24"/>
                          <w:szCs w:val="24"/>
                        </w:rPr>
                      </m:ctrlPr>
                    </m:e>
                  </m:d>
                  <m:ctrlPr>
                    <w:rPr>
                      <w:rFonts w:ascii="Cambria Math" w:hAnsi="Cambria Math" w:cs="宋体"/>
                      <w:sz w:val="24"/>
                      <w:szCs w:val="24"/>
                    </w:rPr>
                  </m:ctrlPr>
                </m:e>
                <m:sup>
                  <m:r>
                    <w:rPr>
                      <w:rFonts w:ascii="Cambria Math" w:hAnsi="Cambria Math" w:cs="宋体"/>
                      <w:sz w:val="24"/>
                      <w:szCs w:val="24"/>
                    </w:rPr>
                    <m:t>2</m:t>
                  </m:r>
                  <m:ctrlPr>
                    <w:rPr>
                      <w:rFonts w:ascii="Cambria Math" w:hAnsi="Cambria Math" w:cs="宋体"/>
                      <w:sz w:val="24"/>
                      <w:szCs w:val="24"/>
                    </w:rPr>
                  </m:ctrlPr>
                </m:sup>
              </m:sSup>
              <m:ctrlPr>
                <w:rPr>
                  <w:rFonts w:ascii="Cambria Math" w:hAnsi="Cambria Math"/>
                  <w:sz w:val="24"/>
                  <w:szCs w:val="24"/>
                </w:rPr>
              </m:ctrlPr>
            </m:num>
            <m:den>
              <m:d>
                <m:dPr>
                  <m:ctrlPr>
                    <w:rPr>
                      <w:rFonts w:ascii="Cambria Math" w:hAnsi="Cambria Math" w:cs="宋体"/>
                      <w:sz w:val="24"/>
                      <w:szCs w:val="24"/>
                    </w:rPr>
                  </m:ctrlPr>
                </m:dPr>
                <m:e>
                  <m:r>
                    <m:rPr>
                      <m:sty m:val="p"/>
                    </m:rPr>
                    <w:rPr>
                      <w:rFonts w:ascii="Cambria Math" w:hAnsi="Cambria Math" w:cs="宋体"/>
                      <w:sz w:val="24"/>
                      <w:szCs w:val="24"/>
                    </w:rPr>
                    <m:t>G+C</m:t>
                  </m:r>
                  <m:ctrlPr>
                    <w:rPr>
                      <w:rFonts w:ascii="Cambria Math" w:hAnsi="Cambria Math" w:cs="宋体"/>
                      <w:sz w:val="24"/>
                      <w:szCs w:val="24"/>
                    </w:rPr>
                  </m:ctrlPr>
                </m:e>
              </m:d>
              <m:r>
                <m:rPr>
                  <m:sty m:val="p"/>
                </m:rPr>
                <w:rPr>
                  <w:rFonts w:ascii="Cambria Math" w:hAnsi="Cambria Math" w:cs="宋体"/>
                  <w:sz w:val="24"/>
                  <w:szCs w:val="24"/>
                </w:rPr>
                <m:t>*(MTTR*</m:t>
              </m:r>
              <m:f>
                <m:fPr>
                  <m:ctrlPr>
                    <w:rPr>
                      <w:rFonts w:ascii="Cambria Math" w:hAnsi="Cambria Math" w:cs="宋体"/>
                      <w:sz w:val="24"/>
                      <w:szCs w:val="24"/>
                    </w:rPr>
                  </m:ctrlPr>
                </m:fPr>
                <m:num>
                  <m:r>
                    <m:rPr>
                      <m:sty m:val="p"/>
                    </m:rPr>
                    <w:rPr>
                      <w:rFonts w:ascii="Cambria Math" w:hAnsi="Cambria Math" w:cs="宋体"/>
                      <w:sz w:val="24"/>
                      <w:szCs w:val="24"/>
                    </w:rPr>
                    <m:t>G+C</m:t>
                  </m:r>
                  <m:r>
                    <m:rPr>
                      <m:sty m:val="p"/>
                    </m:rPr>
                    <w:rPr>
                      <w:rFonts w:hint="eastAsia" w:ascii="微软雅黑" w:hAnsi="微软雅黑" w:eastAsia="微软雅黑" w:cs="微软雅黑"/>
                      <w:sz w:val="24"/>
                      <w:szCs w:val="24"/>
                    </w:rPr>
                    <m:t>-</m:t>
                  </m:r>
                  <m:r>
                    <m:rPr>
                      <m:sty m:val="p"/>
                    </m:rPr>
                    <w:rPr>
                      <w:rFonts w:ascii="Cambria Math" w:hAnsi="Cambria Math" w:cs="宋体"/>
                      <w:sz w:val="24"/>
                      <w:szCs w:val="24"/>
                    </w:rPr>
                    <m:t>1</m:t>
                  </m:r>
                  <m:ctrlPr>
                    <w:rPr>
                      <w:rFonts w:ascii="Cambria Math" w:hAnsi="Cambria Math" w:cs="宋体"/>
                      <w:sz w:val="24"/>
                      <w:szCs w:val="24"/>
                    </w:rPr>
                  </m:ctrlPr>
                </m:num>
                <m:den>
                  <m:r>
                    <m:rPr>
                      <m:sty m:val="p"/>
                    </m:rPr>
                    <w:rPr>
                      <w:rFonts w:ascii="Cambria Math" w:hAnsi="Cambria Math" w:cs="宋体"/>
                      <w:sz w:val="24"/>
                      <w:szCs w:val="24"/>
                    </w:rPr>
                    <m:t>MTTF Disk</m:t>
                  </m:r>
                  <m:ctrlPr>
                    <w:rPr>
                      <w:rFonts w:ascii="Cambria Math" w:hAnsi="Cambria Math" w:cs="宋体"/>
                      <w:sz w:val="24"/>
                      <w:szCs w:val="24"/>
                    </w:rPr>
                  </m:ctrlPr>
                </m:den>
              </m:f>
              <m:r>
                <m:rPr>
                  <m:sty m:val="p"/>
                </m:rPr>
                <w:rPr>
                  <w:rFonts w:ascii="Cambria Math" w:hAnsi="Cambria Math" w:cs="宋体"/>
                  <w:sz w:val="24"/>
                  <w:szCs w:val="24"/>
                </w:rPr>
                <m:t>)</m:t>
              </m:r>
              <m:ctrlPr>
                <w:rPr>
                  <w:rFonts w:ascii="Cambria Math" w:hAnsi="Cambria Math"/>
                  <w:sz w:val="24"/>
                  <w:szCs w:val="24"/>
                </w:rPr>
              </m:ctrlPr>
            </m:den>
          </m:f>
          <m:r>
            <w:rPr>
              <w:rFonts w:ascii="Cambria Math" w:hAnsi="Cambria Math"/>
              <w:sz w:val="24"/>
              <w:szCs w:val="24"/>
            </w:rPr>
            <m:t xml:space="preserve"> </m:t>
          </m:r>
        </m:oMath>
      </m:oMathPara>
    </w:p>
    <w:p>
      <w:pPr>
        <w:spacing w:line="440" w:lineRule="exact"/>
        <w:rPr>
          <w:rFonts w:asciiTheme="minorEastAsia" w:hAnsiTheme="minorEastAsia"/>
          <w:b/>
          <w:sz w:val="24"/>
        </w:rPr>
      </w:pPr>
      <w:r>
        <w:rPr>
          <w:rFonts w:hint="eastAsia" w:asciiTheme="minorEastAsia" w:hAnsiTheme="minorEastAsia"/>
          <w:sz w:val="24"/>
        </w:rPr>
        <w:t>在我们的模型中，群体故障并不是精确的指数，但是我们已经在实际的</w:t>
      </w:r>
      <w:r>
        <w:rPr>
          <w:rFonts w:ascii="Times New Roman" w:hAnsi="Times New Roman"/>
          <w:sz w:val="24"/>
        </w:rPr>
        <w:t>MTTR&lt;&lt;MTTF/（G+C）</w:t>
      </w:r>
      <w:r>
        <w:rPr>
          <w:rFonts w:hint="eastAsia" w:asciiTheme="minorEastAsia" w:hAnsiTheme="minorEastAsia"/>
          <w:sz w:val="24"/>
        </w:rPr>
        <w:t>案例中验证了这个简化的假设。这使得整个系统的MTTF仅为</w:t>
      </w:r>
      <m:oMath>
        <m:sSub>
          <m:sSubPr>
            <m:ctrlPr>
              <w:rPr>
                <w:rFonts w:ascii="Cambria Math" w:hAnsi="Cambria Math"/>
                <w:i/>
                <w:sz w:val="24"/>
              </w:rPr>
            </m:ctrlPr>
          </m:sSubPr>
          <m:e>
            <m:r>
              <w:rPr>
                <w:rFonts w:ascii="Cambria Math" w:hAnsi="Cambria Math"/>
                <w:sz w:val="24"/>
              </w:rPr>
              <m:t>MTTF</m:t>
            </m:r>
            <m:ctrlPr>
              <w:rPr>
                <w:rFonts w:ascii="Cambria Math" w:hAnsi="Cambria Math"/>
                <w:i/>
                <w:sz w:val="24"/>
              </w:rPr>
            </m:ctrlPr>
          </m:e>
          <m:sub>
            <m:r>
              <w:rPr>
                <w:rFonts w:ascii="Cambria Math" w:hAnsi="Cambria Math"/>
                <w:sz w:val="24"/>
              </w:rPr>
              <m:t>Group</m:t>
            </m:r>
            <m:ctrlPr>
              <w:rPr>
                <w:rFonts w:ascii="Cambria Math" w:hAnsi="Cambria Math"/>
                <w:i/>
                <w:sz w:val="24"/>
              </w:rPr>
            </m:ctrlPr>
          </m:sub>
        </m:sSub>
      </m:oMath>
      <w:r>
        <w:rPr>
          <w:rFonts w:hint="eastAsia" w:asciiTheme="minorEastAsia" w:hAnsiTheme="minorEastAsia"/>
          <w:sz w:val="24"/>
        </w:rPr>
        <w:t xml:space="preserve">除以组数 </w:t>
      </w:r>
      <m:oMath>
        <m:sSub>
          <m:sSubPr>
            <m:ctrlPr>
              <w:rPr>
                <w:rFonts w:ascii="Cambria Math" w:hAnsi="Cambria Math"/>
                <w:i/>
                <w:sz w:val="24"/>
              </w:rPr>
            </m:ctrlPr>
          </m:sSubPr>
          <m:e>
            <m:r>
              <w:rPr>
                <w:rFonts w:ascii="Cambria Math" w:hAnsi="Cambria Math"/>
                <w:sz w:val="24"/>
              </w:rPr>
              <m:t>n</m:t>
            </m:r>
            <m:ctrlPr>
              <w:rPr>
                <w:rFonts w:ascii="Cambria Math" w:hAnsi="Cambria Math"/>
                <w:i/>
                <w:sz w:val="24"/>
              </w:rPr>
            </m:ctrlPr>
          </m:e>
          <m:sub>
            <m:r>
              <w:rPr>
                <w:rFonts w:ascii="Cambria Math" w:hAnsi="Cambria Math"/>
                <w:sz w:val="24"/>
              </w:rPr>
              <m:t>G</m:t>
            </m:r>
            <m:ctrlPr>
              <w:rPr>
                <w:rFonts w:ascii="Cambria Math" w:hAnsi="Cambria Math"/>
                <w:i/>
                <w:sz w:val="24"/>
              </w:rPr>
            </m:ctrlPr>
          </m:sub>
        </m:sSub>
      </m:oMath>
      <w:r>
        <w:rPr>
          <w:rFonts w:hint="eastAsia" w:asciiTheme="minorEastAsia" w:hAnsiTheme="minorEastAsia"/>
          <w:sz w:val="24"/>
        </w:rPr>
        <w:t>。</w:t>
      </w:r>
    </w:p>
    <w:p>
      <w:pPr>
        <w:rPr>
          <w:rFonts w:asciiTheme="minorEastAsia" w:hAnsiTheme="minorEastAsia"/>
          <w:b/>
          <w:sz w:val="28"/>
        </w:rPr>
      </w:pPr>
    </w:p>
    <w:p>
      <w:pPr>
        <w:rPr>
          <w:rFonts w:asciiTheme="minorEastAsia" w:hAnsiTheme="minorEastAsia"/>
          <w:b/>
          <w:sz w:val="28"/>
        </w:rPr>
      </w:pPr>
      <w:r>
        <w:rPr>
          <w:rFonts w:hint="eastAsia" w:asciiTheme="minorEastAsia" w:hAnsiTheme="minorEastAsia"/>
          <w:b/>
          <w:sz w:val="28"/>
        </w:rPr>
        <w:t>参考文献</w:t>
      </w:r>
    </w:p>
    <w:p>
      <w:pPr>
        <w:autoSpaceDE w:val="0"/>
        <w:autoSpaceDN w:val="0"/>
        <w:adjustRightInd w:val="0"/>
        <w:rPr>
          <w:rFonts w:ascii="Times New Roman" w:hAnsi="Times New Roman" w:cs="Times New Roman"/>
          <w:i/>
          <w:kern w:val="0"/>
          <w:sz w:val="24"/>
          <w:szCs w:val="32"/>
        </w:rPr>
      </w:pPr>
      <w:r>
        <w:rPr>
          <w:rFonts w:ascii="Times New Roman" w:hAnsi="Times New Roman" w:cs="Times New Roman"/>
          <w:kern w:val="0"/>
          <w:sz w:val="24"/>
          <w:szCs w:val="32"/>
        </w:rPr>
        <w:t xml:space="preserve">[Bell 84] C.G. Bell, "The Mini and Micro Industries," </w:t>
      </w:r>
      <w:r>
        <w:rPr>
          <w:rFonts w:ascii="Times New Roman" w:hAnsi="Times New Roman" w:cs="Times New Roman"/>
          <w:i/>
          <w:kern w:val="0"/>
          <w:sz w:val="24"/>
          <w:szCs w:val="32"/>
        </w:rPr>
        <w:t xml:space="preserve">IEEE Computer, </w:t>
      </w:r>
      <w:r>
        <w:rPr>
          <w:rFonts w:ascii="Times New Roman" w:hAnsi="Times New Roman" w:cs="Times New Roman"/>
          <w:kern w:val="0"/>
          <w:sz w:val="24"/>
          <w:szCs w:val="32"/>
        </w:rPr>
        <w:t>Vol. 17, No. 10 (October 1984), pp. 14-30.</w:t>
      </w:r>
    </w:p>
    <w:p>
      <w:pPr>
        <w:autoSpaceDE w:val="0"/>
        <w:autoSpaceDN w:val="0"/>
        <w:adjustRightInd w:val="0"/>
        <w:rPr>
          <w:rFonts w:ascii="Times New Roman" w:hAnsi="Times New Roman" w:cs="Times New Roman"/>
          <w:kern w:val="0"/>
          <w:sz w:val="24"/>
          <w:szCs w:val="32"/>
        </w:rPr>
      </w:pPr>
      <w:r>
        <w:rPr>
          <w:rFonts w:ascii="Times New Roman" w:hAnsi="Times New Roman" w:cs="Times New Roman"/>
          <w:kern w:val="0"/>
          <w:sz w:val="24"/>
          <w:szCs w:val="32"/>
        </w:rPr>
        <w:t>[Joy 85] B. Joy, presentation at ISSCC '85 panel session, Feb. 1985.</w:t>
      </w:r>
    </w:p>
    <w:p>
      <w:pPr>
        <w:autoSpaceDE w:val="0"/>
        <w:autoSpaceDN w:val="0"/>
        <w:adjustRightInd w:val="0"/>
        <w:rPr>
          <w:rFonts w:ascii="Times New Roman" w:hAnsi="Times New Roman"/>
          <w:i/>
          <w:kern w:val="0"/>
          <w:sz w:val="24"/>
          <w:szCs w:val="32"/>
        </w:rPr>
      </w:pPr>
      <w:r>
        <w:rPr>
          <w:rFonts w:ascii="Times New Roman" w:hAnsi="Times New Roman"/>
          <w:kern w:val="0"/>
          <w:sz w:val="24"/>
          <w:szCs w:val="32"/>
        </w:rPr>
        <w:t xml:space="preserve">[Sicwiorck 82] D.P. Siewiorck, C.G. Bell, and A. Newell, </w:t>
      </w:r>
      <w:r>
        <w:rPr>
          <w:rFonts w:ascii="Times New Roman" w:hAnsi="Times New Roman"/>
          <w:i/>
          <w:kern w:val="0"/>
          <w:sz w:val="24"/>
          <w:szCs w:val="32"/>
        </w:rPr>
        <w:t xml:space="preserve">Computer Structures: Principles and Examples, </w:t>
      </w:r>
      <w:r>
        <w:rPr>
          <w:rFonts w:ascii="Times New Roman" w:hAnsi="Times New Roman"/>
          <w:kern w:val="0"/>
          <w:sz w:val="24"/>
          <w:szCs w:val="32"/>
        </w:rPr>
        <w:t>p. 46.</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[Moore 75] G.E. Moore, "Progress in Digital Integrated Electronics,"</w:t>
      </w:r>
      <w:r>
        <w:rPr>
          <w:rFonts w:ascii="Times New Roman" w:hAnsi="Times New Roman"/>
          <w:i/>
          <w:kern w:val="0"/>
          <w:sz w:val="24"/>
          <w:szCs w:val="32"/>
        </w:rPr>
        <w:t xml:space="preserve">Proc. IEEE Digital Integrated Electronic Device Meeting, </w:t>
      </w:r>
      <w:r>
        <w:rPr>
          <w:rFonts w:ascii="Times New Roman" w:hAnsi="Times New Roman"/>
          <w:kern w:val="0"/>
          <w:sz w:val="24"/>
          <w:szCs w:val="32"/>
        </w:rPr>
        <w:t>(1975), p. 11.</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[Myers 86] G.J. Myers, A.Y.C. Yu, and D.L. House, "Microprocessor Technology Trends," </w:t>
      </w:r>
      <w:r>
        <w:rPr>
          <w:rFonts w:ascii="Times New Roman" w:hAnsi="Times New Roman"/>
          <w:i/>
          <w:kern w:val="0"/>
          <w:sz w:val="24"/>
          <w:szCs w:val="32"/>
        </w:rPr>
        <w:t xml:space="preserve">Proc. IEEE, </w:t>
      </w:r>
      <w:r>
        <w:rPr>
          <w:rFonts w:ascii="Times New Roman" w:hAnsi="Times New Roman"/>
          <w:kern w:val="0"/>
          <w:sz w:val="24"/>
          <w:szCs w:val="32"/>
        </w:rPr>
        <w:t>Vol. 74, no. 12, (December 1986),pp. 1605-1622.</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[Garcia 84] H. Garcia-Molina, R. Cullingford, P. Honeyman, R. Lipton,"The Case for Massive Memory," Technical Report 326, Dept. of EE and CS, Princeton Univ., May 1984.</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[Myers 86] W. Myers, "The Competitiveness of the United States Disk Industry," </w:t>
      </w:r>
      <w:r>
        <w:rPr>
          <w:rFonts w:ascii="Times New Roman" w:hAnsi="Times New Roman"/>
          <w:i/>
          <w:kern w:val="0"/>
          <w:sz w:val="24"/>
          <w:szCs w:val="32"/>
        </w:rPr>
        <w:t xml:space="preserve">IEEE Computer, </w:t>
      </w:r>
      <w:r>
        <w:rPr>
          <w:rFonts w:ascii="Times New Roman" w:hAnsi="Times New Roman"/>
          <w:kern w:val="0"/>
          <w:sz w:val="24"/>
          <w:szCs w:val="32"/>
        </w:rPr>
        <w:t>Vol. 19, No. 11 (January 1986), pp. 85-90.</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[Frank 87] P.D. Frank, "Advances in Head Technology," presentation at </w:t>
      </w:r>
      <w:r>
        <w:rPr>
          <w:rFonts w:ascii="Times New Roman" w:hAnsi="Times New Roman"/>
          <w:i/>
          <w:kern w:val="0"/>
          <w:sz w:val="24"/>
          <w:szCs w:val="32"/>
        </w:rPr>
        <w:t xml:space="preserve">Challenges in Disk Technology Short Course, </w:t>
      </w:r>
      <w:r>
        <w:rPr>
          <w:rFonts w:ascii="Times New Roman" w:hAnsi="Times New Roman"/>
          <w:kern w:val="0"/>
          <w:sz w:val="24"/>
          <w:szCs w:val="32"/>
        </w:rPr>
        <w:t>Institute for Information Storage Technology, Santa Clara University, Santa Clara, California, December 15-17, 1987.</w:t>
      </w:r>
    </w:p>
    <w:p>
      <w:pPr>
        <w:autoSpaceDE w:val="0"/>
        <w:autoSpaceDN w:val="0"/>
        <w:adjustRightInd w:val="0"/>
        <w:rPr>
          <w:rFonts w:ascii="Times New Roman" w:hAnsi="Times New Roman"/>
          <w:i/>
          <w:kern w:val="0"/>
          <w:sz w:val="24"/>
          <w:szCs w:val="32"/>
        </w:rPr>
      </w:pPr>
      <w:r>
        <w:rPr>
          <w:rFonts w:ascii="Times New Roman" w:hAnsi="Times New Roman"/>
          <w:kern w:val="0"/>
          <w:sz w:val="24"/>
          <w:szCs w:val="32"/>
        </w:rPr>
        <w:t xml:space="preserve">[Stevens 81] L.D. Stevens, "The Evolution of Magnetic Storage," </w:t>
      </w:r>
      <w:r>
        <w:rPr>
          <w:rFonts w:ascii="Times New Roman" w:hAnsi="Times New Roman"/>
          <w:i/>
          <w:kern w:val="0"/>
          <w:sz w:val="24"/>
          <w:szCs w:val="32"/>
        </w:rPr>
        <w:t xml:space="preserve">IBM Journal of Research and Development, </w:t>
      </w:r>
      <w:r>
        <w:rPr>
          <w:rFonts w:ascii="Times New Roman" w:hAnsi="Times New Roman"/>
          <w:kern w:val="0"/>
          <w:sz w:val="24"/>
          <w:szCs w:val="32"/>
        </w:rPr>
        <w:t>Vol. 25, No.5, Sept. 1981, pp.663-675.</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[Harker 81] J.M. Harker </w:t>
      </w:r>
      <w:r>
        <w:rPr>
          <w:rFonts w:ascii="Times New Roman" w:hAnsi="Times New Roman"/>
          <w:i/>
          <w:kern w:val="0"/>
          <w:sz w:val="24"/>
          <w:szCs w:val="32"/>
        </w:rPr>
        <w:t xml:space="preserve">et al., </w:t>
      </w:r>
      <w:r>
        <w:rPr>
          <w:rFonts w:ascii="Times New Roman" w:hAnsi="Times New Roman"/>
          <w:kern w:val="0"/>
          <w:sz w:val="24"/>
          <w:szCs w:val="32"/>
        </w:rPr>
        <w:t xml:space="preserve">"A Quarter Century of Disk File Innovation," </w:t>
      </w:r>
      <w:r>
        <w:rPr>
          <w:rFonts w:ascii="Times New Roman" w:hAnsi="Times New Roman"/>
          <w:i/>
          <w:kern w:val="0"/>
          <w:sz w:val="24"/>
          <w:szCs w:val="32"/>
        </w:rPr>
        <w:t xml:space="preserve">ibid., </w:t>
      </w:r>
      <w:r>
        <w:rPr>
          <w:rFonts w:ascii="Times New Roman" w:hAnsi="Times New Roman"/>
          <w:kern w:val="0"/>
          <w:sz w:val="24"/>
          <w:szCs w:val="32"/>
        </w:rPr>
        <w:t>pp. 677-689.</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[Amdahl 67] G.M. Amdahl, "Validity of the single processor approach to achieving large scale computing capabilities," </w:t>
      </w:r>
      <w:r>
        <w:rPr>
          <w:rFonts w:ascii="Times New Roman" w:hAnsi="Times New Roman"/>
          <w:i/>
          <w:kern w:val="0"/>
          <w:sz w:val="24"/>
          <w:szCs w:val="32"/>
        </w:rPr>
        <w:t>Proceedings AFIPS 1967</w:t>
      </w:r>
      <w:r>
        <w:rPr>
          <w:rFonts w:ascii="Times New Roman" w:hAnsi="Times New Roman"/>
          <w:kern w:val="0"/>
          <w:sz w:val="24"/>
          <w:szCs w:val="32"/>
        </w:rPr>
        <w:t xml:space="preserve"> </w:t>
      </w:r>
      <w:r>
        <w:rPr>
          <w:rFonts w:ascii="Times New Roman" w:hAnsi="Times New Roman"/>
          <w:i/>
          <w:kern w:val="0"/>
          <w:sz w:val="24"/>
          <w:szCs w:val="32"/>
        </w:rPr>
        <w:t xml:space="preserve">Spring Joint Computer Conference </w:t>
      </w:r>
      <w:r>
        <w:rPr>
          <w:rFonts w:ascii="Times New Roman" w:hAnsi="Times New Roman"/>
          <w:kern w:val="0"/>
          <w:sz w:val="24"/>
          <w:szCs w:val="32"/>
        </w:rPr>
        <w:t>Vol. 30 (Atlantic City, New Jersey April 1967), pp. 483-485.</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[Bora 83] H. Boral and D.J. DeWitt, "Database Machines: An Ideas Whose Time Has Passed? A Critique of the Future of Database Machines," </w:t>
      </w:r>
      <w:r>
        <w:rPr>
          <w:rFonts w:ascii="Times New Roman" w:hAnsi="Times New Roman"/>
          <w:i/>
          <w:kern w:val="0"/>
          <w:sz w:val="24"/>
          <w:szCs w:val="32"/>
        </w:rPr>
        <w:t xml:space="preserve">Proc.1nternational Conf on Database Machines, </w:t>
      </w:r>
      <w:r>
        <w:rPr>
          <w:rFonts w:ascii="Times New Roman" w:hAnsi="Times New Roman"/>
          <w:kern w:val="0"/>
          <w:sz w:val="24"/>
          <w:szCs w:val="32"/>
        </w:rPr>
        <w:t>Edited by H.-0. Leilich and M. Misskoff, Springer-Verlag, Berlin, 1983.</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[IBM 87] "IBM 3380 Direct Access Storage Introduction," IBM GC 26-4491-0, September 1987.</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[Gawlick 87] D. Gawlick, private communication, Nov., 1987.</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[Fujitsu 87] "M2361A Mini-Disk Drive Engineering Specifications," (revised) Feb., 1987, B03P-4825-0001A.</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[Adaptec 87] AIC-6250, </w:t>
      </w:r>
      <w:r>
        <w:rPr>
          <w:rFonts w:ascii="Times New Roman" w:hAnsi="Times New Roman"/>
          <w:i/>
          <w:kern w:val="0"/>
          <w:sz w:val="24"/>
          <w:szCs w:val="32"/>
        </w:rPr>
        <w:t xml:space="preserve">IC Product Guide, </w:t>
      </w:r>
      <w:r>
        <w:rPr>
          <w:rFonts w:ascii="Times New Roman" w:hAnsi="Times New Roman"/>
          <w:kern w:val="0"/>
          <w:sz w:val="24"/>
          <w:szCs w:val="32"/>
        </w:rPr>
        <w:t>Adaptec, stock# DB0003-00 rev. B, 1987, p. 46.</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[Livny 87] Livny, M., S. Khoshafian, H. Boral, "Multi-disk management algorithms," </w:t>
      </w:r>
      <w:r>
        <w:rPr>
          <w:rFonts w:ascii="Times New Roman" w:hAnsi="Times New Roman"/>
          <w:i/>
          <w:kern w:val="0"/>
          <w:sz w:val="24"/>
          <w:szCs w:val="32"/>
        </w:rPr>
        <w:t xml:space="preserve">Proc. of ACM SIGMETRICS, </w:t>
      </w:r>
      <w:r>
        <w:rPr>
          <w:rFonts w:ascii="Times New Roman" w:hAnsi="Times New Roman"/>
          <w:kern w:val="0"/>
          <w:sz w:val="24"/>
          <w:szCs w:val="32"/>
        </w:rPr>
        <w:t>May 1987.</w:t>
      </w:r>
    </w:p>
    <w:p>
      <w:pPr>
        <w:autoSpaceDE w:val="0"/>
        <w:autoSpaceDN w:val="0"/>
        <w:adjustRightInd w:val="0"/>
        <w:rPr>
          <w:rFonts w:ascii="Times New Roman" w:hAnsi="Times New Roman"/>
          <w:i/>
          <w:kern w:val="0"/>
          <w:sz w:val="24"/>
          <w:szCs w:val="32"/>
        </w:rPr>
      </w:pPr>
      <w:r>
        <w:rPr>
          <w:rFonts w:ascii="Times New Roman" w:hAnsi="Times New Roman"/>
          <w:kern w:val="0"/>
          <w:sz w:val="24"/>
          <w:szCs w:val="32"/>
        </w:rPr>
        <w:t xml:space="preserve">[Kim 86] M.Y. Kim, "Synchronized disk interleaving," </w:t>
      </w:r>
      <w:r>
        <w:rPr>
          <w:rFonts w:ascii="Times New Roman" w:hAnsi="Times New Roman"/>
          <w:i/>
          <w:kern w:val="0"/>
          <w:sz w:val="24"/>
          <w:szCs w:val="32"/>
        </w:rPr>
        <w:t xml:space="preserve">IEEE Trans.on Computers, </w:t>
      </w:r>
      <w:r>
        <w:rPr>
          <w:rFonts w:ascii="Times New Roman" w:hAnsi="Times New Roman"/>
          <w:kern w:val="0"/>
          <w:sz w:val="24"/>
          <w:szCs w:val="32"/>
        </w:rPr>
        <w:t>vol. C-35, no. 11, Nov. 1986.</w:t>
      </w:r>
    </w:p>
    <w:p>
      <w:pPr>
        <w:autoSpaceDE w:val="0"/>
        <w:autoSpaceDN w:val="0"/>
        <w:adjustRightInd w:val="0"/>
        <w:rPr>
          <w:rFonts w:ascii="Times New Roman" w:hAnsi="Times New Roman"/>
          <w:i/>
          <w:kern w:val="0"/>
          <w:sz w:val="24"/>
          <w:szCs w:val="32"/>
        </w:rPr>
      </w:pPr>
      <w:r>
        <w:rPr>
          <w:rFonts w:ascii="Times New Roman" w:hAnsi="Times New Roman"/>
          <w:kern w:val="0"/>
          <w:sz w:val="24"/>
          <w:szCs w:val="32"/>
        </w:rPr>
        <w:t xml:space="preserve">[Salem 86] K. Salem and Garcia-Molina, H., "Disk Striping," </w:t>
      </w:r>
      <w:r>
        <w:rPr>
          <w:rFonts w:ascii="Times New Roman" w:hAnsi="Times New Roman"/>
          <w:i/>
          <w:kern w:val="0"/>
          <w:sz w:val="24"/>
          <w:szCs w:val="32"/>
        </w:rPr>
        <w:t xml:space="preserve">IEEE 1986 Int. Conf on Data Engineering, </w:t>
      </w:r>
      <w:r>
        <w:rPr>
          <w:rFonts w:ascii="Times New Roman" w:hAnsi="Times New Roman"/>
          <w:kern w:val="0"/>
          <w:sz w:val="24"/>
          <w:szCs w:val="32"/>
        </w:rPr>
        <w:t>1986.</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[Bitton 88] D. Bitton and J. Gray, "Disk Shadowing," </w:t>
      </w:r>
      <w:r>
        <w:rPr>
          <w:rFonts w:ascii="Times New Roman" w:hAnsi="Times New Roman"/>
          <w:i/>
          <w:kern w:val="0"/>
          <w:sz w:val="24"/>
          <w:szCs w:val="32"/>
        </w:rPr>
        <w:t xml:space="preserve">in press, </w:t>
      </w:r>
      <w:r>
        <w:rPr>
          <w:rFonts w:ascii="Times New Roman" w:hAnsi="Times New Roman"/>
          <w:kern w:val="0"/>
          <w:sz w:val="24"/>
          <w:szCs w:val="32"/>
        </w:rPr>
        <w:t>1988.</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[Kurzweil88] F. Kurzweil, "Small Disk Arrays - The Emerging Approach to High Performance," presentation at Spring COMPCON 88, March 1, 1988, San Francisco, CA.</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[Hamming 50] R. W. Hamming, "Error Detecting and Correcting Codes," </w:t>
      </w:r>
      <w:r>
        <w:rPr>
          <w:rFonts w:ascii="Times New Roman" w:hAnsi="Times New Roman"/>
          <w:i/>
          <w:kern w:val="0"/>
          <w:sz w:val="24"/>
          <w:szCs w:val="32"/>
        </w:rPr>
        <w:t xml:space="preserve">The Bell System Technical Journal, </w:t>
      </w:r>
      <w:r>
        <w:rPr>
          <w:rFonts w:ascii="Times New Roman" w:hAnsi="Times New Roman"/>
          <w:kern w:val="0"/>
          <w:sz w:val="24"/>
          <w:szCs w:val="32"/>
        </w:rPr>
        <w:t>Vol XXVI, No.2 (April 1950),pp. 147-160.</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[Hillis 87] D. Hillis, private communication, October, 1987.</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[Park 86] A. Park and K. Balasubramanian, "Providing Fault Tolerance in Parallel Secondary Storage Systems," Department of Computer Science, Princeton University, CS-TR-057-86, Nov. 7, 1986.</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[Maginnis 87] N.B. Maginnis, "Store More, Spend Less: Mid-range Options </w:t>
      </w:r>
      <w:r>
        <w:rPr>
          <w:rFonts w:ascii="Times New Roman" w:hAnsi="Times New Roman"/>
          <w:i/>
          <w:kern w:val="0"/>
          <w:sz w:val="24"/>
          <w:szCs w:val="32"/>
        </w:rPr>
        <w:t xml:space="preserve">Abound,"Computerworld, </w:t>
      </w:r>
      <w:r>
        <w:rPr>
          <w:rFonts w:ascii="Times New Roman" w:hAnsi="Times New Roman"/>
          <w:kern w:val="0"/>
          <w:sz w:val="24"/>
          <w:szCs w:val="32"/>
        </w:rPr>
        <w:t>Nov. 16, 1987, p. 71.</w:t>
      </w:r>
    </w:p>
    <w:p>
      <w:pPr>
        <w:autoSpaceDE w:val="0"/>
        <w:autoSpaceDN w:val="0"/>
        <w:adjustRightInd w:val="0"/>
        <w:rPr>
          <w:rFonts w:ascii="Times New Roman" w:hAnsi="Times New Roman"/>
          <w:kern w:val="0"/>
          <w:sz w:val="24"/>
          <w:szCs w:val="32"/>
        </w:rPr>
      </w:pPr>
      <w:r>
        <w:rPr>
          <w:rFonts w:ascii="Times New Roman" w:hAnsi="Times New Roman"/>
          <w:kern w:val="0"/>
          <w:sz w:val="24"/>
          <w:szCs w:val="32"/>
        </w:rPr>
        <w:t xml:space="preserve">[Denning 78] P.J. Denning and D.R. Slutz, "Generalized Working Sets for Segment Reference Strings," </w:t>
      </w:r>
      <w:r>
        <w:rPr>
          <w:rFonts w:ascii="Times New Roman" w:hAnsi="Times New Roman"/>
          <w:i/>
          <w:kern w:val="0"/>
          <w:sz w:val="24"/>
          <w:szCs w:val="32"/>
        </w:rPr>
        <w:t xml:space="preserve">CACM, </w:t>
      </w:r>
      <w:r>
        <w:rPr>
          <w:rFonts w:ascii="Times New Roman" w:hAnsi="Times New Roman"/>
          <w:kern w:val="0"/>
          <w:sz w:val="24"/>
          <w:szCs w:val="32"/>
        </w:rPr>
        <w:t>vol. 21, no. 9, (Sept. 1978) pp. 750-759.</w:t>
      </w:r>
    </w:p>
    <w:p>
      <w:pPr>
        <w:pStyle w:val="11"/>
        <w:autoSpaceDE w:val="0"/>
        <w:autoSpaceDN w:val="0"/>
        <w:adjustRightInd w:val="0"/>
        <w:ind w:firstLine="0" w:firstLineChars="0"/>
        <w:jc w:val="left"/>
        <w:rPr>
          <w:rFonts w:ascii="Microsoft JhengHei Light" w:hAnsi="Microsoft JhengHei Light" w:cs="Times New Roman"/>
          <w:kern w:val="0"/>
          <w:sz w:val="24"/>
          <w:szCs w:val="24"/>
        </w:rPr>
      </w:pPr>
      <w:r>
        <w:rPr>
          <w:rFonts w:ascii="Times New Roman" w:hAnsi="Times New Roman"/>
          <w:kern w:val="0"/>
          <w:sz w:val="24"/>
          <w:szCs w:val="28"/>
        </w:rPr>
        <w:t>[Bell 85] Bell, C.G., "Multis: a new class of multiprocessor computers,"Science, vol. 228 (April26, 1985) 462-467.</w:t>
      </w:r>
    </w:p>
    <w:p>
      <w:pPr>
        <w:rPr>
          <w:sz w:val="32"/>
          <w:szCs w:val="32"/>
        </w:rPr>
      </w:pPr>
    </w:p>
    <w:p>
      <w:pPr>
        <w:autoSpaceDE w:val="0"/>
        <w:autoSpaceDN w:val="0"/>
        <w:adjustRightInd w:val="0"/>
        <w:rPr>
          <w:rFonts w:ascii="Times New Roman" w:hAnsi="Times New Roman"/>
          <w:kern w:val="0"/>
          <w:sz w:val="24"/>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Microsoft JhengHei Light">
    <w:panose1 w:val="020B0304030504040204"/>
    <w:charset w:val="88"/>
    <w:family w:val="swiss"/>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FF0A90"/>
    <w:multiLevelType w:val="singleLevel"/>
    <w:tmpl w:val="DAFF0A90"/>
    <w:lvl w:ilvl="0" w:tentative="0">
      <w:start w:val="1"/>
      <w:numFmt w:val="decimal"/>
      <w:suff w:val="nothing"/>
      <w:lvlText w:val="%1）"/>
      <w:lvlJc w:val="left"/>
    </w:lvl>
  </w:abstractNum>
  <w:abstractNum w:abstractNumId="1">
    <w:nsid w:val="F49A8B59"/>
    <w:multiLevelType w:val="singleLevel"/>
    <w:tmpl w:val="F49A8B59"/>
    <w:lvl w:ilvl="0" w:tentative="0">
      <w:start w:val="2"/>
      <w:numFmt w:val="decimal"/>
      <w:suff w:val="nothing"/>
      <w:lvlText w:val="%1、"/>
      <w:lvlJc w:val="left"/>
    </w:lvl>
  </w:abstractNum>
  <w:abstractNum w:abstractNumId="2">
    <w:nsid w:val="066C0ED5"/>
    <w:multiLevelType w:val="singleLevel"/>
    <w:tmpl w:val="066C0ED5"/>
    <w:lvl w:ilvl="0" w:tentative="0">
      <w:start w:val="1"/>
      <w:numFmt w:val="decimal"/>
      <w:suff w:val="nothing"/>
      <w:lvlText w:val="（%1）"/>
      <w:lvlJc w:val="left"/>
    </w:lvl>
  </w:abstractNum>
  <w:abstractNum w:abstractNumId="3">
    <w:nsid w:val="2ADB4115"/>
    <w:multiLevelType w:val="multilevel"/>
    <w:tmpl w:val="2ADB4115"/>
    <w:lvl w:ilvl="0" w:tentative="0">
      <w:start w:val="1"/>
      <w:numFmt w:val="decimal"/>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1672804"/>
    <w:multiLevelType w:val="singleLevel"/>
    <w:tmpl w:val="41672804"/>
    <w:lvl w:ilvl="0" w:tentative="0">
      <w:start w:val="8"/>
      <w:numFmt w:val="decimal"/>
      <w:lvlText w:val="%1."/>
      <w:lvlJc w:val="left"/>
      <w:pPr>
        <w:tabs>
          <w:tab w:val="left" w:pos="312"/>
        </w:tabs>
      </w:pPr>
    </w:lvl>
  </w:abstractNum>
  <w:abstractNum w:abstractNumId="5">
    <w:nsid w:val="52D15F12"/>
    <w:multiLevelType w:val="multilevel"/>
    <w:tmpl w:val="52D15F1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742B687A"/>
    <w:multiLevelType w:val="multilevel"/>
    <w:tmpl w:val="742B687A"/>
    <w:lvl w:ilvl="0" w:tentative="0">
      <w:start w:val="1"/>
      <w:numFmt w:val="bullet"/>
      <w:lvlText w:val=""/>
      <w:lvlJc w:val="left"/>
      <w:pPr>
        <w:ind w:left="1140" w:hanging="360"/>
      </w:pPr>
      <w:rPr>
        <w:rFonts w:hint="default" w:ascii="Wingdings" w:hAnsi="Wingdings" w:eastAsia="宋体" w:cs="Arial"/>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num w:numId="1">
    <w:abstractNumId w:val="2"/>
  </w:num>
  <w:num w:numId="2">
    <w:abstractNumId w:val="1"/>
  </w:num>
  <w:num w:numId="3">
    <w:abstractNumId w:val="4"/>
  </w:num>
  <w:num w:numId="4">
    <w:abstractNumId w:val="0"/>
  </w:num>
  <w:num w:numId="5">
    <w:abstractNumId w:val="5"/>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0F08B8"/>
    <w:rsid w:val="00063B6D"/>
    <w:rsid w:val="000649B4"/>
    <w:rsid w:val="00096CCE"/>
    <w:rsid w:val="000A155B"/>
    <w:rsid w:val="000A58A6"/>
    <w:rsid w:val="000A640E"/>
    <w:rsid w:val="000A6C13"/>
    <w:rsid w:val="00152C8E"/>
    <w:rsid w:val="00162FB8"/>
    <w:rsid w:val="00172100"/>
    <w:rsid w:val="001A3A50"/>
    <w:rsid w:val="001B06F4"/>
    <w:rsid w:val="001D5328"/>
    <w:rsid w:val="001F39F3"/>
    <w:rsid w:val="00204188"/>
    <w:rsid w:val="00211D0D"/>
    <w:rsid w:val="00217586"/>
    <w:rsid w:val="00262868"/>
    <w:rsid w:val="0027277B"/>
    <w:rsid w:val="002E4FA8"/>
    <w:rsid w:val="00330988"/>
    <w:rsid w:val="00373D2C"/>
    <w:rsid w:val="003E36C4"/>
    <w:rsid w:val="00447972"/>
    <w:rsid w:val="005147B5"/>
    <w:rsid w:val="00514A2A"/>
    <w:rsid w:val="005271D8"/>
    <w:rsid w:val="00550BD3"/>
    <w:rsid w:val="0057428A"/>
    <w:rsid w:val="00595854"/>
    <w:rsid w:val="00625655"/>
    <w:rsid w:val="00632784"/>
    <w:rsid w:val="00655F8F"/>
    <w:rsid w:val="00657F6A"/>
    <w:rsid w:val="007201A3"/>
    <w:rsid w:val="00745FFD"/>
    <w:rsid w:val="00780C28"/>
    <w:rsid w:val="007D2B8C"/>
    <w:rsid w:val="007E3D4E"/>
    <w:rsid w:val="007F0832"/>
    <w:rsid w:val="00816438"/>
    <w:rsid w:val="008303D3"/>
    <w:rsid w:val="00935260"/>
    <w:rsid w:val="00935AA3"/>
    <w:rsid w:val="00A01875"/>
    <w:rsid w:val="00A2023D"/>
    <w:rsid w:val="00A46FFD"/>
    <w:rsid w:val="00A50B32"/>
    <w:rsid w:val="00A7120E"/>
    <w:rsid w:val="00A818B5"/>
    <w:rsid w:val="00AA0DD3"/>
    <w:rsid w:val="00AF3920"/>
    <w:rsid w:val="00B17F19"/>
    <w:rsid w:val="00B85C4F"/>
    <w:rsid w:val="00B917AC"/>
    <w:rsid w:val="00BA5B5A"/>
    <w:rsid w:val="00BE148E"/>
    <w:rsid w:val="00C8363C"/>
    <w:rsid w:val="00CA6B85"/>
    <w:rsid w:val="00D04738"/>
    <w:rsid w:val="00D935C4"/>
    <w:rsid w:val="00DB5A8E"/>
    <w:rsid w:val="00DD03FA"/>
    <w:rsid w:val="00E56F9D"/>
    <w:rsid w:val="00ED6494"/>
    <w:rsid w:val="00F4028B"/>
    <w:rsid w:val="00F90E56"/>
    <w:rsid w:val="00FE36F6"/>
    <w:rsid w:val="07B57918"/>
    <w:rsid w:val="0EB669A0"/>
    <w:rsid w:val="11A57319"/>
    <w:rsid w:val="14AB4016"/>
    <w:rsid w:val="19C40085"/>
    <w:rsid w:val="1FAD05F7"/>
    <w:rsid w:val="22705C14"/>
    <w:rsid w:val="237245FE"/>
    <w:rsid w:val="24B12966"/>
    <w:rsid w:val="24BA13DE"/>
    <w:rsid w:val="2DAC3875"/>
    <w:rsid w:val="32E01555"/>
    <w:rsid w:val="3520525E"/>
    <w:rsid w:val="352524CF"/>
    <w:rsid w:val="36A65E29"/>
    <w:rsid w:val="393C34B1"/>
    <w:rsid w:val="3C285054"/>
    <w:rsid w:val="3E82615F"/>
    <w:rsid w:val="4643685C"/>
    <w:rsid w:val="4FFB1C95"/>
    <w:rsid w:val="51F5086C"/>
    <w:rsid w:val="528357B0"/>
    <w:rsid w:val="530F08B8"/>
    <w:rsid w:val="5C897340"/>
    <w:rsid w:val="602A04DF"/>
    <w:rsid w:val="60B03144"/>
    <w:rsid w:val="64763393"/>
    <w:rsid w:val="66A36F5B"/>
    <w:rsid w:val="6D6D580D"/>
    <w:rsid w:val="71374EC4"/>
    <w:rsid w:val="75601C2A"/>
    <w:rsid w:val="76B67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3"/>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table" w:styleId="7">
    <w:name w:val="Table Grid"/>
    <w:basedOn w:val="6"/>
    <w:qFormat/>
    <w:uiPriority w:val="0"/>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4"/>
    <w:uiPriority w:val="0"/>
    <w:rPr>
      <w:rFonts w:asciiTheme="minorHAnsi" w:hAnsiTheme="minorHAnsi" w:eastAsiaTheme="minorEastAsia" w:cstheme="minorBidi"/>
      <w:kern w:val="2"/>
      <w:sz w:val="18"/>
      <w:szCs w:val="18"/>
    </w:rPr>
  </w:style>
  <w:style w:type="character" w:customStyle="1" w:styleId="10">
    <w:name w:val="页脚 字符"/>
    <w:basedOn w:val="8"/>
    <w:link w:val="3"/>
    <w:qFormat/>
    <w:uiPriority w:val="0"/>
    <w:rPr>
      <w:rFonts w:asciiTheme="minorHAnsi" w:hAnsiTheme="minorHAnsi" w:eastAsiaTheme="minorEastAsia" w:cstheme="minorBidi"/>
      <w:kern w:val="2"/>
      <w:sz w:val="18"/>
      <w:szCs w:val="18"/>
    </w:rPr>
  </w:style>
  <w:style w:type="paragraph" w:styleId="11">
    <w:name w:val="List Paragraph"/>
    <w:basedOn w:val="1"/>
    <w:qFormat/>
    <w:uiPriority w:val="99"/>
    <w:pPr>
      <w:ind w:firstLine="420" w:firstLineChars="200"/>
    </w:pPr>
    <w:rPr>
      <w:szCs w:val="22"/>
    </w:rPr>
  </w:style>
  <w:style w:type="paragraph" w:customStyle="1" w:styleId="12">
    <w:name w:val="修订1"/>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13">
    <w:name w:val="批注框文本 字符"/>
    <w:basedOn w:val="8"/>
    <w:link w:val="2"/>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3174</Words>
  <Characters>18093</Characters>
  <Lines>150</Lines>
  <Paragraphs>42</Paragraphs>
  <TotalTime>1</TotalTime>
  <ScaleCrop>false</ScaleCrop>
  <LinksUpToDate>false</LinksUpToDate>
  <CharactersWithSpaces>21225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2020-02-25T05:28:00Z</dcterms:created>
  <dc:creator>和和</dc:creator>
  <cp:lastModifiedBy>xssqblf</cp:lastModifiedBy>
  <dcterms:modified xsi:type="dcterms:W3CDTF">2020-03-02T14:01:14Z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