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960FB" w14:textId="77777777" w:rsidR="00CC35EF" w:rsidRPr="00CC35EF" w:rsidRDefault="00CC35EF" w:rsidP="00DD5C4A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CC35EF">
        <w:rPr>
          <w:rFonts w:ascii="Times New Roman" w:hAnsi="Times New Roman" w:cs="Times New Roman"/>
          <w:b/>
          <w:bCs/>
          <w:sz w:val="32"/>
          <w:szCs w:val="32"/>
        </w:rPr>
        <w:t>1. Постановка задачи</w:t>
      </w:r>
    </w:p>
    <w:p w14:paraId="764A4A6F" w14:textId="77777777" w:rsidR="00CC35EF" w:rsidRPr="00CC35EF" w:rsidRDefault="00CC35EF" w:rsidP="00DD5C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Целью данной работы является разработка кроссплатформенного консольного приложения, реализующего логику иерархического хранилища данных (виртуальной файловой системы).</w:t>
      </w:r>
    </w:p>
    <w:p w14:paraId="1B166895" w14:textId="77777777" w:rsidR="00CC35EF" w:rsidRPr="00CC35EF" w:rsidRDefault="00CC35EF" w:rsidP="00DD5C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Программа должна обеспечивать безопасное управление объектами в памяти (создание, удаление, перемещение, поиск) и поддерживать побайтовую бинарную сериализацию структуры в файл. Ключевым требованием является применение объектно-ориентированного подхода: разделение на заголовочные файлы и файлы реализации, строгая инкапсуляция полей и использование полиморфизма. Для управления ресурсами и предотвращения утечек памяти необходимо использовать умные указатели (std::unique_ptr). Дополнительно требуется реализовать защиту от некорректного ввода (Regex), систему прав доступа (ACL) и проверку целостности бинарных данных при загрузке.</w:t>
      </w:r>
    </w:p>
    <w:p w14:paraId="45B6D11A" w14:textId="77777777" w:rsidR="00CC35EF" w:rsidRPr="00CC35EF" w:rsidRDefault="00CC35EF" w:rsidP="00DD5C4A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CC35EF">
        <w:rPr>
          <w:rFonts w:ascii="Times New Roman" w:hAnsi="Times New Roman" w:cs="Times New Roman"/>
          <w:b/>
          <w:bCs/>
          <w:sz w:val="32"/>
          <w:szCs w:val="32"/>
        </w:rPr>
        <w:t>2. Описание структур данных</w:t>
      </w:r>
    </w:p>
    <w:p w14:paraId="1180BC66" w14:textId="77777777" w:rsidR="00CC35EF" w:rsidRPr="00CC35EF" w:rsidRDefault="00CC35EF" w:rsidP="00CC35EF">
      <w:pPr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i/>
          <w:iCs/>
          <w:sz w:val="24"/>
          <w:szCs w:val="24"/>
        </w:rPr>
        <w:t>Таблица 1 — Описание реализованных классов</w:t>
      </w:r>
    </w:p>
    <w:tbl>
      <w:tblPr>
        <w:tblStyle w:val="ac"/>
        <w:tblW w:w="9776" w:type="dxa"/>
        <w:tblLayout w:type="fixed"/>
        <w:tblLook w:val="04A0" w:firstRow="1" w:lastRow="0" w:firstColumn="1" w:lastColumn="0" w:noHBand="0" w:noVBand="1"/>
      </w:tblPr>
      <w:tblGrid>
        <w:gridCol w:w="2496"/>
        <w:gridCol w:w="1752"/>
        <w:gridCol w:w="5528"/>
      </w:tblGrid>
      <w:tr w:rsidR="00CC35EF" w:rsidRPr="00CC35EF" w14:paraId="37D81487" w14:textId="77777777" w:rsidTr="00CC35EF">
        <w:tc>
          <w:tcPr>
            <w:tcW w:w="2496" w:type="dxa"/>
          </w:tcPr>
          <w:p w14:paraId="6B0A9855" w14:textId="5CCC1D73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Название класса</w:t>
            </w:r>
          </w:p>
        </w:tc>
        <w:tc>
          <w:tcPr>
            <w:tcW w:w="1752" w:type="dxa"/>
          </w:tcPr>
          <w:p w14:paraId="1082DB02" w14:textId="291E66E7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Роль в системе</w:t>
            </w:r>
          </w:p>
        </w:tc>
        <w:tc>
          <w:tcPr>
            <w:tcW w:w="5528" w:type="dxa"/>
          </w:tcPr>
          <w:p w14:paraId="0718A563" w14:textId="7E99532D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Краткое описание функционала</w:t>
            </w:r>
          </w:p>
        </w:tc>
      </w:tr>
      <w:tr w:rsidR="00CC35EF" w:rsidRPr="00CC35EF" w14:paraId="5391A714" w14:textId="77777777" w:rsidTr="00CC35EF">
        <w:tc>
          <w:tcPr>
            <w:tcW w:w="2496" w:type="dxa"/>
          </w:tcPr>
          <w:p w14:paraId="779851E9" w14:textId="51BDDB74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Resource</w:t>
            </w:r>
          </w:p>
        </w:tc>
        <w:tc>
          <w:tcPr>
            <w:tcW w:w="1752" w:type="dxa"/>
          </w:tcPr>
          <w:p w14:paraId="298B53CD" w14:textId="2698CEAB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Базовый абстрактный класс</w:t>
            </w:r>
          </w:p>
        </w:tc>
        <w:tc>
          <w:tcPr>
            <w:tcW w:w="5528" w:type="dxa"/>
          </w:tcPr>
          <w:p w14:paraId="611AB890" w14:textId="17713E83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Задает общий интерфейс для всех элементов файловой системы. Хранит общие метаданные: имя объекта и дату его создания (timestamp).</w:t>
            </w:r>
          </w:p>
        </w:tc>
      </w:tr>
      <w:tr w:rsidR="00CC35EF" w:rsidRPr="00CC35EF" w14:paraId="6062CA9D" w14:textId="77777777" w:rsidTr="00CC35EF">
        <w:tc>
          <w:tcPr>
            <w:tcW w:w="2496" w:type="dxa"/>
          </w:tcPr>
          <w:p w14:paraId="15C37F63" w14:textId="5D8490EE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</w:p>
        </w:tc>
        <w:tc>
          <w:tcPr>
            <w:tcW w:w="1752" w:type="dxa"/>
          </w:tcPr>
          <w:p w14:paraId="07FAB9A2" w14:textId="6488B515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Класс-наследник</w:t>
            </w:r>
          </w:p>
        </w:tc>
        <w:tc>
          <w:tcPr>
            <w:tcW w:w="5528" w:type="dxa"/>
          </w:tcPr>
          <w:p w14:paraId="38B025F6" w14:textId="51058413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Описывает конечный ресурс. Хранит специфичные данные: расширение файла, размер в байтах и текстовое содержимое.</w:t>
            </w:r>
          </w:p>
        </w:tc>
      </w:tr>
      <w:tr w:rsidR="00CC35EF" w:rsidRPr="00CC35EF" w14:paraId="3DCD2BCC" w14:textId="77777777" w:rsidTr="00CC35EF">
        <w:tc>
          <w:tcPr>
            <w:tcW w:w="2496" w:type="dxa"/>
          </w:tcPr>
          <w:p w14:paraId="4903D3E3" w14:textId="686173B1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Directory</w:t>
            </w:r>
          </w:p>
        </w:tc>
        <w:tc>
          <w:tcPr>
            <w:tcW w:w="1752" w:type="dxa"/>
          </w:tcPr>
          <w:p w14:paraId="32E476B2" w14:textId="49A7B041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Класс-наследник (Контейнер)</w:t>
            </w:r>
          </w:p>
        </w:tc>
        <w:tc>
          <w:tcPr>
            <w:tcW w:w="5528" w:type="dxa"/>
          </w:tcPr>
          <w:p w14:paraId="01AA4C3B" w14:textId="7F58E1BB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Описывает директорию. Хранит уровень прав доступа (ACL) и динамический массив умных указателей на вложенные объекты типа Resource.</w:t>
            </w:r>
          </w:p>
        </w:tc>
      </w:tr>
      <w:tr w:rsidR="00CC35EF" w:rsidRPr="00CC35EF" w14:paraId="4D479FD6" w14:textId="77777777" w:rsidTr="00CC35EF">
        <w:tc>
          <w:tcPr>
            <w:tcW w:w="2496" w:type="dxa"/>
          </w:tcPr>
          <w:p w14:paraId="0316063B" w14:textId="743E2F62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ArchiveManager</w:t>
            </w:r>
          </w:p>
        </w:tc>
        <w:tc>
          <w:tcPr>
            <w:tcW w:w="1752" w:type="dxa"/>
          </w:tcPr>
          <w:p w14:paraId="7EF9C618" w14:textId="58D92E77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Класс-контроллер</w:t>
            </w:r>
          </w:p>
        </w:tc>
        <w:tc>
          <w:tcPr>
            <w:tcW w:w="5528" w:type="dxa"/>
          </w:tcPr>
          <w:p w14:paraId="4F317D8F" w14:textId="557FE360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Отвечает за бизнес-логику. Хранит корневую директорию (root), текущие права пользователя, управляет операциями файловой системы, сериализацией и ведет лог действий.</w:t>
            </w:r>
          </w:p>
        </w:tc>
      </w:tr>
      <w:tr w:rsidR="00CC35EF" w:rsidRPr="00CC35EF" w14:paraId="6F5BE198" w14:textId="77777777" w:rsidTr="00CC35EF">
        <w:tc>
          <w:tcPr>
            <w:tcW w:w="2496" w:type="dxa"/>
          </w:tcPr>
          <w:p w14:paraId="4FCBA12B" w14:textId="64B6AB5E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FileSystemException</w:t>
            </w:r>
          </w:p>
        </w:tc>
        <w:tc>
          <w:tcPr>
            <w:tcW w:w="1752" w:type="dxa"/>
          </w:tcPr>
          <w:p w14:paraId="51F2D2F3" w14:textId="7412CAE5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Класс исключений</w:t>
            </w:r>
          </w:p>
        </w:tc>
        <w:tc>
          <w:tcPr>
            <w:tcW w:w="5528" w:type="dxa"/>
          </w:tcPr>
          <w:p w14:paraId="6B93966E" w14:textId="60C70E60" w:rsidR="00CC35EF" w:rsidRPr="00CC35EF" w:rsidRDefault="00CC35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C35EF">
              <w:rPr>
                <w:rFonts w:ascii="Times New Roman" w:hAnsi="Times New Roman" w:cs="Times New Roman"/>
                <w:sz w:val="24"/>
                <w:szCs w:val="24"/>
              </w:rPr>
              <w:t>Кастомный класс для обработки ошибок файловой системы. Наследуется от стандартного std::exception.</w:t>
            </w:r>
          </w:p>
        </w:tc>
      </w:tr>
    </w:tbl>
    <w:p w14:paraId="03F88CF1" w14:textId="77777777" w:rsidR="00CC35EF" w:rsidRPr="00CC35EF" w:rsidRDefault="00CC35EF" w:rsidP="00CC35EF">
      <w:pPr>
        <w:rPr>
          <w:rFonts w:ascii="Times New Roman" w:hAnsi="Times New Roman" w:cs="Times New Roman"/>
        </w:rPr>
      </w:pPr>
      <w:r w:rsidRPr="00CC35EF">
        <w:rPr>
          <w:rFonts w:ascii="Times New Roman" w:hAnsi="Times New Roman" w:cs="Times New Roman"/>
          <w:i/>
          <w:iCs/>
        </w:rPr>
        <w:t>Обоснование выбора типов данных:</w:t>
      </w:r>
    </w:p>
    <w:p w14:paraId="7143A0E3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std::string: Выбран для хранения строковых метаданных (имена, расширения, контент файлов) вместо классических C-строк (char*) для обеспечения безопасности работы с памятью и удобства поиска.</w:t>
      </w:r>
    </w:p>
    <w:p w14:paraId="4A800C2A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size_t: Использован для хранения размеров файлов и подсчета общего объема хранилища. Это беззнаковый тип, что логически исключает появление объектов с отрицательным размером и позволяет работать с большими объемами данных.</w:t>
      </w:r>
    </w:p>
    <w:p w14:paraId="2D5F9015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lastRenderedPageBreak/>
        <w:t>std::time_t: Оптимален для хранения даты создания, так как представляет собой целое число (Unix-время). Это упрощает побайтовую запись в бинарный файл и последующее форматирование для вывода.</w:t>
      </w:r>
    </w:p>
    <w:p w14:paraId="462753E3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std::unique_ptr: Критически важный выбор для массива children в классе Directory. Обеспечивает строгую концепцию эксклюзивного владения. При вызове деструктора родительской папки автоматически уничтожаются все вложенные умные указатели, что гарантирует рекурсивную очистку памяти без риска утечек.</w:t>
      </w:r>
    </w:p>
    <w:p w14:paraId="6DCA18A2" w14:textId="77777777" w:rsidR="00CC35EF" w:rsidRPr="00CC35EF" w:rsidRDefault="00CC35EF" w:rsidP="00DD5C4A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enum class AccessLevel: Строго типизированное перечисление выбрано для уровней доступа (GUEST, USER, ADMIN), чтобы исключить неявные преобразования типов и повысить надежность проверок безопасности.</w:t>
      </w:r>
    </w:p>
    <w:p w14:paraId="0D43BA1A" w14:textId="77777777" w:rsidR="00CC35EF" w:rsidRPr="00DD5C4A" w:rsidRDefault="00CC35EF" w:rsidP="00CC35EF">
      <w:pPr>
        <w:pStyle w:val="ad"/>
        <w:jc w:val="both"/>
        <w:rPr>
          <w:sz w:val="32"/>
          <w:szCs w:val="32"/>
        </w:rPr>
      </w:pPr>
      <w:r w:rsidRPr="00DD5C4A">
        <w:rPr>
          <w:b/>
          <w:bCs/>
          <w:sz w:val="32"/>
          <w:szCs w:val="32"/>
        </w:rPr>
        <w:t>3. Алгоритм работы программы</w:t>
      </w:r>
    </w:p>
    <w:p w14:paraId="7A4734A9" w14:textId="4328935D" w:rsidR="00CC35EF" w:rsidRPr="00DD5C4A" w:rsidRDefault="00CC35EF" w:rsidP="00DD5C4A">
      <w:pPr>
        <w:pStyle w:val="ad"/>
        <w:spacing w:before="0" w:beforeAutospacing="0" w:after="0" w:afterAutospacing="0" w:line="360" w:lineRule="auto"/>
        <w:ind w:firstLine="567"/>
        <w:jc w:val="both"/>
      </w:pPr>
      <w:r w:rsidRPr="00DD5C4A">
        <w:t xml:space="preserve">Архитектура системы построена на базе паттерна проектирования «Компоновщик» (Composite). Абстрактный класс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Resource</w:t>
      </w:r>
      <w:r w:rsidRPr="00DD5C4A">
        <w:t xml:space="preserve"> выступает в роли базового компонента. Класс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File</w:t>
      </w:r>
      <w:r w:rsidRPr="00DD5C4A">
        <w:t xml:space="preserve"> является конечным узлом (листом), а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Directory</w:t>
      </w:r>
      <w:r w:rsidRPr="00DD5C4A">
        <w:t xml:space="preserve"> — составным элементом, который может содержать как файлы, так и другие директории. Использование виртуальных методов (например,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calculateSize()</w:t>
      </w:r>
      <w:r w:rsidRPr="00DD5C4A">
        <w:t xml:space="preserve">) позволяет классу </w:t>
      </w:r>
      <w:r w:rsidRPr="00DD5C4A">
        <w:rPr>
          <w:rStyle w:val="HTML"/>
          <w:rFonts w:ascii="Times New Roman" w:eastAsiaTheme="majorEastAsia" w:hAnsi="Times New Roman" w:cs="Times New Roman"/>
          <w:sz w:val="24"/>
          <w:szCs w:val="24"/>
        </w:rPr>
        <w:t>ArchiveManager</w:t>
      </w:r>
      <w:r w:rsidRPr="00DD5C4A">
        <w:t xml:space="preserve"> единообразно обращаться к любым элементам дерева, не проверяя их конкретный тип. Операции удаления и подсчета размера выполняются рекурсивно благодаря каскадному вызову методов у дочерних элементов.</w:t>
      </w:r>
    </w:p>
    <w:p w14:paraId="41F527E3" w14:textId="06AA22EB" w:rsidR="00CC35EF" w:rsidRPr="00CC35EF" w:rsidRDefault="00DD5C4A" w:rsidP="00DD5C4A">
      <w:pPr>
        <w:pStyle w:val="ad"/>
        <w:jc w:val="center"/>
      </w:pPr>
      <w:r w:rsidRPr="00CC35EF">
        <w:rPr>
          <w:noProof/>
        </w:rPr>
        <w:drawing>
          <wp:inline distT="0" distB="0" distL="0" distR="0" wp14:anchorId="2575578E" wp14:editId="49403D5C">
            <wp:extent cx="3406904" cy="2809875"/>
            <wp:effectExtent l="0" t="0" r="3175" b="0"/>
            <wp:docPr id="193400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904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94C5" w14:textId="40D5A1E5" w:rsidR="00CC35EF" w:rsidRPr="00CC35EF" w:rsidRDefault="00CC35EF" w:rsidP="00CC35EF">
      <w:pPr>
        <w:pStyle w:val="ad"/>
        <w:jc w:val="center"/>
        <w:rPr>
          <w:sz w:val="22"/>
          <w:szCs w:val="22"/>
        </w:rPr>
      </w:pPr>
      <w:r w:rsidRPr="00CC35EF">
        <w:rPr>
          <w:sz w:val="22"/>
          <w:szCs w:val="22"/>
        </w:rPr>
        <w:t>Рисунок 1 – UML-диаграмма классов</w:t>
      </w:r>
    </w:p>
    <w:p w14:paraId="672D5E0D" w14:textId="77777777" w:rsidR="00DD5C4A" w:rsidRPr="00B921C6" w:rsidRDefault="00DD5C4A" w:rsidP="00CC35EF">
      <w:pPr>
        <w:rPr>
          <w:rFonts w:ascii="Times New Roman" w:hAnsi="Times New Roman" w:cs="Times New Roman"/>
          <w:b/>
          <w:bCs/>
        </w:rPr>
      </w:pPr>
    </w:p>
    <w:p w14:paraId="3D635B65" w14:textId="69D9E4DA" w:rsidR="00CC35EF" w:rsidRPr="00CC35EF" w:rsidRDefault="00CC35EF" w:rsidP="00CC35EF">
      <w:pPr>
        <w:rPr>
          <w:rFonts w:ascii="Times New Roman" w:hAnsi="Times New Roman" w:cs="Times New Roman"/>
          <w:sz w:val="32"/>
          <w:szCs w:val="32"/>
        </w:rPr>
      </w:pPr>
      <w:r w:rsidRPr="00CC35EF">
        <w:rPr>
          <w:rFonts w:ascii="Times New Roman" w:hAnsi="Times New Roman" w:cs="Times New Roman"/>
          <w:b/>
          <w:bCs/>
          <w:sz w:val="32"/>
          <w:szCs w:val="32"/>
        </w:rPr>
        <w:lastRenderedPageBreak/>
        <w:t>4. Тестирование (Тест-кейсы)</w:t>
      </w:r>
    </w:p>
    <w:p w14:paraId="27B60217" w14:textId="77777777" w:rsidR="00CC35EF" w:rsidRPr="00CC35EF" w:rsidRDefault="00CC35EF" w:rsidP="00DD5C4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sz w:val="24"/>
          <w:szCs w:val="24"/>
        </w:rPr>
        <w:t>Для проверки работоспособности программы было проведено тестирование по следующим сценариям:</w:t>
      </w:r>
    </w:p>
    <w:p w14:paraId="0C7B0260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Создание директории: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Успешное создание папки с заданными правами доступа. Элемент корректно отображается при выводе дерева.</w:t>
      </w:r>
    </w:p>
    <w:p w14:paraId="6616E46E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Создание файла с контентом: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Создание файла с указанием имени, расширения и текстового содержимого. Подсчет размера корректно учитывает длину введенной строки.</w:t>
      </w:r>
    </w:p>
    <w:p w14:paraId="17463BB6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Негативный тест (Валидация Regex):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Попытка создания ресурса с использованием запрещенных системных символов (например, doc*ment). Перехват исключения FileSystemException, аварийного завершения нет.</w:t>
      </w:r>
    </w:p>
    <w:p w14:paraId="7C6D703B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Негативный тест (Права доступа ACL):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Попытка удаления или перемещения ресурса пользователем с правами GUEST из папки, требующей прав ADMIN. Операция блокируется, выводится сообщение об отказе в доступе.</w:t>
      </w:r>
    </w:p>
    <w:p w14:paraId="0D7793B4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Многокритериальный поиск: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Поиск ресурса по сложному регулярному выражению (например, поиск всех файлов, начинающихся на заданную букву). Результаты выводятся корректно.</w:t>
      </w:r>
    </w:p>
    <w:p w14:paraId="3F6A1511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Перемещение ресурса (std::move):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Смена родительского контейнера для файла. Ресурс успешно пропадает из старой директории и появляется в новой без физического копирования данных в памяти.</w:t>
      </w:r>
    </w:p>
    <w:p w14:paraId="63B6FB40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Поиск по содержимому: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Поиск заданной текстовой подстроки внутри всех файлов выбранной директории. Программа корректно находит файл и выводит его имя.</w:t>
      </w:r>
    </w:p>
    <w:p w14:paraId="7DD1AA6D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Сортировка функторами: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Динамическое изменение вывода дерева (сортировка по размеру). Структура перестраивается корректно.</w:t>
      </w:r>
    </w:p>
    <w:p w14:paraId="6F84122E" w14:textId="77777777" w:rsidR="00CC35EF" w:rsidRPr="00CC35EF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Экспорт в CSV: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Выгрузка актуального состояния виртуальной файловой системы в текстовый файл с разделителями. Формат файла соответствует табличному.</w:t>
      </w:r>
    </w:p>
    <w:p w14:paraId="0C2A5735" w14:textId="17A8AD96" w:rsidR="00CC35EF" w:rsidRPr="00DD5C4A" w:rsidRDefault="00CC35EF" w:rsidP="00DD5C4A">
      <w:pPr>
        <w:numPr>
          <w:ilvl w:val="0"/>
          <w:numId w:val="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C35EF">
        <w:rPr>
          <w:rFonts w:ascii="Times New Roman" w:hAnsi="Times New Roman" w:cs="Times New Roman"/>
          <w:b/>
          <w:bCs/>
          <w:sz w:val="24"/>
          <w:szCs w:val="24"/>
        </w:rPr>
        <w:t>Негативный тест (Повреждение бинарных данных):</w:t>
      </w:r>
      <w:r w:rsidRPr="00CC35EF">
        <w:rPr>
          <w:rFonts w:ascii="Times New Roman" w:hAnsi="Times New Roman" w:cs="Times New Roman"/>
          <w:sz w:val="24"/>
          <w:szCs w:val="24"/>
        </w:rPr>
        <w:t xml:space="preserve"> Сохранение структуры в бинарный файл archive.dat. Открытие файла в Hex-редакторе и умышленное искажение первых 4 байт («магического числа» заголовка). Последующая попытка загрузки поврежденного файла в программе. </w:t>
      </w:r>
      <w:r w:rsidRPr="00CC35EF">
        <w:rPr>
          <w:rFonts w:ascii="Times New Roman" w:hAnsi="Times New Roman" w:cs="Times New Roman"/>
          <w:i/>
          <w:iCs/>
          <w:sz w:val="24"/>
          <w:szCs w:val="24"/>
        </w:rPr>
        <w:t>Ожидаемый и фактический результат:</w:t>
      </w:r>
      <w:r w:rsidRPr="00CC35EF">
        <w:rPr>
          <w:rFonts w:ascii="Times New Roman" w:hAnsi="Times New Roman" w:cs="Times New Roman"/>
          <w:sz w:val="24"/>
          <w:szCs w:val="24"/>
        </w:rPr>
        <w:t xml:space="preserve"> Программа перехватывает ошибку чтения на этапе сверки магического числа и выводит сообщение [ОШИБКА ФС]: Неверное магическое число. Аварийного падения программы (Crash) не происходит.</w:t>
      </w:r>
      <w:r w:rsidR="00DD5C4A" w:rsidRPr="00DD5C4A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</w:t>
      </w:r>
    </w:p>
    <w:p w14:paraId="2C0A65B1" w14:textId="140DF918" w:rsidR="00CC35EF" w:rsidRPr="00CC35EF" w:rsidRDefault="00DD5C4A" w:rsidP="00DD5C4A">
      <w:pPr>
        <w:ind w:left="720"/>
        <w:jc w:val="center"/>
        <w:rPr>
          <w:rFonts w:ascii="Times New Roman" w:hAnsi="Times New Roman" w:cs="Times New Roman"/>
        </w:rPr>
      </w:pPr>
      <w:r w:rsidRPr="00DD5C4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719C370" wp14:editId="6C7602FC">
            <wp:extent cx="5483225" cy="2976867"/>
            <wp:effectExtent l="0" t="0" r="3175" b="0"/>
            <wp:docPr id="21323842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920" cy="2980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35EF" w:rsidRPr="00CC35EF">
        <w:rPr>
          <w:rFonts w:ascii="Times New Roman" w:hAnsi="Times New Roman" w:cs="Times New Roman"/>
        </w:rPr>
        <w:t>Рисунок 2 - Умышленное искажение «магического числа» в заголовке бинарного файла archive.dat с использованием Hex-редактора</w:t>
      </w:r>
    </w:p>
    <w:p w14:paraId="4A295DB6" w14:textId="6B84E24A" w:rsidR="00E62D20" w:rsidRDefault="00CC35EF" w:rsidP="00CC35EF">
      <w:pPr>
        <w:jc w:val="center"/>
        <w:rPr>
          <w:rFonts w:ascii="Times New Roman" w:hAnsi="Times New Roman" w:cs="Times New Roman"/>
        </w:rPr>
      </w:pPr>
      <w:r w:rsidRPr="00CC35EF">
        <w:rPr>
          <w:rFonts w:ascii="Times New Roman" w:hAnsi="Times New Roman" w:cs="Times New Roman"/>
          <w:noProof/>
        </w:rPr>
        <w:drawing>
          <wp:inline distT="0" distB="0" distL="0" distR="0" wp14:anchorId="0F8DACA6" wp14:editId="080C5F7E">
            <wp:extent cx="5940425" cy="3094355"/>
            <wp:effectExtent l="0" t="0" r="3175" b="0"/>
            <wp:docPr id="18289364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35EF">
        <w:rPr>
          <w:rFonts w:ascii="Times New Roman" w:hAnsi="Times New Roman" w:cs="Times New Roman"/>
        </w:rPr>
        <w:t>Рисунок 3 - Корректная обработка исключения при попытке загрузки поврежденного файла (отсутствие аварийного завершения программы)</w:t>
      </w:r>
    </w:p>
    <w:p w14:paraId="1AC0C32F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317B29BC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6DA77174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7BE5281C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4CDB93CB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09654CE1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3E52E550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21A40922" w14:textId="77777777" w:rsidR="00B921C6" w:rsidRDefault="00B921C6" w:rsidP="00CC35EF">
      <w:pPr>
        <w:jc w:val="center"/>
        <w:rPr>
          <w:rFonts w:ascii="Times New Roman" w:hAnsi="Times New Roman" w:cs="Times New Roman"/>
        </w:rPr>
      </w:pPr>
    </w:p>
    <w:p w14:paraId="5301267C" w14:textId="1FB3DD03" w:rsidR="00B921C6" w:rsidRPr="00B921C6" w:rsidRDefault="00B921C6" w:rsidP="00B921C6">
      <w:pPr>
        <w:rPr>
          <w:rFonts w:ascii="Times New Roman" w:hAnsi="Times New Roman" w:cs="Times New Roman"/>
          <w:i/>
          <w:iCs/>
        </w:rPr>
      </w:pPr>
      <w:r w:rsidRPr="00B921C6">
        <w:rPr>
          <w:rFonts w:ascii="Times New Roman" w:hAnsi="Times New Roman" w:cs="Times New Roman"/>
          <w:i/>
          <w:iCs/>
        </w:rPr>
        <w:lastRenderedPageBreak/>
        <w:t xml:space="preserve">Таблица 2 - </w:t>
      </w:r>
      <w:r w:rsidRPr="00B921C6">
        <w:rPr>
          <w:rFonts w:ascii="Times New Roman" w:hAnsi="Times New Roman" w:cs="Times New Roman"/>
          <w:i/>
          <w:iCs/>
        </w:rPr>
        <w:t>Тест-кейсы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"/>
        <w:gridCol w:w="3611"/>
        <w:gridCol w:w="3106"/>
        <w:gridCol w:w="1592"/>
        <w:gridCol w:w="726"/>
      </w:tblGrid>
      <w:tr w:rsidR="00B921C6" w:rsidRPr="00B921C6" w14:paraId="6CA352B0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9238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5188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Описание действия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B0A7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7DA17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8467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Статус</w:t>
            </w:r>
          </w:p>
        </w:tc>
      </w:tr>
      <w:tr w:rsidR="00B921C6" w:rsidRPr="00B921C6" w14:paraId="7E83F52E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80A85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A86F66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Ввод буквы вместо числа в главном меню или при выборе уровня доступа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6892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Программа очищает буфер, выдает сообщение «Ошибка ввода. Введите число.» и не завершается аварийно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8862A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3C7C93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264C3DF3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1E79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FD50E8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Попытка создания ресурса (папки/файла) с использованием системных запрещенных символов (например, doc*ment)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5CD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Перехват исключения, вывод сообщения [ОШИБКА ФС]: Недопустимые символы в имени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8D786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0FB0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1478208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1626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DC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Ввод расширения файла, содержащего спецсимволы или точки (например, .txt вместо txt)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F391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Срабатывает Regex-валидация, вывод сообщения [ОШИБКА ФС]: Некорректный формат расширения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D003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D288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046713BA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5423F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51B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Попытка удалить системную директорию (ввод root в меню удаления)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1C2EB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Блокировка операции, вывод сообщения [ОШИБКА ФС]: Невозможно удалить корневой каталог!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936F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F6232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4FFBCC07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C67E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DB4F5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Попытка удаления/перемещения ресурса из папки с уровнем доступа ADMIN пользователем с уровнем GUEST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F22C2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Срабатывает система ACL, операция отклоняется с сообщением [ОШИБКА ФС]: Недостаточно прав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5383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2AFB6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6403733E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CEFD1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F247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Перемещение файла (std::move) в несуществующую директорию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6679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Перехват ошибки поиска узла, вывод [ОШИБКА ФС]: Папка назначения не найдена.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0991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EF395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BC65165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902BD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AF81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Поиск по маске с вводом синтаксически некорректного Regex выражения (например, незакрытая скобка [a-z)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D0FE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Перехват std::regex_error, вывод сообщения [ОШИБКА ФС]: Некорректное регулярное выражение.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8FB6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22F88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0DE662E3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D5321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DEBF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Использование фильтрации по дате с неверным форматом ввода (например, 24.03.2026 вместо YYYY-MM-DD)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A0235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Ошибка парсинга потока, вывод сообщения [ОШИБКА ФС]: Некорректный формат даты (используйте YYYY-MM-DD).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8DEA0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1A366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211D204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6C6858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BD58F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Глобальный аудит пустой системы (сразу после запуска)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C7D6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Программа корректно обрабатывает деление на ноль при расчете среднего размера, выдает нули без падения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3C9EF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6B6D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05C94F03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B2B0D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78D62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Сохранение пустого дерева (только корень) в archive.dat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7E1E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Бинарный файл успешно создается, записывается магическое число и корень, программа не падает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2847A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013E8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62A64AC0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8EAF4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435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Выполнение глубокого копирования ветки (содержащей папку и 2 файла) в другой каталог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6635B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В целевой папке появляется физическая копия ветки, глобальный аудит показывает удвоенное количество объектов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E7279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5A7E27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  <w:tr w:rsidR="00B921C6" w:rsidRPr="00B921C6" w14:paraId="1BAB0327" w14:textId="77777777" w:rsidTr="00C5771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E8483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E6A7D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Критический тест: Открытие archive.dat в Hex-редакторе, изменение первых 4 байт («магического числа») и попытка загрузки в программу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7E92C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 xml:space="preserve">Программа обнаруживает подмену, перехватывает исключение и выдает [ОШИБКА ФС]: Нарушена целостность данных! Неверное магическое число.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8F375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Соответствует ожидаемому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B0AB5E" w14:textId="77777777" w:rsidR="00B921C6" w:rsidRPr="00B921C6" w:rsidRDefault="00B921C6" w:rsidP="00B921C6">
            <w:pPr>
              <w:rPr>
                <w:rFonts w:ascii="Times New Roman" w:hAnsi="Times New Roman" w:cs="Times New Roman"/>
              </w:rPr>
            </w:pPr>
            <w:r w:rsidRPr="00B921C6">
              <w:rPr>
                <w:rFonts w:ascii="Times New Roman" w:hAnsi="Times New Roman" w:cs="Times New Roman"/>
              </w:rPr>
              <w:t>Ок</w:t>
            </w:r>
          </w:p>
        </w:tc>
      </w:tr>
    </w:tbl>
    <w:p w14:paraId="1EDEB0C6" w14:textId="375A4F8E" w:rsidR="00B921C6" w:rsidRDefault="00C5771D" w:rsidP="00B921C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EAADDB8" wp14:editId="58D2EA6E">
            <wp:extent cx="5940425" cy="3055620"/>
            <wp:effectExtent l="0" t="0" r="3175" b="0"/>
            <wp:docPr id="1248991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9912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3204" w14:textId="6DEECFB5" w:rsidR="00C5771D" w:rsidRDefault="00C5771D" w:rsidP="00C5771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4 - </w:t>
      </w:r>
      <w:r w:rsidRPr="00B921C6">
        <w:rPr>
          <w:rFonts w:ascii="Times New Roman" w:hAnsi="Times New Roman" w:cs="Times New Roman"/>
        </w:rPr>
        <w:t>Программа очищает буфер, выдает сообщение «Ошибка ввода. Введите число.» и не завершается аварийно</w:t>
      </w:r>
    </w:p>
    <w:p w14:paraId="5BB20CF8" w14:textId="77777777" w:rsidR="00C5771D" w:rsidRDefault="00C5771D" w:rsidP="00C5771D">
      <w:pPr>
        <w:jc w:val="center"/>
        <w:rPr>
          <w:rFonts w:ascii="Times New Roman" w:hAnsi="Times New Roman" w:cs="Times New Roman"/>
        </w:rPr>
      </w:pPr>
    </w:p>
    <w:p w14:paraId="51550463" w14:textId="77777777" w:rsidR="00C5771D" w:rsidRDefault="00C5771D" w:rsidP="00C5771D">
      <w:pPr>
        <w:jc w:val="center"/>
        <w:rPr>
          <w:rFonts w:ascii="Times New Roman" w:hAnsi="Times New Roman" w:cs="Times New Roman"/>
        </w:rPr>
      </w:pPr>
    </w:p>
    <w:p w14:paraId="119FAE23" w14:textId="54195FBD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6C7AB185" wp14:editId="0296B97E">
            <wp:extent cx="5940425" cy="3153410"/>
            <wp:effectExtent l="0" t="0" r="3175" b="8890"/>
            <wp:docPr id="326624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245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D061" w14:textId="427847D1" w:rsidR="00C5771D" w:rsidRDefault="00C5771D" w:rsidP="00C5771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5 - </w:t>
      </w:r>
      <w:r w:rsidRPr="00B921C6">
        <w:rPr>
          <w:rFonts w:ascii="Times New Roman" w:hAnsi="Times New Roman" w:cs="Times New Roman"/>
        </w:rPr>
        <w:t>Попытка создания ресурса (папки/файла) с использованием системных запрещенных символов (например, doc*ment)</w:t>
      </w:r>
    </w:p>
    <w:p w14:paraId="2EB7072D" w14:textId="2C2D9E1D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D1799B8" wp14:editId="6ABB852F">
            <wp:extent cx="5940425" cy="3058795"/>
            <wp:effectExtent l="0" t="0" r="3175" b="8255"/>
            <wp:docPr id="181647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760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8316" w14:textId="37EFA99C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Рисунок 6 - </w:t>
      </w:r>
      <w:r w:rsidRPr="00B921C6">
        <w:rPr>
          <w:rFonts w:ascii="Times New Roman" w:hAnsi="Times New Roman" w:cs="Times New Roman"/>
        </w:rPr>
        <w:t>Ввод расширения файла, содержащего спецсимволы или точки (например, .txt вместо txt)</w:t>
      </w:r>
    </w:p>
    <w:p w14:paraId="6D6F5453" w14:textId="5075CC8D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52351915" wp14:editId="14AAA82D">
            <wp:extent cx="5940425" cy="3108325"/>
            <wp:effectExtent l="0" t="0" r="3175" b="0"/>
            <wp:docPr id="533765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65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471BD" w14:textId="1CB69562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Рисунок 7 - </w:t>
      </w:r>
      <w:r w:rsidRPr="00B921C6">
        <w:rPr>
          <w:rFonts w:ascii="Times New Roman" w:hAnsi="Times New Roman" w:cs="Times New Roman"/>
        </w:rPr>
        <w:t>Попытка удалить системную директорию (ввод root в меню удаления)</w:t>
      </w:r>
    </w:p>
    <w:p w14:paraId="48803600" w14:textId="379D99A3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341BD78F" wp14:editId="7107F994">
            <wp:extent cx="5940425" cy="3039745"/>
            <wp:effectExtent l="0" t="0" r="3175" b="8255"/>
            <wp:docPr id="40757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748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1D58" w14:textId="163628E7" w:rsidR="00C5771D" w:rsidRDefault="00C5771D" w:rsidP="00C5771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8 - </w:t>
      </w:r>
      <w:r w:rsidRPr="00B921C6">
        <w:rPr>
          <w:rFonts w:ascii="Times New Roman" w:hAnsi="Times New Roman" w:cs="Times New Roman"/>
        </w:rPr>
        <w:t>Перемещение файла (std::move) в несуществующую директорию</w:t>
      </w:r>
    </w:p>
    <w:p w14:paraId="763E3EDD" w14:textId="04744770" w:rsidR="00C5771D" w:rsidRDefault="00C5771D" w:rsidP="00C5771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BE548CF" wp14:editId="66EB66DB">
            <wp:extent cx="5940425" cy="3084830"/>
            <wp:effectExtent l="0" t="0" r="3175" b="1270"/>
            <wp:docPr id="6829396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39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7100" w14:textId="4C0CA3CD" w:rsidR="00C5771D" w:rsidRDefault="00C5771D" w:rsidP="00C5771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9 - </w:t>
      </w:r>
      <w:r w:rsidRPr="00B921C6">
        <w:rPr>
          <w:rFonts w:ascii="Times New Roman" w:hAnsi="Times New Roman" w:cs="Times New Roman"/>
        </w:rPr>
        <w:t>Поиск по маске с вводом синтаксически некорректного Regex выражения (например, незакрытая скобка [a-z)</w:t>
      </w:r>
    </w:p>
    <w:p w14:paraId="635D0A4D" w14:textId="5A197752" w:rsidR="00C5771D" w:rsidRDefault="00C5771D" w:rsidP="00C5771D">
      <w:pPr>
        <w:jc w:val="center"/>
        <w:rPr>
          <w:rFonts w:ascii="Times New Roman" w:hAnsi="Times New Roman" w:cs="Times New Roman"/>
          <w:lang w:val="en-US"/>
        </w:rPr>
      </w:pPr>
    </w:p>
    <w:p w14:paraId="2C507E96" w14:textId="1D5F20F1" w:rsidR="00C5771D" w:rsidRDefault="006A4963" w:rsidP="00C5771D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7F8029" wp14:editId="1708699A">
            <wp:extent cx="5940425" cy="3128010"/>
            <wp:effectExtent l="0" t="0" r="3175" b="0"/>
            <wp:docPr id="1482270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70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9B5B" w14:textId="3D1EC2E8" w:rsidR="006A4963" w:rsidRPr="00B921C6" w:rsidRDefault="006A4963" w:rsidP="006A496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10 - </w:t>
      </w:r>
      <w:r w:rsidRPr="00B921C6">
        <w:rPr>
          <w:rFonts w:ascii="Times New Roman" w:hAnsi="Times New Roman" w:cs="Times New Roman"/>
        </w:rPr>
        <w:t>Использование фильтрации по дате с неверным форматом ввода (например, 24.03.2026 вместо YYYY-MM-DD)</w:t>
      </w:r>
    </w:p>
    <w:p w14:paraId="6A104E08" w14:textId="2BDD5856" w:rsidR="006A4963" w:rsidRDefault="006A4963" w:rsidP="00C5771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929B01" wp14:editId="787302DA">
            <wp:extent cx="5940425" cy="3042285"/>
            <wp:effectExtent l="0" t="0" r="3175" b="5715"/>
            <wp:docPr id="1476541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419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BA15" w14:textId="23A886CE" w:rsidR="006A4963" w:rsidRDefault="006A4963" w:rsidP="00C5771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11 - </w:t>
      </w:r>
      <w:r w:rsidRPr="00B921C6">
        <w:rPr>
          <w:rFonts w:ascii="Times New Roman" w:hAnsi="Times New Roman" w:cs="Times New Roman"/>
        </w:rPr>
        <w:t>Глобальный аудит пустой системы (сразу после запуска)</w:t>
      </w:r>
    </w:p>
    <w:p w14:paraId="37C99E3B" w14:textId="5CFC7B07" w:rsidR="006A4963" w:rsidRDefault="006A4963" w:rsidP="00C5771D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D08AE2F" wp14:editId="5C47A2B4">
            <wp:extent cx="5940425" cy="3121025"/>
            <wp:effectExtent l="0" t="0" r="3175" b="3175"/>
            <wp:docPr id="189529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94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8134B" w14:textId="2037FA49" w:rsidR="006A4963" w:rsidRPr="00C5771D" w:rsidRDefault="006A4963" w:rsidP="00C5771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12 - </w:t>
      </w:r>
      <w:r w:rsidRPr="00B921C6">
        <w:rPr>
          <w:rFonts w:ascii="Times New Roman" w:hAnsi="Times New Roman" w:cs="Times New Roman"/>
        </w:rPr>
        <w:t>Сохранение пустого дерева (только корень) в archive.dat</w:t>
      </w:r>
    </w:p>
    <w:sectPr w:rsidR="006A4963" w:rsidRPr="00C577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A426C8"/>
    <w:multiLevelType w:val="multilevel"/>
    <w:tmpl w:val="0DB2E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BA73A2"/>
    <w:multiLevelType w:val="multilevel"/>
    <w:tmpl w:val="A282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504324">
    <w:abstractNumId w:val="1"/>
  </w:num>
  <w:num w:numId="2" w16cid:durableId="1381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234"/>
    <w:rsid w:val="000A668F"/>
    <w:rsid w:val="00157886"/>
    <w:rsid w:val="006A4963"/>
    <w:rsid w:val="00B921C6"/>
    <w:rsid w:val="00C5771D"/>
    <w:rsid w:val="00C7316B"/>
    <w:rsid w:val="00CC35EF"/>
    <w:rsid w:val="00DD5C4A"/>
    <w:rsid w:val="00E62D20"/>
    <w:rsid w:val="00FC1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39EE"/>
  <w15:chartTrackingRefBased/>
  <w15:docId w15:val="{C329E16E-EA2E-45D7-B671-1B36F77F9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C1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1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1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1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1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1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1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1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1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1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1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1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1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1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1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1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1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1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1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1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1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1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1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1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1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1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1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1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C123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C3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C35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C35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1399</Words>
  <Characters>7979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ГАПОУ СО БТМСХ</dc:creator>
  <cp:keywords/>
  <dc:description/>
  <cp:lastModifiedBy>ГАПОУ СО БТМСХ</cp:lastModifiedBy>
  <cp:revision>4</cp:revision>
  <dcterms:created xsi:type="dcterms:W3CDTF">2026-03-24T06:30:00Z</dcterms:created>
  <dcterms:modified xsi:type="dcterms:W3CDTF">2026-03-24T07:48:00Z</dcterms:modified>
</cp:coreProperties>
</file>