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D5B8" w14:textId="6D83F915" w:rsidR="000058E1" w:rsidRPr="008A2646" w:rsidRDefault="000058E1" w:rsidP="000058E1">
      <w:pPr>
        <w:jc w:val="right"/>
        <w:rPr>
          <w:rFonts w:ascii="Times New Roman" w:hAnsi="Times New Roman" w:cs="Times New Roman"/>
        </w:rPr>
      </w:pPr>
      <w:r w:rsidRPr="008A2646">
        <w:rPr>
          <w:rFonts w:ascii="Times New Roman" w:hAnsi="Times New Roman" w:cs="Times New Roman"/>
        </w:rPr>
        <w:t>Pearl Ayem - 34404160</w:t>
      </w:r>
    </w:p>
    <w:p w14:paraId="0E6969C1" w14:textId="7D0AD5AB" w:rsidR="000058E1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UBC ATSC 303 Lab 10</w:t>
      </w:r>
    </w:p>
    <w:p w14:paraId="7DB4EABF" w14:textId="00010FE0" w:rsidR="004B15D0" w:rsidRPr="008A2646" w:rsidRDefault="000058E1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646">
        <w:rPr>
          <w:rFonts w:ascii="Times New Roman" w:hAnsi="Times New Roman" w:cs="Times New Roman"/>
          <w:b/>
          <w:bCs/>
          <w:sz w:val="28"/>
          <w:szCs w:val="28"/>
        </w:rPr>
        <w:t>Eddy Correlation and Sensible and Latent Turbulent Heat Fluxes</w:t>
      </w:r>
    </w:p>
    <w:p w14:paraId="43CABCF2" w14:textId="53BF6F13" w:rsidR="006A5563" w:rsidRPr="008A2646" w:rsidRDefault="006A5563" w:rsidP="000058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50776" w14:textId="0AE9E012" w:rsidR="006A5563" w:rsidRPr="00EF1F9D" w:rsidRDefault="006F3027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1F9D">
        <w:rPr>
          <w:rFonts w:ascii="Times New Roman" w:hAnsi="Times New Roman" w:cs="Times New Roman"/>
          <w:sz w:val="24"/>
          <w:szCs w:val="24"/>
          <w:highlight w:val="yellow"/>
        </w:rPr>
        <w:t>Timeseries of the</w:t>
      </w:r>
      <w:r w:rsidR="00EF1F9D">
        <w:rPr>
          <w:rFonts w:ascii="Times New Roman" w:hAnsi="Times New Roman" w:cs="Times New Roman"/>
          <w:sz w:val="24"/>
          <w:szCs w:val="24"/>
          <w:highlight w:val="yellow"/>
        </w:rPr>
        <w:t xml:space="preserve"> raw</w:t>
      </w:r>
      <w:r w:rsidRPr="00EF1F9D">
        <w:rPr>
          <w:rFonts w:ascii="Times New Roman" w:hAnsi="Times New Roman" w:cs="Times New Roman"/>
          <w:sz w:val="24"/>
          <w:szCs w:val="24"/>
          <w:highlight w:val="yellow"/>
        </w:rPr>
        <w:t xml:space="preserve"> data</w:t>
      </w:r>
    </w:p>
    <w:p w14:paraId="3D40319C" w14:textId="28A5B055" w:rsidR="00B13939" w:rsidRDefault="00B13939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values are as follows:</w:t>
      </w:r>
    </w:p>
    <w:p w14:paraId="3FEBD232" w14:textId="19C16B2D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U i</w:t>
      </w:r>
      <w:r w:rsidR="00A435CE">
        <w:rPr>
          <w:rFonts w:ascii="Times New Roman" w:hAnsi="Times New Roman" w:cs="Times New Roman"/>
          <w:sz w:val="24"/>
          <w:szCs w:val="24"/>
        </w:rPr>
        <w:t>s</w:t>
      </w:r>
      <w:r w:rsidRPr="00B13939">
        <w:rPr>
          <w:rFonts w:ascii="Times New Roman" w:hAnsi="Times New Roman" w:cs="Times New Roman"/>
          <w:sz w:val="24"/>
          <w:szCs w:val="24"/>
        </w:rPr>
        <w:t xml:space="preserve"> 2.425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4EB9A6F" w14:textId="04C3004C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V is -1.251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D907F18" w14:textId="2F4F0015" w:rsidR="00B13939" w:rsidRP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>Average W is -0.0967</w:t>
      </w:r>
    </w:p>
    <w:p w14:paraId="776A63F3" w14:textId="30790F5C" w:rsidR="00B13939" w:rsidRDefault="00B13939" w:rsidP="00B13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939">
        <w:rPr>
          <w:rFonts w:ascii="Times New Roman" w:hAnsi="Times New Roman" w:cs="Times New Roman"/>
          <w:sz w:val="24"/>
          <w:szCs w:val="24"/>
        </w:rPr>
        <w:t xml:space="preserve">Average TEMP </w:t>
      </w:r>
      <w:r w:rsidR="00A435CE" w:rsidRPr="00B13939">
        <w:rPr>
          <w:rFonts w:ascii="Times New Roman" w:hAnsi="Times New Roman" w:cs="Times New Roman"/>
          <w:sz w:val="24"/>
          <w:szCs w:val="24"/>
        </w:rPr>
        <w:t>is 28.4918</w:t>
      </w:r>
    </w:p>
    <w:p w14:paraId="1004F131" w14:textId="08D32E83" w:rsidR="00B13939" w:rsidRDefault="00EF1F9D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F1F9D">
        <w:rPr>
          <w:rFonts w:ascii="Times New Roman" w:hAnsi="Times New Roman" w:cs="Times New Roman"/>
          <w:sz w:val="24"/>
          <w:szCs w:val="24"/>
          <w:highlight w:val="yellow"/>
        </w:rPr>
        <w:t>Perturbation timeseries</w:t>
      </w:r>
    </w:p>
    <w:p w14:paraId="28AC1987" w14:textId="7D9D935F" w:rsidR="00231CAB" w:rsidRPr="00231CAB" w:rsidRDefault="00231CAB" w:rsidP="008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Mean value of each perturbation:</w:t>
      </w:r>
    </w:p>
    <w:p w14:paraId="517E7FDF" w14:textId="27943A44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U' is 2.425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CFC6AD8" w14:textId="607EB633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V' is -1.251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A9BE2B1" w14:textId="16ED6A62" w:rsidR="00231CAB" w:rsidRP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W' is -0.0967</w:t>
      </w:r>
    </w:p>
    <w:p w14:paraId="212B9508" w14:textId="6339781B" w:rsidR="00231CAB" w:rsidRDefault="00231CAB" w:rsidP="00231CA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31CAB">
        <w:rPr>
          <w:rFonts w:ascii="Times New Roman" w:hAnsi="Times New Roman" w:cs="Times New Roman"/>
          <w:sz w:val="24"/>
          <w:szCs w:val="24"/>
        </w:rPr>
        <w:t>Average T' is 28.491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54E38B1" w14:textId="018D04CA" w:rsidR="001036DB" w:rsidRPr="001036DB" w:rsidRDefault="001036DB" w:rsidP="00A64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U is 1.8589</w:t>
      </w:r>
    </w:p>
    <w:p w14:paraId="04E1C39C" w14:textId="5A52D78B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V is 1.7282</w:t>
      </w:r>
    </w:p>
    <w:p w14:paraId="6419DAF6" w14:textId="3723DB05" w:rsidR="001036DB" w:rsidRPr="001036DB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W is 0.4779</w:t>
      </w:r>
    </w:p>
    <w:p w14:paraId="4143569F" w14:textId="01F746C0" w:rsidR="006F31BC" w:rsidRDefault="001036DB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6DB">
        <w:rPr>
          <w:rFonts w:ascii="Times New Roman" w:hAnsi="Times New Roman" w:cs="Times New Roman"/>
          <w:sz w:val="24"/>
          <w:szCs w:val="24"/>
        </w:rPr>
        <w:t>Variance of T is 0.7337</w:t>
      </w:r>
    </w:p>
    <w:p w14:paraId="0661D266" w14:textId="71D151B2" w:rsidR="00960C58" w:rsidRDefault="00960C58" w:rsidP="0010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804CE" w14:textId="661D479C" w:rsidR="00960C58" w:rsidRDefault="00960C58" w:rsidP="001036DB">
      <w:pPr>
        <w:pStyle w:val="ListParagraph"/>
        <w:rPr>
          <w:color w:val="FF0000"/>
        </w:rPr>
      </w:pPr>
      <w:r w:rsidRPr="00960C58">
        <w:rPr>
          <w:color w:val="FF0000"/>
        </w:rPr>
        <w:t>discuss if the turbulence is isotropic or not</w:t>
      </w:r>
    </w:p>
    <w:p w14:paraId="0C510B0F" w14:textId="77777777" w:rsidR="00AA019C" w:rsidRPr="00960C58" w:rsidRDefault="00AA019C" w:rsidP="001036D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D09039" w14:textId="77777777" w:rsidR="00A6473F" w:rsidRPr="00BB4EA4" w:rsidRDefault="00A6473F" w:rsidP="00A6473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TKE=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2939B765" w14:textId="1C220628" w:rsidR="00A6473F" w:rsidRDefault="00A6473F" w:rsidP="00A64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1BC">
        <w:rPr>
          <w:rFonts w:ascii="Times New Roman" w:hAnsi="Times New Roman" w:cs="Times New Roman"/>
          <w:sz w:val="24"/>
          <w:szCs w:val="24"/>
        </w:rPr>
        <w:t>TKE is 2.0325</w:t>
      </w:r>
    </w:p>
    <w:p w14:paraId="280C485B" w14:textId="52741C64" w:rsidR="00AA019C" w:rsidRPr="00AA019C" w:rsidRDefault="00AA019C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U is 0.562</w:t>
      </w:r>
    </w:p>
    <w:p w14:paraId="7A40A605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V is -1.0502</w:t>
      </w:r>
    </w:p>
    <w:p w14:paraId="1D2DFB4A" w14:textId="77777777" w:rsidR="00AA019C" w:rsidRP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W is -7.1471</w:t>
      </w:r>
    </w:p>
    <w:p w14:paraId="5D2E301B" w14:textId="4B721307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AA019C">
        <w:rPr>
          <w:rFonts w:ascii="Times New Roman" w:eastAsiaTheme="minorEastAsia" w:hAnsi="Times New Roman" w:cs="Times New Roman"/>
          <w:sz w:val="24"/>
          <w:szCs w:val="24"/>
        </w:rPr>
        <w:t>Turbulent Intensity of T is 0.0301</w:t>
      </w:r>
    </w:p>
    <w:p w14:paraId="7250C031" w14:textId="1EEA110A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49C5C37" w14:textId="022B84EB" w:rsidR="00AA019C" w:rsidRDefault="00AA019C" w:rsidP="00AA019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turbulent </w:t>
      </w:r>
      <w:r w:rsidR="00E93A50">
        <w:rPr>
          <w:rFonts w:ascii="Times New Roman" w:eastAsiaTheme="minorEastAsia" w:hAnsi="Times New Roman" w:cs="Times New Roman"/>
          <w:sz w:val="24"/>
          <w:szCs w:val="24"/>
        </w:rPr>
        <w:t xml:space="preserve">intensity is greatest </w:t>
      </w:r>
      <w:r w:rsidR="00A53D86">
        <w:rPr>
          <w:rFonts w:ascii="Times New Roman" w:eastAsiaTheme="minorEastAsia" w:hAnsi="Times New Roman" w:cs="Times New Roman"/>
          <w:sz w:val="24"/>
          <w:szCs w:val="24"/>
        </w:rPr>
        <w:t xml:space="preserve">in the W direction. </w:t>
      </w:r>
    </w:p>
    <w:p w14:paraId="5207A105" w14:textId="60E927CC" w:rsidR="00AA019C" w:rsidRPr="00A14595" w:rsidRDefault="00A14595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A14595">
        <w:rPr>
          <w:rFonts w:ascii="Times New Roman" w:eastAsiaTheme="minorEastAsia" w:hAnsi="Times New Roman" w:cs="Times New Roman"/>
          <w:sz w:val="24"/>
          <w:szCs w:val="24"/>
          <w:highlight w:val="yellow"/>
        </w:rPr>
        <w:t>Nn</w:t>
      </w:r>
    </w:p>
    <w:p w14:paraId="395A5D82" w14:textId="4E44256C" w:rsidR="00A14595" w:rsidRPr="00AA019C" w:rsidRDefault="00A14595" w:rsidP="00AA019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14595">
        <w:rPr>
          <w:rFonts w:ascii="Times New Roman" w:eastAsiaTheme="minorEastAsia" w:hAnsi="Times New Roman" w:cs="Times New Roman"/>
          <w:sz w:val="24"/>
          <w:szCs w:val="24"/>
        </w:rPr>
        <w:t>Turbulent Heat Flux is 0.3086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9F3F21A" w14:textId="77777777" w:rsidR="007A35E2" w:rsidRPr="006F31BC" w:rsidRDefault="007A35E2" w:rsidP="00A647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A35E2" w:rsidRPr="006F3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92FDF"/>
    <w:multiLevelType w:val="hybridMultilevel"/>
    <w:tmpl w:val="D3F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B"/>
    <w:rsid w:val="000058E1"/>
    <w:rsid w:val="00010B21"/>
    <w:rsid w:val="00015510"/>
    <w:rsid w:val="000269AB"/>
    <w:rsid w:val="00053A8D"/>
    <w:rsid w:val="000667FC"/>
    <w:rsid w:val="000748D5"/>
    <w:rsid w:val="00085182"/>
    <w:rsid w:val="000D168B"/>
    <w:rsid w:val="000E7FF1"/>
    <w:rsid w:val="001036DB"/>
    <w:rsid w:val="001A01FD"/>
    <w:rsid w:val="001B1934"/>
    <w:rsid w:val="001B43B8"/>
    <w:rsid w:val="001D1E36"/>
    <w:rsid w:val="001D6C3E"/>
    <w:rsid w:val="002008DE"/>
    <w:rsid w:val="00211B3C"/>
    <w:rsid w:val="00212FD0"/>
    <w:rsid w:val="00227236"/>
    <w:rsid w:val="0023023D"/>
    <w:rsid w:val="00231CAB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457A7"/>
    <w:rsid w:val="003B02AE"/>
    <w:rsid w:val="003B589C"/>
    <w:rsid w:val="003F14FF"/>
    <w:rsid w:val="003F38CC"/>
    <w:rsid w:val="00404F88"/>
    <w:rsid w:val="00407351"/>
    <w:rsid w:val="00483436"/>
    <w:rsid w:val="0049120A"/>
    <w:rsid w:val="004B15D0"/>
    <w:rsid w:val="004C1928"/>
    <w:rsid w:val="004E4083"/>
    <w:rsid w:val="005051E4"/>
    <w:rsid w:val="00550B88"/>
    <w:rsid w:val="00562BEA"/>
    <w:rsid w:val="005925D1"/>
    <w:rsid w:val="00595931"/>
    <w:rsid w:val="005B2EB2"/>
    <w:rsid w:val="005C1FD5"/>
    <w:rsid w:val="00615FD4"/>
    <w:rsid w:val="00616F0C"/>
    <w:rsid w:val="006224B5"/>
    <w:rsid w:val="00633D2A"/>
    <w:rsid w:val="00640CD1"/>
    <w:rsid w:val="00654154"/>
    <w:rsid w:val="00695B06"/>
    <w:rsid w:val="006A5219"/>
    <w:rsid w:val="006A5563"/>
    <w:rsid w:val="006B7445"/>
    <w:rsid w:val="006C5E4B"/>
    <w:rsid w:val="006F3027"/>
    <w:rsid w:val="006F31BC"/>
    <w:rsid w:val="006F6E9C"/>
    <w:rsid w:val="00721275"/>
    <w:rsid w:val="00766258"/>
    <w:rsid w:val="007A35E2"/>
    <w:rsid w:val="007C37E6"/>
    <w:rsid w:val="00821E49"/>
    <w:rsid w:val="008227DB"/>
    <w:rsid w:val="00822877"/>
    <w:rsid w:val="00831620"/>
    <w:rsid w:val="00834682"/>
    <w:rsid w:val="00836F6D"/>
    <w:rsid w:val="008770D6"/>
    <w:rsid w:val="008A2646"/>
    <w:rsid w:val="008B7EF9"/>
    <w:rsid w:val="008C5083"/>
    <w:rsid w:val="008C6213"/>
    <w:rsid w:val="00903A48"/>
    <w:rsid w:val="00937D9F"/>
    <w:rsid w:val="00943E8A"/>
    <w:rsid w:val="0094483D"/>
    <w:rsid w:val="00957218"/>
    <w:rsid w:val="00960C58"/>
    <w:rsid w:val="00967294"/>
    <w:rsid w:val="00976FBC"/>
    <w:rsid w:val="009E7D6B"/>
    <w:rsid w:val="00A11350"/>
    <w:rsid w:val="00A14595"/>
    <w:rsid w:val="00A15560"/>
    <w:rsid w:val="00A435CE"/>
    <w:rsid w:val="00A47DBD"/>
    <w:rsid w:val="00A53D86"/>
    <w:rsid w:val="00A544ED"/>
    <w:rsid w:val="00A6473F"/>
    <w:rsid w:val="00A95391"/>
    <w:rsid w:val="00AA00FA"/>
    <w:rsid w:val="00AA019C"/>
    <w:rsid w:val="00AB1871"/>
    <w:rsid w:val="00AB1A9A"/>
    <w:rsid w:val="00AD5A9B"/>
    <w:rsid w:val="00AD7C7E"/>
    <w:rsid w:val="00AF0DD2"/>
    <w:rsid w:val="00B13939"/>
    <w:rsid w:val="00B23ADA"/>
    <w:rsid w:val="00B439A8"/>
    <w:rsid w:val="00B76326"/>
    <w:rsid w:val="00B8045C"/>
    <w:rsid w:val="00BA1FA9"/>
    <w:rsid w:val="00BB4EA4"/>
    <w:rsid w:val="00BD6DBB"/>
    <w:rsid w:val="00BE20D6"/>
    <w:rsid w:val="00C022D9"/>
    <w:rsid w:val="00C178CD"/>
    <w:rsid w:val="00C22B63"/>
    <w:rsid w:val="00C31E19"/>
    <w:rsid w:val="00C37769"/>
    <w:rsid w:val="00C37A15"/>
    <w:rsid w:val="00C56D4D"/>
    <w:rsid w:val="00C7314F"/>
    <w:rsid w:val="00C74592"/>
    <w:rsid w:val="00C95602"/>
    <w:rsid w:val="00CA3F5C"/>
    <w:rsid w:val="00CE3319"/>
    <w:rsid w:val="00D06224"/>
    <w:rsid w:val="00D50842"/>
    <w:rsid w:val="00D8479B"/>
    <w:rsid w:val="00D92D76"/>
    <w:rsid w:val="00DA10FC"/>
    <w:rsid w:val="00DC25C2"/>
    <w:rsid w:val="00DD4155"/>
    <w:rsid w:val="00E02108"/>
    <w:rsid w:val="00E27B80"/>
    <w:rsid w:val="00E4174A"/>
    <w:rsid w:val="00E43B92"/>
    <w:rsid w:val="00E77460"/>
    <w:rsid w:val="00E83F6E"/>
    <w:rsid w:val="00E87916"/>
    <w:rsid w:val="00E9251B"/>
    <w:rsid w:val="00E93A50"/>
    <w:rsid w:val="00EA495D"/>
    <w:rsid w:val="00EC020E"/>
    <w:rsid w:val="00ED2559"/>
    <w:rsid w:val="00EF1F9D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B7E"/>
  <w15:chartTrackingRefBased/>
  <w15:docId w15:val="{8B47FE87-6299-4042-825F-DA29C324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6542-668B-4D35-8020-4C862314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22</cp:revision>
  <dcterms:created xsi:type="dcterms:W3CDTF">2020-03-25T05:21:00Z</dcterms:created>
  <dcterms:modified xsi:type="dcterms:W3CDTF">2020-03-25T06:50:00Z</dcterms:modified>
</cp:coreProperties>
</file>