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4F7005" wp14:paraId="3E591C3A" wp14:textId="38C8A453">
      <w:pPr>
        <w:pStyle w:val="Heading1"/>
        <w:spacing w:before="322" w:beforeAutospacing="off" w:after="322" w:afterAutospacing="off"/>
        <w:jc w:val="center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6FE409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Chino Hills 500kV </w:t>
      </w:r>
      <w:r w:rsidRPr="524F7005" w:rsidR="57429F2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powerl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ine</w:t>
      </w:r>
      <w:r w:rsidRPr="524F7005" w:rsidR="53692C8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(WBS)</w:t>
      </w:r>
    </w:p>
    <w:p xmlns:wp14="http://schemas.microsoft.com/office/word/2010/wordml" w:rsidP="524F7005" wp14:paraId="583ABAB8" wp14:textId="51AFA68A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742C8A9E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1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24F7005" w:rsidR="7721BC4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Project Management</w:t>
      </w:r>
    </w:p>
    <w:p xmlns:wp14="http://schemas.microsoft.com/office/word/2010/wordml" w:rsidP="524F7005" wp14:paraId="6926B31B" wp14:textId="0BF80E68">
      <w:pPr>
        <w:pStyle w:val="Heading2"/>
        <w:numPr>
          <w:ilvl w:val="0"/>
          <w:numId w:val="21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7721BC4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4F7005" w:rsidR="706DE95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1.1 Issue project charter</w:t>
      </w:r>
    </w:p>
    <w:p xmlns:wp14="http://schemas.microsoft.com/office/word/2010/wordml" w:rsidP="524F7005" wp14:paraId="1AA8AB7C" wp14:textId="4A95B99B">
      <w:pPr>
        <w:pStyle w:val="Normal"/>
        <w:rPr>
          <w:noProof w:val="0"/>
          <w:lang w:val="en-US"/>
        </w:rPr>
      </w:pPr>
    </w:p>
    <w:p xmlns:wp14="http://schemas.microsoft.com/office/word/2010/wordml" w:rsidP="524F7005" wp14:paraId="5FD86281" wp14:textId="098F25BC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Regulatory &amp; Environmental </w:t>
      </w:r>
      <w:r w:rsidRPr="524F7005" w:rsidR="52E240CE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Service</w:t>
      </w:r>
      <w:r w:rsidRPr="524F7005" w:rsidR="5915112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s</w:t>
      </w:r>
      <w:r w:rsidRPr="524F7005" w:rsidR="52E240CE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and Permits</w:t>
      </w:r>
    </w:p>
    <w:p xmlns:wp14="http://schemas.microsoft.com/office/word/2010/wordml" w:rsidP="524F7005" wp14:paraId="7428E326" wp14:textId="0E4A7C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0393F49E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1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.1 </w:t>
      </w:r>
      <w:r w:rsidRPr="524F7005" w:rsidR="03C155B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Regulatory Permits</w:t>
      </w:r>
    </w:p>
    <w:p xmlns:wp14="http://schemas.microsoft.com/office/word/2010/wordml" w:rsidP="524F7005" wp14:paraId="5A60A157" wp14:textId="3F61463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</w:pPr>
      <w:r w:rsidRPr="524F7005" w:rsidR="35F0D248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1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.1.1 CPUC approvals</w:t>
      </w:r>
    </w:p>
    <w:p xmlns:wp14="http://schemas.microsoft.com/office/word/2010/wordml" w:rsidP="524F7005" wp14:paraId="6A0476CF" wp14:textId="46E40E5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</w:pPr>
      <w:r w:rsidRPr="524F7005" w:rsidR="7D086556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1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.1.2 City of Chino Hills right-of-way permits</w:t>
      </w:r>
    </w:p>
    <w:p xmlns:wp14="http://schemas.microsoft.com/office/word/2010/wordml" w:rsidP="524F7005" wp14:paraId="0B9F5C61" wp14:textId="62BF0F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43D283D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1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.2 Environmental </w:t>
      </w:r>
      <w:r w:rsidRPr="524F7005" w:rsidR="0A999AAE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Compliance</w:t>
      </w:r>
      <w:r w:rsidRPr="524F7005" w:rsidR="16314B2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Planning</w:t>
      </w:r>
    </w:p>
    <w:p xmlns:wp14="http://schemas.microsoft.com/office/word/2010/wordml" w:rsidP="524F7005" wp14:paraId="7ED7A15B" wp14:textId="023BEC12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7F0BA4D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524F7005" w:rsidR="3A546471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Design &amp; Prototype</w:t>
      </w:r>
    </w:p>
    <w:p xmlns:wp14="http://schemas.microsoft.com/office/word/2010/wordml" w:rsidP="524F7005" wp14:paraId="3C30295F" wp14:textId="7C948F3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5C1A36B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.1 </w:t>
      </w:r>
      <w:r w:rsidRPr="524F7005" w:rsidR="7054844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Corridor Identificatio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n</w:t>
      </w:r>
    </w:p>
    <w:p xmlns:wp14="http://schemas.microsoft.com/office/word/2010/wordml" w:rsidP="524F7005" wp14:paraId="4A495EBE" wp14:textId="4C44D7A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15EADA7C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.1.1 Route alignment</w:t>
      </w:r>
    </w:p>
    <w:p xmlns:wp14="http://schemas.microsoft.com/office/word/2010/wordml" w:rsidP="524F7005" wp14:paraId="4A2767EC" wp14:textId="02A67A7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15EADA7C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.1.2 Seismic design &amp; load studies</w:t>
      </w:r>
    </w:p>
    <w:p xmlns:wp14="http://schemas.microsoft.com/office/word/2010/wordml" w:rsidP="524F7005" wp14:paraId="6B1279E8" wp14:textId="06CCC4B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2B7E5438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.2 Civil &amp; Structural Design</w:t>
      </w:r>
    </w:p>
    <w:p xmlns:wp14="http://schemas.microsoft.com/office/word/2010/wordml" w:rsidP="524F7005" wp14:paraId="2EB8E842" wp14:textId="27A8EE1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29A73FD5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.2.1 </w:t>
      </w:r>
      <w:r w:rsidRPr="524F7005" w:rsidR="7D8027DD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Footing 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design</w:t>
      </w:r>
    </w:p>
    <w:p xmlns:wp14="http://schemas.microsoft.com/office/word/2010/wordml" w:rsidP="524F7005" wp14:paraId="0F6C8D17" wp14:textId="547B662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29A73FD5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.2.2 </w:t>
      </w:r>
      <w:r w:rsidRPr="524F7005" w:rsidR="1456C289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Tower structure 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design</w:t>
      </w:r>
    </w:p>
    <w:p xmlns:wp14="http://schemas.microsoft.com/office/word/2010/wordml" w:rsidP="524F7005" wp14:paraId="5726D7A1" wp14:textId="5B92B7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588F52E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.3 Electrical &amp; Protection Design</w:t>
      </w:r>
    </w:p>
    <w:p xmlns:wp14="http://schemas.microsoft.com/office/word/2010/wordml" w:rsidP="524F7005" wp14:paraId="044F4D49" wp14:textId="45F5D94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74409E6D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.3.1 Cable sizing &amp; specification</w:t>
      </w:r>
    </w:p>
    <w:p xmlns:wp14="http://schemas.microsoft.com/office/word/2010/wordml" w:rsidP="524F7005" wp14:paraId="7641941A" wp14:textId="5757652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74409E6D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.3.2 Grounding system design</w:t>
      </w:r>
    </w:p>
    <w:p xmlns:wp14="http://schemas.microsoft.com/office/word/2010/wordml" w:rsidP="524F7005" wp14:paraId="796DC24F" wp14:textId="5D331C7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528FC7D8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.3.3 Relay/protection coordination</w:t>
      </w:r>
    </w:p>
    <w:p xmlns:wp14="http://schemas.microsoft.com/office/word/2010/wordml" w:rsidP="524F7005" wp14:paraId="24451819" wp14:textId="008FCB6D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36D2061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3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524F7005" w:rsidR="036B03B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Materials 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Procurement</w:t>
      </w:r>
      <w:r w:rsidRPr="524F7005" w:rsidR="7E8871D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524F7005" wp14:paraId="46BF1771" wp14:textId="38ACD644">
      <w:pPr>
        <w:pStyle w:val="ListParagraph"/>
        <w:numPr>
          <w:ilvl w:val="0"/>
          <w:numId w:val="4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</w:pPr>
      <w:r w:rsidRPr="524F7005" w:rsidR="4D63785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3</w:t>
      </w:r>
      <w:r w:rsidRPr="524F7005" w:rsidR="2899A929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.</w:t>
      </w:r>
      <w:r w:rsidRPr="524F7005" w:rsidR="19205984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1</w:t>
      </w:r>
      <w:r w:rsidRPr="524F7005" w:rsidR="2899A929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 xml:space="preserve"> Vendor Qualifications</w:t>
      </w:r>
    </w:p>
    <w:p xmlns:wp14="http://schemas.microsoft.com/office/word/2010/wordml" w:rsidP="524F7005" wp14:paraId="21D25CCD" wp14:textId="4F878C36">
      <w:pPr>
        <w:pStyle w:val="ListParagraph"/>
        <w:numPr>
          <w:ilvl w:val="1"/>
          <w:numId w:val="4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3654B06F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3</w:t>
      </w:r>
      <w:r w:rsidRPr="524F7005" w:rsidR="3066AD65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524F7005" w:rsidR="7A0EDB9D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1</w:t>
      </w:r>
      <w:r w:rsidRPr="524F7005" w:rsidR="00DA9663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.1</w:t>
      </w:r>
      <w:r w:rsidRPr="524F7005" w:rsidR="3066AD65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 Cable manufacturer testing</w:t>
      </w:r>
    </w:p>
    <w:p xmlns:wp14="http://schemas.microsoft.com/office/word/2010/wordml" w:rsidP="524F7005" wp14:paraId="650E1168" wp14:textId="105CA302">
      <w:pPr>
        <w:pStyle w:val="ListParagraph"/>
        <w:numPr>
          <w:ilvl w:val="1"/>
          <w:numId w:val="4"/>
        </w:numPr>
        <w:spacing w:before="240" w:beforeAutospacing="off" w:after="240" w:afterAutospacing="off"/>
        <w:ind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3654B06F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3</w:t>
      </w:r>
      <w:r w:rsidRPr="524F7005" w:rsidR="3066AD65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524F7005" w:rsidR="7A0EDB9D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1</w:t>
      </w:r>
      <w:r w:rsidRPr="524F7005" w:rsidR="39FEA373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.2</w:t>
      </w:r>
      <w:r w:rsidRPr="524F7005" w:rsidR="3066AD65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 Civil contractor pre-qualification</w:t>
      </w:r>
    </w:p>
    <w:p w:rsidR="63E193E8" w:rsidP="524F7005" w:rsidRDefault="63E193E8" w14:paraId="690171F6" w14:textId="2A93311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</w:pPr>
      <w:r w:rsidRPr="524F7005" w:rsidR="63E193E8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3</w:t>
      </w:r>
      <w:r w:rsidRPr="524F7005" w:rsidR="5256DEF6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highlight w:val="yellow"/>
          <w:lang w:val="en-US"/>
        </w:rPr>
        <w:t>.2 Order material</w:t>
      </w:r>
    </w:p>
    <w:p xmlns:wp14="http://schemas.microsoft.com/office/word/2010/wordml" w:rsidP="524F7005" wp14:paraId="09312130" wp14:textId="368B431E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748E64C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4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. Site </w:t>
      </w:r>
      <w:r w:rsidRPr="524F7005" w:rsidR="1D4604D3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Easement</w:t>
      </w:r>
    </w:p>
    <w:p xmlns:wp14="http://schemas.microsoft.com/office/word/2010/wordml" w:rsidP="524F7005" wp14:paraId="4F033076" wp14:textId="4F4DE13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0CE7E3C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4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.1 Site Preparation</w:t>
      </w:r>
    </w:p>
    <w:p xmlns:wp14="http://schemas.microsoft.com/office/word/2010/wordml" w:rsidP="524F7005" wp14:paraId="35D2FDC8" wp14:textId="78DC8B7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059820BE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4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.1.1 Surveying &amp; staking</w:t>
      </w:r>
    </w:p>
    <w:p xmlns:wp14="http://schemas.microsoft.com/office/word/2010/wordml" w:rsidP="524F7005" wp14:paraId="0DED3637" wp14:textId="3833252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059820BE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4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.1.2 Clearing &amp; grading</w:t>
      </w:r>
    </w:p>
    <w:p xmlns:wp14="http://schemas.microsoft.com/office/word/2010/wordml" w:rsidP="524F7005" wp14:paraId="0CFC6678" wp14:textId="6C9C88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52077398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4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.2 </w:t>
      </w:r>
      <w:r w:rsidRPr="524F7005" w:rsidR="70FBA92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Tower </w:t>
      </w:r>
      <w:r w:rsidRPr="524F7005" w:rsidR="03D5C6C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Construc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tion</w:t>
      </w:r>
    </w:p>
    <w:p xmlns:wp14="http://schemas.microsoft.com/office/word/2010/wordml" w:rsidP="524F7005" wp14:paraId="6E9440AD" wp14:textId="4E1658C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12717494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4</w:t>
      </w:r>
      <w:r w:rsidRPr="524F7005" w:rsidR="14658770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.2.</w:t>
      </w:r>
      <w:r w:rsidRPr="524F7005" w:rsidR="05FAC466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1</w:t>
      </w:r>
      <w:r w:rsidRPr="524F7005" w:rsidR="117D3DF4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 Tower structure construction</w:t>
      </w:r>
    </w:p>
    <w:p xmlns:wp14="http://schemas.microsoft.com/office/word/2010/wordml" w:rsidP="524F7005" wp14:paraId="3499439D" wp14:textId="6230FFA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30CCCCCC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4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.2.</w:t>
      </w:r>
      <w:r w:rsidRPr="524F7005" w:rsidR="213D8CE2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2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24F7005" w:rsidR="1F094697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 xml:space="preserve">Tower structure </w:t>
      </w:r>
      <w:r w:rsidRPr="524F7005" w:rsidR="59E56742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Assembly</w:t>
      </w:r>
    </w:p>
    <w:p xmlns:wp14="http://schemas.microsoft.com/office/word/2010/wordml" w:rsidP="524F7005" wp14:paraId="09DED661" wp14:textId="08E790B8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74A72F2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5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. Cable Installation</w:t>
      </w:r>
    </w:p>
    <w:p xmlns:wp14="http://schemas.microsoft.com/office/word/2010/wordml" w:rsidP="524F7005" wp14:paraId="2339514B" wp14:textId="143AE1E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34CCF07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5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.1 Cable Pulling</w:t>
      </w:r>
    </w:p>
    <w:p xmlns:wp14="http://schemas.microsoft.com/office/word/2010/wordml" w:rsidP="524F7005" wp14:paraId="002914C7" wp14:textId="294184B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4E873F64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5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.1.1 Cable drum delivery &amp; setup</w:t>
      </w:r>
    </w:p>
    <w:p xmlns:wp14="http://schemas.microsoft.com/office/word/2010/wordml" w:rsidP="524F7005" wp14:paraId="78B11E82" wp14:textId="2E4B6D8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4E873F64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5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.1.2 Cable pulling operations</w:t>
      </w:r>
    </w:p>
    <w:p xmlns:wp14="http://schemas.microsoft.com/office/word/2010/wordml" w:rsidP="524F7005" wp14:paraId="6435300F" wp14:textId="499625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492482D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5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.2 Cable Splicing</w:t>
      </w:r>
    </w:p>
    <w:p xmlns:wp14="http://schemas.microsoft.com/office/word/2010/wordml" w:rsidP="524F7005" wp14:paraId="118D225B" wp14:textId="094901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492482DD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5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.3 </w:t>
      </w:r>
      <w:r w:rsidRPr="524F7005" w:rsidR="7E5410D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Cable 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Testing</w:t>
      </w:r>
    </w:p>
    <w:p xmlns:wp14="http://schemas.microsoft.com/office/word/2010/wordml" w:rsidP="524F7005" wp14:paraId="16DE5EF4" wp14:textId="5F6774F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09FA6D94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5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.3.1 High-voltage withstand test</w:t>
      </w:r>
    </w:p>
    <w:p xmlns:wp14="http://schemas.microsoft.com/office/word/2010/wordml" w:rsidP="524F7005" wp14:paraId="6FC6E3B6" wp14:textId="4360009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09FA6D94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5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.3.2 Partial discharge test</w:t>
      </w:r>
    </w:p>
    <w:p xmlns:wp14="http://schemas.microsoft.com/office/word/2010/wordml" w:rsidP="524F7005" wp14:paraId="25652961" wp14:textId="6DEE4DC1">
      <w:pPr>
        <w:pStyle w:val="ListParagraph"/>
        <w:spacing w:before="240" w:beforeAutospacing="off" w:after="240" w:afterAutospacing="off"/>
        <w:ind w:left="1440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524F7005" wp14:paraId="5E97D523" wp14:textId="3833399B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2057B0D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6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. Commissioning &amp; Closeout</w:t>
      </w:r>
    </w:p>
    <w:p xmlns:wp14="http://schemas.microsoft.com/office/word/2010/wordml" w:rsidP="524F7005" wp14:paraId="6BB784D7" wp14:textId="18FCA37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475BE29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6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.1 System Energization</w:t>
      </w:r>
    </w:p>
    <w:p xmlns:wp14="http://schemas.microsoft.com/office/word/2010/wordml" w:rsidP="524F7005" wp14:paraId="2A55C863" wp14:textId="77BD1D2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72D2AE51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6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.1.1 Pre-energization checklist</w:t>
      </w:r>
    </w:p>
    <w:p xmlns:wp14="http://schemas.microsoft.com/office/word/2010/wordml" w:rsidP="524F7005" wp14:paraId="1B6BBAD9" wp14:textId="5B0F44D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0DF3505E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6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.1.2 Energization testing</w:t>
      </w:r>
    </w:p>
    <w:p xmlns:wp14="http://schemas.microsoft.com/office/word/2010/wordml" w:rsidP="524F7005" wp14:paraId="75099664" wp14:textId="13E9AFC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6F1D3938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6.</w:t>
      </w:r>
      <w:r w:rsidRPr="524F7005" w:rsidR="6FE409EB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0"/>
          <w:szCs w:val="20"/>
          <w:lang w:val="en-US"/>
        </w:rPr>
        <w:t>2 Project Closeout</w:t>
      </w:r>
    </w:p>
    <w:p xmlns:wp14="http://schemas.microsoft.com/office/word/2010/wordml" w:rsidP="524F7005" wp14:paraId="1DA0F00C" wp14:textId="53A2A6F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28EB74F5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6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.2.1 As-built documentation</w:t>
      </w:r>
    </w:p>
    <w:p xmlns:wp14="http://schemas.microsoft.com/office/word/2010/wordml" w:rsidP="524F7005" wp14:paraId="26DDA435" wp14:textId="32279B7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  <w:r w:rsidRPr="524F7005" w:rsidR="28EB74F5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6</w:t>
      </w:r>
      <w:r w:rsidRPr="524F7005" w:rsidR="6FE409EB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  <w:t>.2.2 Lessons learned &amp; continuous improvement report</w:t>
      </w:r>
    </w:p>
    <w:p xmlns:wp14="http://schemas.microsoft.com/office/word/2010/wordml" w:rsidP="524F7005" wp14:paraId="72EA59AB" wp14:textId="0B344B54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2C0A1824" wp14:paraId="3DB05030" wp14:textId="06D19F09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US"/>
        </w:rPr>
      </w:pP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US"/>
        </w:rPr>
        <w:t>Identifying</w:t>
      </w: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40"/>
          <w:szCs w:val="40"/>
          <w:lang w:val="en-US"/>
        </w:rPr>
        <w:t xml:space="preserve"> the organization/PM structure:</w:t>
      </w:r>
    </w:p>
    <w:p xmlns:wp14="http://schemas.microsoft.com/office/word/2010/wordml" w:rsidP="2C0A1824" wp14:paraId="59CFDC19" wp14:textId="3C96153A">
      <w:pPr>
        <w:spacing w:before="240" w:beforeAutospacing="off" w:after="240" w:afterAutospacing="off"/>
        <w:jc w:val="left"/>
      </w:pP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this project, SCE would </w:t>
      </w: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most likely adopt</w:t>
      </w: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2C0A1824" w:rsidR="7891BC4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Balanced Matrix Structure</w:t>
      </w: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because:</w:t>
      </w:r>
    </w:p>
    <w:p xmlns:wp14="http://schemas.microsoft.com/office/word/2010/wordml" w:rsidP="2C0A1824" wp14:paraId="69143C7F" wp14:textId="1E808783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It requires </w:t>
      </w:r>
      <w:r w:rsidRPr="2C0A1824" w:rsidR="7891BC4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cross-functional integration</w:t>
      </w: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Engineering, Civil Construction, Procurement, Regulatory, and Community Relations all have critical roles.</w:t>
      </w:r>
    </w:p>
    <w:p xmlns:wp14="http://schemas.microsoft.com/office/word/2010/wordml" w:rsidP="2C0A1824" wp14:paraId="00E7113E" wp14:textId="12D5AD8F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project is </w:t>
      </w:r>
      <w:r w:rsidRPr="2C0A1824" w:rsidR="7891BC4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time-constrained</w:t>
      </w: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(must align with California’s 33% renewable energy goal by 2020).</w:t>
      </w:r>
    </w:p>
    <w:p xmlns:wp14="http://schemas.microsoft.com/office/word/2010/wordml" w:rsidP="2C0A1824" wp14:paraId="03E01576" wp14:textId="21401C9B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2C0A1824" w:rsidR="7891BC4E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dedicated Project Manager</w:t>
      </w: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needed to keep schedule, but functional groups retain technical authority.</w:t>
      </w:r>
    </w:p>
    <w:p xmlns:wp14="http://schemas.microsoft.com/office/word/2010/wordml" w:rsidP="2C0A1824" wp14:paraId="2B26A1BA" wp14:textId="2E97C97B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C0A1824" w:rsidR="7891BC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Stakeholder oversight (CPUC, city permits, community relations) requires both centralized leadership and departmental expertise.</w:t>
      </w:r>
    </w:p>
    <w:p xmlns:wp14="http://schemas.microsoft.com/office/word/2010/wordml" w:rsidP="2C0A1824" wp14:paraId="587277B8" wp14:textId="26E7704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4CC8FCE" wp14:paraId="2C078E63" wp14:textId="60AE04DF">
      <w:pPr>
        <w:pStyle w:val="Heading1"/>
        <w:rPr>
          <w:b w:val="1"/>
          <w:bCs w:val="1"/>
        </w:rPr>
      </w:pPr>
      <w:r w:rsidR="0AF02DB0">
        <w:rPr/>
        <w:t>Outline of the Change Control Process</w:t>
      </w:r>
    </w:p>
    <w:p w:rsidR="0AF02DB0" w:rsidP="04CC8FCE" w:rsidRDefault="0AF02DB0" w14:paraId="018F4B53" w14:textId="0C86430C">
      <w:pPr>
        <w:pStyle w:val="Normal"/>
      </w:pPr>
      <w:r w:rsidR="0AF02DB0">
        <w:rPr/>
        <w:t xml:space="preserve">The change control process will </w:t>
      </w:r>
      <w:r w:rsidR="09EA93E1">
        <w:rPr/>
        <w:t xml:space="preserve">be controlled through a change control database application which will keep </w:t>
      </w:r>
      <w:r w:rsidR="09EA93E1">
        <w:rPr/>
        <w:t>track of</w:t>
      </w:r>
      <w:r w:rsidR="09EA93E1">
        <w:rPr/>
        <w:t xml:space="preserve"> the following:</w:t>
      </w:r>
    </w:p>
    <w:p w:rsidR="09EA93E1" w:rsidP="04CC8FCE" w:rsidRDefault="09EA93E1" w14:paraId="605C42BB" w14:textId="62F97AE1">
      <w:pPr>
        <w:pStyle w:val="Normal"/>
      </w:pPr>
      <w:r w:rsidR="09EA93E1">
        <w:rPr/>
        <w:t>Unique change request IDs</w:t>
      </w:r>
    </w:p>
    <w:p w:rsidR="09EA93E1" w:rsidP="04CC8FCE" w:rsidRDefault="09EA93E1" w14:paraId="7C6DC4C7" w14:textId="387CBA40">
      <w:pPr>
        <w:pStyle w:val="Normal"/>
      </w:pPr>
      <w:r w:rsidR="09EA93E1">
        <w:rPr/>
        <w:t xml:space="preserve">Description of </w:t>
      </w:r>
      <w:r w:rsidR="09EA93E1">
        <w:rPr/>
        <w:t>the Change</w:t>
      </w:r>
      <w:r w:rsidR="09EA93E1">
        <w:rPr/>
        <w:t xml:space="preserve"> Request</w:t>
      </w:r>
    </w:p>
    <w:p w:rsidR="09EA93E1" w:rsidP="04CC8FCE" w:rsidRDefault="09EA93E1" w14:paraId="4C06A3F9" w14:textId="489E5886">
      <w:pPr>
        <w:pStyle w:val="Normal"/>
      </w:pPr>
      <w:r w:rsidR="09EA93E1">
        <w:rPr/>
        <w:t>Status of the Change Request</w:t>
      </w:r>
    </w:p>
    <w:p w:rsidR="09EA93E1" w:rsidP="04CC8FCE" w:rsidRDefault="09EA93E1" w14:paraId="0E6622C7" w14:textId="1DC9B8D6">
      <w:pPr>
        <w:pStyle w:val="Normal"/>
      </w:pPr>
      <w:r w:rsidR="09EA93E1">
        <w:rPr/>
        <w:t>Date the request was opened</w:t>
      </w:r>
    </w:p>
    <w:p w:rsidR="09EA93E1" w:rsidP="04CC8FCE" w:rsidRDefault="09EA93E1" w14:paraId="79096B33" w14:textId="7C3D1B63">
      <w:pPr>
        <w:pStyle w:val="Normal"/>
      </w:pPr>
      <w:r w:rsidR="09EA93E1">
        <w:rPr/>
        <w:t>Date the request was last updated</w:t>
      </w:r>
    </w:p>
    <w:p w:rsidR="09EA93E1" w:rsidP="04CC8FCE" w:rsidRDefault="09EA93E1" w14:paraId="05B734DB" w14:textId="2B9BE666">
      <w:pPr>
        <w:pStyle w:val="Normal"/>
      </w:pPr>
      <w:r w:rsidR="09EA93E1">
        <w:rPr/>
        <w:t>Date the request was closed/completed</w:t>
      </w:r>
    </w:p>
    <w:p w:rsidR="09EA93E1" w:rsidP="04CC8FCE" w:rsidRDefault="09EA93E1" w14:paraId="134573C3" w14:textId="4112B747">
      <w:pPr>
        <w:pStyle w:val="Normal"/>
      </w:pPr>
      <w:r w:rsidR="09EA93E1">
        <w:rPr/>
        <w:t>Date request must be decided on (if applicable)</w:t>
      </w:r>
    </w:p>
    <w:p w:rsidR="09EA93E1" w:rsidP="04CC8FCE" w:rsidRDefault="09EA93E1" w14:paraId="033F77D7" w14:textId="3D3A707C">
      <w:pPr>
        <w:pStyle w:val="Normal"/>
      </w:pPr>
      <w:r w:rsidR="09EA93E1">
        <w:rPr/>
        <w:t>Approximate Cost of the change</w:t>
      </w:r>
    </w:p>
    <w:p w:rsidR="09EA93E1" w:rsidP="04CC8FCE" w:rsidRDefault="09EA93E1" w14:paraId="46158631" w14:textId="5AF14748">
      <w:pPr>
        <w:pStyle w:val="Normal"/>
      </w:pPr>
      <w:r w:rsidR="09EA93E1">
        <w:rPr/>
        <w:t>Approximate</w:t>
      </w:r>
      <w:r w:rsidR="09EA93E1">
        <w:rPr/>
        <w:t xml:space="preserve"> delay caused by the change</w:t>
      </w:r>
    </w:p>
    <w:p w:rsidR="09EA93E1" w:rsidP="04CC8FCE" w:rsidRDefault="09EA93E1" w14:paraId="49C40E31" w14:textId="0D88110A">
      <w:pPr>
        <w:pStyle w:val="Normal"/>
      </w:pPr>
      <w:r w:rsidR="09EA93E1">
        <w:rPr/>
        <w:t>Who requested the change</w:t>
      </w:r>
    </w:p>
    <w:p w:rsidR="09EA93E1" w:rsidP="04CC8FCE" w:rsidRDefault="09EA93E1" w14:paraId="2A0667D0" w14:textId="2FB72E2F">
      <w:pPr>
        <w:pStyle w:val="Normal"/>
      </w:pPr>
      <w:r w:rsidR="09EA93E1">
        <w:rPr/>
        <w:t xml:space="preserve">Who is assigned to bring the request through to </w:t>
      </w:r>
      <w:r w:rsidR="09EA93E1">
        <w:rPr/>
        <w:t>closure</w:t>
      </w:r>
      <w:r w:rsidR="09EA93E1">
        <w:rPr/>
        <w:t>/completion</w:t>
      </w:r>
    </w:p>
    <w:p w:rsidR="09EA93E1" w:rsidP="04CC8FCE" w:rsidRDefault="09EA93E1" w14:paraId="28E3D5F2" w14:textId="3EE1C23F">
      <w:pPr>
        <w:pStyle w:val="Normal"/>
      </w:pPr>
      <w:r w:rsidR="09EA93E1">
        <w:rPr/>
        <w:t>Comments on the change</w:t>
      </w:r>
    </w:p>
    <w:p w:rsidR="09EA93E1" w:rsidP="04CC8FCE" w:rsidRDefault="09EA93E1" w14:paraId="05FCC62A" w14:textId="2F724E5A">
      <w:pPr>
        <w:pStyle w:val="Normal"/>
      </w:pPr>
      <w:r w:rsidR="09EA93E1">
        <w:rPr/>
        <w:t>Relevant documents to the requested change</w:t>
      </w:r>
    </w:p>
    <w:p w:rsidR="09EA93E1" w:rsidP="04CC8FCE" w:rsidRDefault="09EA93E1" w14:paraId="0303E6D3" w14:textId="327C9CF9">
      <w:pPr>
        <w:pStyle w:val="Normal"/>
      </w:pPr>
      <w:r w:rsidR="09EA93E1">
        <w:rPr/>
        <w:t>Priority of</w:t>
      </w:r>
      <w:r w:rsidR="09EA93E1">
        <w:rPr/>
        <w:t xml:space="preserve"> the change</w:t>
      </w:r>
    </w:p>
    <w:p w:rsidR="09EA93E1" w:rsidP="04CC8FCE" w:rsidRDefault="09EA93E1" w14:paraId="4B1CAC45" w14:textId="24D3BAB6">
      <w:pPr>
        <w:pStyle w:val="Normal"/>
      </w:pPr>
      <w:r w:rsidR="09EA93E1">
        <w:rPr/>
        <w:t>Proposed funding source</w:t>
      </w:r>
    </w:p>
    <w:p w:rsidR="09EA93E1" w:rsidP="04CC8FCE" w:rsidRDefault="09EA93E1" w14:paraId="3A9380FB" w14:textId="7F3A2F73">
      <w:pPr>
        <w:pStyle w:val="Normal"/>
      </w:pPr>
      <w:r w:rsidR="09EA93E1">
        <w:rPr/>
        <w:t>Reason for the change</w:t>
      </w:r>
    </w:p>
    <w:p w:rsidR="09EA93E1" w:rsidP="04CC8FCE" w:rsidRDefault="09EA93E1" w14:paraId="505E327D" w14:textId="3C4DA0FC">
      <w:pPr>
        <w:pStyle w:val="Normal"/>
      </w:pPr>
      <w:r w:rsidR="09EA93E1">
        <w:rPr/>
        <w:t>Approvals</w:t>
      </w:r>
    </w:p>
    <w:p w:rsidR="04CC8FCE" w:rsidP="04CC8FCE" w:rsidRDefault="04CC8FCE" w14:paraId="47C2B1EB" w14:textId="45A419B2">
      <w:pPr>
        <w:pStyle w:val="Normal"/>
      </w:pPr>
    </w:p>
    <w:p w:rsidR="09EA93E1" w:rsidP="04CC8FCE" w:rsidRDefault="09EA93E1" w14:paraId="2683B020" w14:textId="7C01D622">
      <w:pPr>
        <w:pStyle w:val="Normal"/>
      </w:pPr>
      <w:r w:rsidR="09EA93E1">
        <w:rPr/>
        <w:t xml:space="preserve">Every change will need to be approved first by the functional manager of the </w:t>
      </w:r>
      <w:r w:rsidR="6C195784">
        <w:rPr/>
        <w:t>department responsible</w:t>
      </w:r>
      <w:r w:rsidR="49D7D092">
        <w:rPr/>
        <w:t xml:space="preserve">. The request will then be moved to the </w:t>
      </w:r>
      <w:r w:rsidR="06FA892D">
        <w:rPr/>
        <w:t xml:space="preserve">project manager </w:t>
      </w:r>
      <w:r w:rsidR="0E33AB71">
        <w:rPr/>
        <w:t>to filter and prioritize projec</w:t>
      </w:r>
      <w:r w:rsidR="23BA0C2E">
        <w:rPr/>
        <w:t>ts. They</w:t>
      </w:r>
      <w:r w:rsidR="69177BD5">
        <w:rPr/>
        <w:t xml:space="preserve"> </w:t>
      </w:r>
      <w:r w:rsidR="23BA0C2E">
        <w:rPr/>
        <w:t>will then be routed to</w:t>
      </w:r>
      <w:r w:rsidR="09EA93E1">
        <w:rPr/>
        <w:t xml:space="preserve"> </w:t>
      </w:r>
      <w:r w:rsidR="3E851691">
        <w:rPr/>
        <w:t>the management</w:t>
      </w:r>
      <w:r w:rsidR="09EA93E1">
        <w:rPr/>
        <w:t xml:space="preserve"> of SoCal Edison</w:t>
      </w:r>
      <w:r w:rsidR="4D8B5CAF">
        <w:rPr/>
        <w:t xml:space="preserve">, stakeholders (CPUC, city of chino hills, </w:t>
      </w:r>
      <w:r w:rsidR="4D8B5CAF">
        <w:rPr/>
        <w:t>appropriate vendors</w:t>
      </w:r>
      <w:r w:rsidR="4D8B5CAF">
        <w:rPr/>
        <w:t xml:space="preserve">), </w:t>
      </w:r>
      <w:r w:rsidR="41E4D2E7">
        <w:rPr/>
        <w:t>before</w:t>
      </w:r>
      <w:r w:rsidR="4D8B5CAF">
        <w:rPr/>
        <w:t xml:space="preserve"> final</w:t>
      </w:r>
      <w:r w:rsidR="568FE495">
        <w:rPr/>
        <w:t>ly</w:t>
      </w:r>
      <w:r w:rsidR="4D8B5CAF">
        <w:rPr/>
        <w:t xml:space="preserve"> </w:t>
      </w:r>
      <w:r w:rsidR="27C5456D">
        <w:rPr/>
        <w:t xml:space="preserve">being </w:t>
      </w:r>
      <w:r w:rsidR="069A0A7D">
        <w:rPr/>
        <w:t>approved</w:t>
      </w:r>
      <w:r w:rsidR="4103C948">
        <w:rPr/>
        <w:t xml:space="preserve"> for closure/completion</w:t>
      </w:r>
      <w:r w:rsidR="069A0A7D">
        <w:rPr/>
        <w:t xml:space="preserve"> </w:t>
      </w:r>
      <w:r w:rsidR="069A0A7D">
        <w:rPr/>
        <w:t>by the project manager</w:t>
      </w:r>
      <w:r w:rsidR="4D8B5CAF">
        <w:rPr/>
        <w:t xml:space="preserve"> after integration</w:t>
      </w:r>
      <w:r w:rsidR="22E21629">
        <w:rPr/>
        <w:t xml:space="preserve"> with the overarching project</w:t>
      </w:r>
      <w:r w:rsidR="4D8B5CAF">
        <w:rPr/>
        <w:t>.</w:t>
      </w:r>
    </w:p>
    <w:p w:rsidR="02FDFFFF" w:rsidP="04CC8FCE" w:rsidRDefault="02FDFFFF" w14:paraId="42EDA493" w14:textId="136B5681">
      <w:pPr>
        <w:pStyle w:val="Normal"/>
      </w:pPr>
      <w:r w:rsidR="5FB7F5F7">
        <w:rPr/>
        <w:t>This database will have an interface available to as ma</w:t>
      </w:r>
      <w:r w:rsidR="6885F6C6">
        <w:rPr/>
        <w:t>ny</w:t>
      </w:r>
      <w:r w:rsidR="5FB7F5F7">
        <w:rPr/>
        <w:t xml:space="preserve"> </w:t>
      </w:r>
      <w:r w:rsidR="7C949946">
        <w:rPr/>
        <w:t xml:space="preserve">SoCal Edison </w:t>
      </w:r>
      <w:r w:rsidR="5FB7F5F7">
        <w:rPr/>
        <w:t xml:space="preserve">employees </w:t>
      </w:r>
      <w:r w:rsidR="7BEA4F35">
        <w:rPr/>
        <w:t xml:space="preserve">and managers </w:t>
      </w:r>
      <w:r w:rsidR="6D4593AF">
        <w:rPr/>
        <w:t xml:space="preserve">engaged on this project </w:t>
      </w:r>
      <w:r w:rsidR="4AF37441">
        <w:rPr/>
        <w:t>as possible</w:t>
      </w:r>
      <w:r w:rsidR="5FB7F5F7">
        <w:rPr/>
        <w:t xml:space="preserve">, </w:t>
      </w:r>
      <w:r w:rsidR="5285B06B">
        <w:rPr/>
        <w:t xml:space="preserve">managers, vendor representatives, </w:t>
      </w:r>
      <w:r w:rsidR="6C09C4EA">
        <w:rPr/>
        <w:t xml:space="preserve">and </w:t>
      </w:r>
      <w:r w:rsidR="5285B06B">
        <w:rPr/>
        <w:t>stakeholder representatives</w:t>
      </w:r>
      <w:r w:rsidR="6292907F">
        <w:rPr/>
        <w:t xml:space="preserve"> to enter change requests.</w:t>
      </w:r>
    </w:p>
    <w:p w:rsidR="524F7005" w:rsidP="524F7005" w:rsidRDefault="524F7005" w14:paraId="568BE8A5" w14:textId="53E82628">
      <w:pPr>
        <w:pStyle w:val="Normal"/>
      </w:pPr>
    </w:p>
    <w:p w:rsidR="524F7005" w:rsidP="524F7005" w:rsidRDefault="524F7005" w14:paraId="01C326D6" w14:textId="055A94BD">
      <w:pPr>
        <w:pStyle w:val="Normal"/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150"/>
      </w:tblGrid>
      <w:tr w:rsidR="524F7005" w:rsidTr="524F7005" w14:paraId="4373D6C5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4DF14D86" w14:textId="77E3E24B">
            <w:p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>1.</w:t>
            </w:r>
            <w:r w:rsidRPr="524F7005" w:rsidR="524F7005">
              <w:rPr>
                <w:rFonts w:ascii="Arial" w:hAnsi="Arial" w:eastAsia="Arial" w:cs="Arial"/>
                <w:sz w:val="24"/>
                <w:szCs w:val="24"/>
              </w:rPr>
              <w:t xml:space="preserve"> Project Management</w:t>
            </w:r>
          </w:p>
        </w:tc>
      </w:tr>
      <w:tr w:rsidR="524F7005" w:rsidTr="524F7005" w14:paraId="087D0D3E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4FF33C47" w14:textId="291823DE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1.1 </w:t>
            </w:r>
            <w:r w:rsidRPr="524F7005" w:rsidR="253FB2B3">
              <w:rPr>
                <w:rFonts w:ascii="Arial" w:hAnsi="Arial" w:eastAsia="Arial" w:cs="Arial"/>
                <w:sz w:val="20"/>
                <w:szCs w:val="20"/>
              </w:rPr>
              <w:t xml:space="preserve">Issue </w:t>
            </w: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>Project charter</w:t>
            </w:r>
          </w:p>
        </w:tc>
      </w:tr>
      <w:tr w:rsidR="524F7005" w:rsidTr="524F7005" w14:paraId="5897DA64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68AA6B70" w14:textId="443BB14A">
            <w:pPr>
              <w:pStyle w:val="ListParagraph"/>
              <w:numPr>
                <w:ilvl w:val="0"/>
                <w:numId w:val="22"/>
              </w:num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1.2 </w:t>
            </w:r>
            <w:r w:rsidRPr="524F7005" w:rsidR="5DBB6779">
              <w:rPr>
                <w:rFonts w:ascii="Arial" w:hAnsi="Arial" w:eastAsia="Arial" w:cs="Arial"/>
                <w:sz w:val="20"/>
                <w:szCs w:val="20"/>
              </w:rPr>
              <w:t xml:space="preserve">Create </w:t>
            </w: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>Scope of Work</w:t>
            </w:r>
          </w:p>
        </w:tc>
      </w:tr>
      <w:tr w:rsidR="524F7005" w:rsidTr="524F7005" w14:paraId="3478F04C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56DF85E9" w14:textId="48EF3167">
            <w:p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2. </w:t>
            </w:r>
            <w:r w:rsidRPr="524F7005" w:rsidR="524F7005">
              <w:rPr>
                <w:rFonts w:ascii="Arial" w:hAnsi="Arial" w:eastAsia="Arial" w:cs="Arial"/>
                <w:sz w:val="24"/>
                <w:szCs w:val="24"/>
              </w:rPr>
              <w:t>Regulatory &amp; Environmental</w:t>
            </w:r>
          </w:p>
        </w:tc>
      </w:tr>
      <w:tr w:rsidR="524F7005" w:rsidTr="524F7005" w14:paraId="53AE29C9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64F38F7C" w14:textId="5740624A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2.1 Regulatory Permits </w:t>
            </w:r>
          </w:p>
        </w:tc>
      </w:tr>
      <w:tr w:rsidR="524F7005" w:rsidTr="524F7005" w14:paraId="2C25921A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277D296E" w14:textId="106CDD8A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2.2 Environmental Compliance </w:t>
            </w:r>
            <w:r w:rsidRPr="524F7005" w:rsidR="1FBEFCAC">
              <w:rPr>
                <w:rFonts w:ascii="Arial" w:hAnsi="Arial" w:eastAsia="Arial" w:cs="Arial"/>
                <w:sz w:val="20"/>
                <w:szCs w:val="20"/>
              </w:rPr>
              <w:t>planning</w:t>
            </w:r>
          </w:p>
        </w:tc>
      </w:tr>
      <w:tr w:rsidR="524F7005" w:rsidTr="524F7005" w14:paraId="0AC5F48E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12C296D7" w14:textId="399E49DA">
            <w:p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524F7005" w:rsidR="524F7005">
              <w:rPr>
                <w:rFonts w:ascii="Arial" w:hAnsi="Arial" w:eastAsia="Arial" w:cs="Arial"/>
                <w:sz w:val="24"/>
                <w:szCs w:val="24"/>
              </w:rPr>
              <w:t>3. Prototypes and Designs</w:t>
            </w: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524F7005" w:rsidTr="524F7005" w14:paraId="74E9A7FD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739B1AD5" w14:textId="6C41EC07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3.1 Corridor Identification </w:t>
            </w:r>
          </w:p>
        </w:tc>
      </w:tr>
      <w:tr w:rsidR="524F7005" w:rsidTr="524F7005" w14:paraId="4635E53E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2436A6C9" w14:textId="03FAD862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3.1.1 Route alignment </w:t>
            </w:r>
          </w:p>
        </w:tc>
      </w:tr>
      <w:tr w:rsidR="524F7005" w:rsidTr="524F7005" w14:paraId="5466C6C5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45B6FB76" w14:textId="4800D074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3.1.2 Seismic design &amp; load studies </w:t>
            </w:r>
          </w:p>
        </w:tc>
      </w:tr>
      <w:tr w:rsidR="524F7005" w:rsidTr="524F7005" w14:paraId="39F87806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76FD0199" w14:textId="3367F5E7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3.2 Civil &amp; Structural Design </w:t>
            </w:r>
          </w:p>
        </w:tc>
      </w:tr>
      <w:tr w:rsidR="524F7005" w:rsidTr="524F7005" w14:paraId="4D8C6B5C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123CEB85" w14:textId="578446C1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3.2.1 Footing design </w:t>
            </w:r>
          </w:p>
        </w:tc>
      </w:tr>
      <w:tr w:rsidR="524F7005" w:rsidTr="524F7005" w14:paraId="3E328C51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0A68A050" w14:textId="4688BBE6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3.2.2 Tower structure design </w:t>
            </w:r>
          </w:p>
        </w:tc>
      </w:tr>
      <w:tr w:rsidR="524F7005" w:rsidTr="524F7005" w14:paraId="3FDCFCCC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448E6DD4" w14:textId="514318C2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3.3 Electrical &amp; Protection Design </w:t>
            </w:r>
          </w:p>
        </w:tc>
      </w:tr>
      <w:tr w:rsidR="524F7005" w:rsidTr="524F7005" w14:paraId="583FEE37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3A251922" w14:textId="47EE4071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3.3.1 Cable sizing &amp; specification </w:t>
            </w:r>
          </w:p>
        </w:tc>
      </w:tr>
      <w:tr w:rsidR="524F7005" w:rsidTr="524F7005" w14:paraId="5CCCAA0C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0B75F1BA" w14:textId="41A58937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3.3.2 Grounding system design </w:t>
            </w:r>
          </w:p>
        </w:tc>
      </w:tr>
      <w:tr w:rsidR="524F7005" w:rsidTr="524F7005" w14:paraId="755651BA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573A153B" w14:textId="3DD217A9">
            <w:pPr>
              <w:pStyle w:val="ListParagraph"/>
              <w:numPr>
                <w:ilvl w:val="0"/>
                <w:numId w:val="24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3.3.3 Relay/protection coordination </w:t>
            </w:r>
          </w:p>
        </w:tc>
      </w:tr>
      <w:tr w:rsidR="524F7005" w:rsidTr="524F7005" w14:paraId="72585782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3A3E7139" w14:textId="7CEBE631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4"/>
                <w:szCs w:val="24"/>
              </w:rPr>
              <w:t xml:space="preserve">4. Materials Procurement </w:t>
            </w:r>
          </w:p>
        </w:tc>
      </w:tr>
      <w:tr w:rsidR="524F7005" w:rsidTr="524F7005" w14:paraId="38DB426A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73E9D7DA" w14:textId="357DDB69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>4.1 500kV cable procurement</w:t>
            </w:r>
          </w:p>
        </w:tc>
      </w:tr>
      <w:tr w:rsidR="524F7005" w:rsidTr="524F7005" w14:paraId="0F47CB25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292A587D" w14:textId="6653045C">
            <w:pPr>
              <w:pStyle w:val="ListParagraph"/>
              <w:numPr>
                <w:ilvl w:val="0"/>
                <w:numId w:val="25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4.2 Tower Structural Materials </w:t>
            </w:r>
          </w:p>
        </w:tc>
      </w:tr>
      <w:tr w:rsidR="524F7005" w:rsidTr="524F7005" w14:paraId="1F52D4EC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225B0DC5" w14:textId="348CBBFB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4"/>
                <w:szCs w:val="24"/>
              </w:rPr>
              <w:t>5. Site Easement</w:t>
            </w:r>
          </w:p>
        </w:tc>
      </w:tr>
      <w:tr w:rsidR="524F7005" w:rsidTr="524F7005" w14:paraId="022D18B2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14097CC8" w14:textId="57A4D5CA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5.1 Site Preparation </w:t>
            </w:r>
          </w:p>
        </w:tc>
      </w:tr>
      <w:tr w:rsidR="524F7005" w:rsidTr="524F7005" w14:paraId="72241ECA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5698AB3D" w14:textId="30242D7A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5.1.1 Surveying &amp; staking </w:t>
            </w:r>
          </w:p>
        </w:tc>
      </w:tr>
      <w:tr w:rsidR="524F7005" w:rsidTr="524F7005" w14:paraId="17170E75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56E65820" w14:textId="364FC1A4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5.1.2 Clearing &amp; grading </w:t>
            </w:r>
          </w:p>
        </w:tc>
      </w:tr>
      <w:tr w:rsidR="524F7005" w:rsidTr="524F7005" w14:paraId="0F0FBB96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3B3048E1" w14:textId="77BB2DE7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5.2 Tower Construction </w:t>
            </w:r>
          </w:p>
        </w:tc>
      </w:tr>
      <w:tr w:rsidR="524F7005" w:rsidTr="524F7005" w14:paraId="5254EDF6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7184CE37" w14:textId="68E459CC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5.2.2 Tower structure construction </w:t>
            </w:r>
          </w:p>
        </w:tc>
      </w:tr>
      <w:tr w:rsidR="524F7005" w:rsidTr="524F7005" w14:paraId="290B2A46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710C1B76" w14:textId="447EAFF6">
            <w:pPr>
              <w:pStyle w:val="ListParagraph"/>
              <w:numPr>
                <w:ilvl w:val="0"/>
                <w:numId w:val="26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5.2.3 Tower structure Assembly </w:t>
            </w:r>
          </w:p>
        </w:tc>
      </w:tr>
      <w:tr w:rsidR="524F7005" w:rsidTr="524F7005" w14:paraId="5A49818A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4DDDDD69" w14:textId="1DEC06C0">
            <w:p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524F7005" w:rsidR="524F7005">
              <w:rPr>
                <w:rFonts w:ascii="Arial" w:hAnsi="Arial" w:eastAsia="Arial" w:cs="Arial"/>
                <w:sz w:val="24"/>
                <w:szCs w:val="24"/>
              </w:rPr>
              <w:t>6. Cable Installation</w:t>
            </w: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</w:tc>
      </w:tr>
      <w:tr w:rsidR="524F7005" w:rsidTr="524F7005" w14:paraId="14E8610F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4AA2F6D9" w14:textId="7DDEA8CC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6.1 Cable Pulling </w:t>
            </w:r>
          </w:p>
        </w:tc>
      </w:tr>
      <w:tr w:rsidR="524F7005" w:rsidTr="524F7005" w14:paraId="7EEACCEB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688A6A02" w14:textId="0F41BDD4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6.1.1 Cable drum delivery &amp; setup </w:t>
            </w:r>
          </w:p>
        </w:tc>
      </w:tr>
      <w:tr w:rsidR="524F7005" w:rsidTr="524F7005" w14:paraId="70A2F1A1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383F5376" w14:textId="2B61BCF2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6.1.2 Cable pulling operations </w:t>
            </w:r>
          </w:p>
        </w:tc>
      </w:tr>
      <w:tr w:rsidR="524F7005" w:rsidTr="524F7005" w14:paraId="1F2C6F66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4A51578D" w14:textId="01FF0F90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6.1.3 Cable Splicing </w:t>
            </w:r>
          </w:p>
        </w:tc>
      </w:tr>
      <w:tr w:rsidR="524F7005" w:rsidTr="524F7005" w14:paraId="5F683B50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5BC69C6B" w14:textId="3D2E6208">
            <w:pPr>
              <w:pStyle w:val="ListParagraph"/>
              <w:numPr>
                <w:ilvl w:val="0"/>
                <w:numId w:val="27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>6.1.4 Cable Testing</w:t>
            </w:r>
          </w:p>
        </w:tc>
      </w:tr>
      <w:tr w:rsidR="524F7005" w:rsidTr="524F7005" w14:paraId="4AD24D53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242770FA" w14:textId="239909BE">
            <w:pPr>
              <w:spacing w:before="0" w:beforeAutospacing="off" w:after="0" w:afterAutospacing="off"/>
              <w:rPr>
                <w:rFonts w:ascii="Arial" w:hAnsi="Arial" w:eastAsia="Arial" w:cs="Arial"/>
                <w:sz w:val="20"/>
                <w:szCs w:val="20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>7</w:t>
            </w:r>
            <w:r w:rsidRPr="524F7005" w:rsidR="524F7005">
              <w:rPr>
                <w:rFonts w:ascii="Arial" w:hAnsi="Arial" w:eastAsia="Arial" w:cs="Arial"/>
                <w:sz w:val="24"/>
                <w:szCs w:val="24"/>
              </w:rPr>
              <w:t xml:space="preserve">. Commissioning &amp; Closeout </w:t>
            </w:r>
          </w:p>
        </w:tc>
      </w:tr>
      <w:tr w:rsidR="524F7005" w:rsidTr="524F7005" w14:paraId="7E0EF4F6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7FA26C36" w14:textId="26EF260E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7.1 System Energization </w:t>
            </w:r>
          </w:p>
        </w:tc>
      </w:tr>
      <w:tr w:rsidR="524F7005" w:rsidTr="524F7005" w14:paraId="5A1A404E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3385B024" w14:textId="2F5CE7F9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7.1.1 Pre-energization checklist </w:t>
            </w:r>
          </w:p>
        </w:tc>
      </w:tr>
      <w:tr w:rsidR="524F7005" w:rsidTr="524F7005" w14:paraId="195C8B79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4901473D" w14:textId="678722E5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7.1.2 Energization testing </w:t>
            </w:r>
          </w:p>
        </w:tc>
      </w:tr>
      <w:tr w:rsidR="524F7005" w:rsidTr="524F7005" w14:paraId="2794CA8B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74CD88AD" w14:textId="2CA08682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7.2 Project Closeout </w:t>
            </w:r>
          </w:p>
        </w:tc>
      </w:tr>
      <w:tr w:rsidR="524F7005" w:rsidTr="524F7005" w14:paraId="51CA5DC6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555280B2" w14:textId="4543EC20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 xml:space="preserve">7.2.1 As-built documentation </w:t>
            </w:r>
          </w:p>
        </w:tc>
      </w:tr>
      <w:tr w:rsidR="524F7005" w:rsidTr="524F7005" w14:paraId="04C4867F">
        <w:trPr>
          <w:trHeight w:val="300"/>
        </w:trPr>
        <w:tc>
          <w:tcPr>
            <w:tcW w:w="9150" w:type="dxa"/>
            <w:tcMar/>
            <w:vAlign w:val="center"/>
          </w:tcPr>
          <w:p w:rsidR="524F7005" w:rsidP="524F7005" w:rsidRDefault="524F7005" w14:paraId="2987081B" w14:textId="1F265576">
            <w:pPr>
              <w:pStyle w:val="ListParagraph"/>
              <w:numPr>
                <w:ilvl w:val="0"/>
                <w:numId w:val="28"/>
              </w:num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</w:rPr>
            </w:pPr>
            <w:r w:rsidRPr="524F7005" w:rsidR="524F7005">
              <w:rPr>
                <w:rFonts w:ascii="Arial" w:hAnsi="Arial" w:eastAsia="Arial" w:cs="Arial"/>
                <w:sz w:val="20"/>
                <w:szCs w:val="20"/>
              </w:rPr>
              <w:t>7.2.2 Lessons learned Report</w:t>
            </w:r>
          </w:p>
        </w:tc>
      </w:tr>
    </w:tbl>
    <w:p w:rsidR="524F7005" w:rsidP="524F7005" w:rsidRDefault="524F7005" w14:paraId="0491154C" w14:textId="50F0FA1D">
      <w:pPr>
        <w:pStyle w:val="Normal"/>
      </w:pPr>
    </w:p>
    <w:p w:rsidR="524F7005" w:rsidP="524F7005" w:rsidRDefault="524F7005" w14:paraId="437D7DBC" w14:textId="1FE04BE6">
      <w:pPr>
        <w:pStyle w:val="Normal"/>
      </w:pPr>
    </w:p>
    <w:p w:rsidR="524F7005" w:rsidP="524F7005" w:rsidRDefault="524F7005" w14:paraId="567C37AB" w14:textId="107DEAA3">
      <w:pPr>
        <w:pStyle w:val="Normal"/>
      </w:pPr>
    </w:p>
    <w:p w:rsidR="524F7005" w:rsidP="524F7005" w:rsidRDefault="524F7005" w14:paraId="500E82A3" w14:textId="3C175939">
      <w:pPr>
        <w:pStyle w:val="Normal"/>
      </w:pPr>
    </w:p>
    <w:p w:rsidR="524F7005" w:rsidP="524F7005" w:rsidRDefault="524F7005" w14:paraId="5BCF4BD9" w14:textId="68306AE2">
      <w:pPr>
        <w:pStyle w:val="Normal"/>
      </w:pPr>
    </w:p>
    <w:p w:rsidR="524F7005" w:rsidP="524F7005" w:rsidRDefault="524F7005" w14:paraId="5F141E55" w14:textId="38899C9E">
      <w:pPr>
        <w:pStyle w:val="Normal"/>
      </w:pPr>
    </w:p>
    <w:p w:rsidR="524F7005" w:rsidP="524F7005" w:rsidRDefault="524F7005" w14:paraId="46DBDFC1" w14:textId="76187E7D">
      <w:pPr>
        <w:pStyle w:val="Normal"/>
      </w:pPr>
    </w:p>
    <w:p w:rsidR="524F7005" w:rsidP="524F7005" w:rsidRDefault="524F7005" w14:paraId="74ACEC53" w14:textId="0402E119">
      <w:pPr>
        <w:pStyle w:val="Normal"/>
      </w:pPr>
    </w:p>
    <w:p w:rsidR="524F7005" w:rsidP="524F7005" w:rsidRDefault="524F7005" w14:paraId="0DA7D7B1" w14:textId="41587E17">
      <w:pPr>
        <w:pStyle w:val="Normal"/>
      </w:pPr>
    </w:p>
    <w:p w:rsidR="524F7005" w:rsidP="524F7005" w:rsidRDefault="524F7005" w14:paraId="7410BF49" w14:textId="270354E1">
      <w:pPr>
        <w:pStyle w:val="Normal"/>
      </w:pPr>
    </w:p>
    <w:p w:rsidR="524F7005" w:rsidP="524F7005" w:rsidRDefault="524F7005" w14:paraId="60C19C52" w14:textId="196A5C4C">
      <w:pPr>
        <w:pStyle w:val="Normal"/>
      </w:pPr>
    </w:p>
    <w:p w:rsidR="524F7005" w:rsidP="524F7005" w:rsidRDefault="524F7005" w14:paraId="0D52FEC0" w14:textId="03B2D943">
      <w:pPr>
        <w:pStyle w:val="Normal"/>
      </w:pPr>
    </w:p>
    <w:p w:rsidR="524F7005" w:rsidP="524F7005" w:rsidRDefault="524F7005" w14:paraId="50B7774F" w14:textId="77E6F44A">
      <w:pPr>
        <w:pStyle w:val="Normal"/>
      </w:pPr>
    </w:p>
    <w:p w:rsidR="524F7005" w:rsidP="524F7005" w:rsidRDefault="524F7005" w14:paraId="1D07F92A" w14:textId="31560039">
      <w:pPr>
        <w:pStyle w:val="Normal"/>
      </w:pPr>
    </w:p>
    <w:p w:rsidR="524F7005" w:rsidP="524F7005" w:rsidRDefault="524F7005" w14:paraId="10C86755" w14:textId="7FF1C416">
      <w:pPr>
        <w:pStyle w:val="Normal"/>
      </w:pPr>
    </w:p>
    <w:p w:rsidR="524F7005" w:rsidP="524F7005" w:rsidRDefault="524F7005" w14:paraId="7702C269" w14:textId="12A980BE">
      <w:pPr>
        <w:pStyle w:val="Normal"/>
      </w:pPr>
    </w:p>
    <w:p w:rsidR="524F7005" w:rsidP="524F7005" w:rsidRDefault="524F7005" w14:paraId="56688823" w14:textId="0741D53D">
      <w:pPr>
        <w:pStyle w:val="Normal"/>
      </w:pPr>
    </w:p>
    <w:p w:rsidR="524F7005" w:rsidP="524F7005" w:rsidRDefault="524F7005" w14:paraId="1A0DAE7F" w14:textId="17C3E7A7">
      <w:pPr>
        <w:pStyle w:val="Normal"/>
      </w:pPr>
    </w:p>
    <w:p w:rsidR="524F7005" w:rsidP="524F7005" w:rsidRDefault="524F7005" w14:paraId="5AACE1D6" w14:textId="4488281A">
      <w:pPr>
        <w:pStyle w:val="Normal"/>
      </w:pPr>
    </w:p>
    <w:p w:rsidR="524F7005" w:rsidP="524F7005" w:rsidRDefault="524F7005" w14:paraId="0304B922" w14:textId="77D77A86">
      <w:pPr>
        <w:pStyle w:val="Normal"/>
      </w:pPr>
    </w:p>
    <w:p w:rsidR="524F7005" w:rsidP="524F7005" w:rsidRDefault="524F7005" w14:paraId="4CC9857C" w14:textId="24DABA55">
      <w:pPr>
        <w:pStyle w:val="Normal"/>
      </w:pPr>
    </w:p>
    <w:p w:rsidR="524F7005" w:rsidP="524F7005" w:rsidRDefault="524F7005" w14:paraId="1E94F2E2" w14:textId="4F269BCB">
      <w:pPr>
        <w:pStyle w:val="Normal"/>
      </w:pPr>
    </w:p>
    <w:p w:rsidR="524F7005" w:rsidP="524F7005" w:rsidRDefault="524F7005" w14:paraId="081CAC43" w14:textId="4A94905F">
      <w:pPr>
        <w:pStyle w:val="Normal"/>
      </w:pPr>
    </w:p>
    <w:p w:rsidR="524F7005" w:rsidP="524F7005" w:rsidRDefault="524F7005" w14:paraId="5EB9F798" w14:textId="518A9DE6">
      <w:pPr>
        <w:pStyle w:val="Normal"/>
      </w:pPr>
    </w:p>
    <w:p w:rsidR="04CC8FCE" w:rsidP="04CC8FCE" w:rsidRDefault="04CC8FCE" w14:paraId="606BF699" w14:textId="6D2E2F0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5b17a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9a97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d15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c8d9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165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304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f88d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d4fd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a1e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774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2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d9a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830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82d2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ea8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a4e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7b9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1aa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3f45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7888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a03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cd1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90e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3d0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de3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3e9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09f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30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AAF9D5"/>
    <w:rsid w:val="00DA9663"/>
    <w:rsid w:val="014EAA76"/>
    <w:rsid w:val="01CBEF88"/>
    <w:rsid w:val="02FDFFFF"/>
    <w:rsid w:val="036B03B5"/>
    <w:rsid w:val="0393F49E"/>
    <w:rsid w:val="03C155B1"/>
    <w:rsid w:val="03D5C6CF"/>
    <w:rsid w:val="03DA280C"/>
    <w:rsid w:val="040BB4E4"/>
    <w:rsid w:val="047D92B3"/>
    <w:rsid w:val="04C3D006"/>
    <w:rsid w:val="04CC8FCE"/>
    <w:rsid w:val="0539FA32"/>
    <w:rsid w:val="053E1F8C"/>
    <w:rsid w:val="059820BE"/>
    <w:rsid w:val="05FAC466"/>
    <w:rsid w:val="064A3C78"/>
    <w:rsid w:val="066E66B4"/>
    <w:rsid w:val="068904F7"/>
    <w:rsid w:val="069A0A7D"/>
    <w:rsid w:val="06C97798"/>
    <w:rsid w:val="06F292DD"/>
    <w:rsid w:val="06FA892D"/>
    <w:rsid w:val="073B3E97"/>
    <w:rsid w:val="07D2B61A"/>
    <w:rsid w:val="07F4A462"/>
    <w:rsid w:val="08575936"/>
    <w:rsid w:val="0886A04C"/>
    <w:rsid w:val="0896CC7A"/>
    <w:rsid w:val="08AA963C"/>
    <w:rsid w:val="09EA93E1"/>
    <w:rsid w:val="09FA6D94"/>
    <w:rsid w:val="0A2ADEA1"/>
    <w:rsid w:val="0A999AAE"/>
    <w:rsid w:val="0AF02DB0"/>
    <w:rsid w:val="0B1A53D6"/>
    <w:rsid w:val="0B918F11"/>
    <w:rsid w:val="0BAAF9D5"/>
    <w:rsid w:val="0C52E810"/>
    <w:rsid w:val="0CC8A748"/>
    <w:rsid w:val="0CE7E3CF"/>
    <w:rsid w:val="0D02A8BB"/>
    <w:rsid w:val="0D5DC9D1"/>
    <w:rsid w:val="0DDC92D1"/>
    <w:rsid w:val="0DF3505E"/>
    <w:rsid w:val="0E026241"/>
    <w:rsid w:val="0E26B8E0"/>
    <w:rsid w:val="0E2A5917"/>
    <w:rsid w:val="0E33AB71"/>
    <w:rsid w:val="0E8A06D1"/>
    <w:rsid w:val="0E9EAB72"/>
    <w:rsid w:val="0FA7CA93"/>
    <w:rsid w:val="0FBF995D"/>
    <w:rsid w:val="0FE52D4A"/>
    <w:rsid w:val="1119B5CC"/>
    <w:rsid w:val="112978D0"/>
    <w:rsid w:val="113AD77E"/>
    <w:rsid w:val="1165043D"/>
    <w:rsid w:val="117D3DF4"/>
    <w:rsid w:val="118C58FA"/>
    <w:rsid w:val="12717494"/>
    <w:rsid w:val="1313BCFB"/>
    <w:rsid w:val="1456C289"/>
    <w:rsid w:val="14658770"/>
    <w:rsid w:val="150A0F54"/>
    <w:rsid w:val="150FAFDC"/>
    <w:rsid w:val="15E22DC7"/>
    <w:rsid w:val="15EADA7C"/>
    <w:rsid w:val="16314B2B"/>
    <w:rsid w:val="169C1503"/>
    <w:rsid w:val="16DCDE6B"/>
    <w:rsid w:val="17B6BCB9"/>
    <w:rsid w:val="187D8B64"/>
    <w:rsid w:val="19205984"/>
    <w:rsid w:val="19369404"/>
    <w:rsid w:val="19536C6C"/>
    <w:rsid w:val="1A459B9F"/>
    <w:rsid w:val="1A620166"/>
    <w:rsid w:val="1B40B4A0"/>
    <w:rsid w:val="1B6B1AC2"/>
    <w:rsid w:val="1BECFEFD"/>
    <w:rsid w:val="1C465EA6"/>
    <w:rsid w:val="1D4604D3"/>
    <w:rsid w:val="1D5BA86F"/>
    <w:rsid w:val="1DF11AF3"/>
    <w:rsid w:val="1E9B23D5"/>
    <w:rsid w:val="1F0404F4"/>
    <w:rsid w:val="1F094697"/>
    <w:rsid w:val="1F303587"/>
    <w:rsid w:val="1F384536"/>
    <w:rsid w:val="1FBEFCAC"/>
    <w:rsid w:val="201638BC"/>
    <w:rsid w:val="2031348A"/>
    <w:rsid w:val="2057B0D0"/>
    <w:rsid w:val="20A3802C"/>
    <w:rsid w:val="2135BF70"/>
    <w:rsid w:val="213D8CE2"/>
    <w:rsid w:val="21784F7B"/>
    <w:rsid w:val="21C4F20A"/>
    <w:rsid w:val="21D1B1EF"/>
    <w:rsid w:val="22E21629"/>
    <w:rsid w:val="23BA0C2E"/>
    <w:rsid w:val="2459B630"/>
    <w:rsid w:val="24AAD9BB"/>
    <w:rsid w:val="253FB2B3"/>
    <w:rsid w:val="25C83A6B"/>
    <w:rsid w:val="25D09A41"/>
    <w:rsid w:val="26C9D38F"/>
    <w:rsid w:val="27C5456D"/>
    <w:rsid w:val="2899A929"/>
    <w:rsid w:val="28EB74F5"/>
    <w:rsid w:val="29A73FD5"/>
    <w:rsid w:val="29E2587F"/>
    <w:rsid w:val="29F0A102"/>
    <w:rsid w:val="2A28014B"/>
    <w:rsid w:val="2A52F5C0"/>
    <w:rsid w:val="2AC6F4EF"/>
    <w:rsid w:val="2B5CE532"/>
    <w:rsid w:val="2B6BDE56"/>
    <w:rsid w:val="2B7E5438"/>
    <w:rsid w:val="2C0A1824"/>
    <w:rsid w:val="2C398BD2"/>
    <w:rsid w:val="2CE2776B"/>
    <w:rsid w:val="2D896C44"/>
    <w:rsid w:val="2E38D8EA"/>
    <w:rsid w:val="2E434EC9"/>
    <w:rsid w:val="2FBF0FA1"/>
    <w:rsid w:val="300C89E4"/>
    <w:rsid w:val="3066AD65"/>
    <w:rsid w:val="30CCCCCC"/>
    <w:rsid w:val="30EF0032"/>
    <w:rsid w:val="30FDEE6B"/>
    <w:rsid w:val="31915DED"/>
    <w:rsid w:val="32058A41"/>
    <w:rsid w:val="3306DDB4"/>
    <w:rsid w:val="3314FDF9"/>
    <w:rsid w:val="3323583D"/>
    <w:rsid w:val="33C11479"/>
    <w:rsid w:val="33C5284F"/>
    <w:rsid w:val="341C6462"/>
    <w:rsid w:val="34CCF072"/>
    <w:rsid w:val="357B87D2"/>
    <w:rsid w:val="358EB182"/>
    <w:rsid w:val="35F0D248"/>
    <w:rsid w:val="3654B06F"/>
    <w:rsid w:val="36631D04"/>
    <w:rsid w:val="3675E7DF"/>
    <w:rsid w:val="36A37F27"/>
    <w:rsid w:val="36D20612"/>
    <w:rsid w:val="371365F8"/>
    <w:rsid w:val="3791F1B1"/>
    <w:rsid w:val="37AFA58F"/>
    <w:rsid w:val="380EC857"/>
    <w:rsid w:val="3870F3B6"/>
    <w:rsid w:val="38A89FE0"/>
    <w:rsid w:val="38CED128"/>
    <w:rsid w:val="3935095F"/>
    <w:rsid w:val="39F66301"/>
    <w:rsid w:val="39FEA373"/>
    <w:rsid w:val="3A546471"/>
    <w:rsid w:val="3A89BDDB"/>
    <w:rsid w:val="3AAE59A7"/>
    <w:rsid w:val="3BCD900D"/>
    <w:rsid w:val="3C226181"/>
    <w:rsid w:val="3CAFCA95"/>
    <w:rsid w:val="3D71AEDE"/>
    <w:rsid w:val="3D8FA558"/>
    <w:rsid w:val="3E0C10EF"/>
    <w:rsid w:val="3E46D5E3"/>
    <w:rsid w:val="3E6D02EA"/>
    <w:rsid w:val="3E851691"/>
    <w:rsid w:val="3EF7E57B"/>
    <w:rsid w:val="3F6116B3"/>
    <w:rsid w:val="40BA5B83"/>
    <w:rsid w:val="4103C948"/>
    <w:rsid w:val="41E4D2E7"/>
    <w:rsid w:val="4227FFA0"/>
    <w:rsid w:val="4246D301"/>
    <w:rsid w:val="42C2AB20"/>
    <w:rsid w:val="42DF68E3"/>
    <w:rsid w:val="43D283D3"/>
    <w:rsid w:val="44354170"/>
    <w:rsid w:val="444CD8E5"/>
    <w:rsid w:val="444DE6A9"/>
    <w:rsid w:val="46C062EE"/>
    <w:rsid w:val="475BE29C"/>
    <w:rsid w:val="4762C396"/>
    <w:rsid w:val="47A32AB8"/>
    <w:rsid w:val="490595D1"/>
    <w:rsid w:val="492482DD"/>
    <w:rsid w:val="4985C587"/>
    <w:rsid w:val="49D7D092"/>
    <w:rsid w:val="4ADF5869"/>
    <w:rsid w:val="4AF37441"/>
    <w:rsid w:val="4B0ADA8B"/>
    <w:rsid w:val="4BC476B7"/>
    <w:rsid w:val="4BF1DB6D"/>
    <w:rsid w:val="4CA512DE"/>
    <w:rsid w:val="4D63785B"/>
    <w:rsid w:val="4D72F7ED"/>
    <w:rsid w:val="4D8B5CAF"/>
    <w:rsid w:val="4DFD98C1"/>
    <w:rsid w:val="4E15A2DA"/>
    <w:rsid w:val="4E7CE716"/>
    <w:rsid w:val="4E873F64"/>
    <w:rsid w:val="4F2B44CA"/>
    <w:rsid w:val="4F2EE6A2"/>
    <w:rsid w:val="4FB03813"/>
    <w:rsid w:val="504CE3F5"/>
    <w:rsid w:val="50B71078"/>
    <w:rsid w:val="50CF0950"/>
    <w:rsid w:val="518BCB24"/>
    <w:rsid w:val="51F3E414"/>
    <w:rsid w:val="52077398"/>
    <w:rsid w:val="521678E0"/>
    <w:rsid w:val="524F7005"/>
    <w:rsid w:val="5256DEF6"/>
    <w:rsid w:val="5285B06B"/>
    <w:rsid w:val="528FC7D8"/>
    <w:rsid w:val="529C378E"/>
    <w:rsid w:val="52E240CE"/>
    <w:rsid w:val="534E87BD"/>
    <w:rsid w:val="53692C89"/>
    <w:rsid w:val="5379851A"/>
    <w:rsid w:val="541DED70"/>
    <w:rsid w:val="5423F767"/>
    <w:rsid w:val="5474377B"/>
    <w:rsid w:val="547659DA"/>
    <w:rsid w:val="54EE560A"/>
    <w:rsid w:val="559C7389"/>
    <w:rsid w:val="55E4D06C"/>
    <w:rsid w:val="5661B84D"/>
    <w:rsid w:val="5683D88B"/>
    <w:rsid w:val="568FE495"/>
    <w:rsid w:val="56C04150"/>
    <w:rsid w:val="56CD3D15"/>
    <w:rsid w:val="56DB2112"/>
    <w:rsid w:val="57429F2B"/>
    <w:rsid w:val="5787D982"/>
    <w:rsid w:val="5802EC01"/>
    <w:rsid w:val="588F52EA"/>
    <w:rsid w:val="5915112A"/>
    <w:rsid w:val="593CC63D"/>
    <w:rsid w:val="59D14068"/>
    <w:rsid w:val="59E56742"/>
    <w:rsid w:val="5AF91994"/>
    <w:rsid w:val="5B241A10"/>
    <w:rsid w:val="5B660AB5"/>
    <w:rsid w:val="5B70C13F"/>
    <w:rsid w:val="5BAC7D83"/>
    <w:rsid w:val="5C1A36BC"/>
    <w:rsid w:val="5C743BC8"/>
    <w:rsid w:val="5D0A38ED"/>
    <w:rsid w:val="5D1AC9FB"/>
    <w:rsid w:val="5D776177"/>
    <w:rsid w:val="5DBB6779"/>
    <w:rsid w:val="5E458DDC"/>
    <w:rsid w:val="5F82DED8"/>
    <w:rsid w:val="5FB7F5F7"/>
    <w:rsid w:val="5FBC0FC0"/>
    <w:rsid w:val="60005DC7"/>
    <w:rsid w:val="60125DF6"/>
    <w:rsid w:val="60C3F631"/>
    <w:rsid w:val="6292907F"/>
    <w:rsid w:val="62FD68C2"/>
    <w:rsid w:val="63CD67ED"/>
    <w:rsid w:val="63E193E8"/>
    <w:rsid w:val="63FF0EDE"/>
    <w:rsid w:val="63FF0EDE"/>
    <w:rsid w:val="646C5A6A"/>
    <w:rsid w:val="65937809"/>
    <w:rsid w:val="65F58720"/>
    <w:rsid w:val="66B82E12"/>
    <w:rsid w:val="66D59F56"/>
    <w:rsid w:val="678D166C"/>
    <w:rsid w:val="6858ADF2"/>
    <w:rsid w:val="6885F6C6"/>
    <w:rsid w:val="688BFCD1"/>
    <w:rsid w:val="6904322A"/>
    <w:rsid w:val="69177BD5"/>
    <w:rsid w:val="699F6F69"/>
    <w:rsid w:val="69F8291F"/>
    <w:rsid w:val="6A5BE2E6"/>
    <w:rsid w:val="6A74EAA7"/>
    <w:rsid w:val="6A95E450"/>
    <w:rsid w:val="6AB0AEA8"/>
    <w:rsid w:val="6B1E0DFF"/>
    <w:rsid w:val="6B3C0FA6"/>
    <w:rsid w:val="6B3D4E19"/>
    <w:rsid w:val="6B6ED39B"/>
    <w:rsid w:val="6B70ABE5"/>
    <w:rsid w:val="6C09C4EA"/>
    <w:rsid w:val="6C195784"/>
    <w:rsid w:val="6D4593AF"/>
    <w:rsid w:val="6E4B32EC"/>
    <w:rsid w:val="6ED9A93E"/>
    <w:rsid w:val="6F0A4BA6"/>
    <w:rsid w:val="6F1D3938"/>
    <w:rsid w:val="6FE409EB"/>
    <w:rsid w:val="70548443"/>
    <w:rsid w:val="706DE959"/>
    <w:rsid w:val="70DC42FD"/>
    <w:rsid w:val="70E32CF1"/>
    <w:rsid w:val="70FBA922"/>
    <w:rsid w:val="7139F312"/>
    <w:rsid w:val="713F547F"/>
    <w:rsid w:val="718F5697"/>
    <w:rsid w:val="71A147CB"/>
    <w:rsid w:val="71C40F80"/>
    <w:rsid w:val="726F40C7"/>
    <w:rsid w:val="72B8B1E6"/>
    <w:rsid w:val="72C774F3"/>
    <w:rsid w:val="72D2AE51"/>
    <w:rsid w:val="734D999E"/>
    <w:rsid w:val="742C8A9E"/>
    <w:rsid w:val="74409E6D"/>
    <w:rsid w:val="747DDC04"/>
    <w:rsid w:val="748E64CA"/>
    <w:rsid w:val="74A72F2D"/>
    <w:rsid w:val="74E5A5E6"/>
    <w:rsid w:val="750292C1"/>
    <w:rsid w:val="76E928CE"/>
    <w:rsid w:val="7721BC4A"/>
    <w:rsid w:val="7767858D"/>
    <w:rsid w:val="7891BC4E"/>
    <w:rsid w:val="795E8906"/>
    <w:rsid w:val="7967FB57"/>
    <w:rsid w:val="79718EC0"/>
    <w:rsid w:val="7971DA8F"/>
    <w:rsid w:val="7983D847"/>
    <w:rsid w:val="7A0EDB9D"/>
    <w:rsid w:val="7A399BF1"/>
    <w:rsid w:val="7A444D30"/>
    <w:rsid w:val="7A4A293E"/>
    <w:rsid w:val="7B97D796"/>
    <w:rsid w:val="7BEA4F35"/>
    <w:rsid w:val="7C949946"/>
    <w:rsid w:val="7D086556"/>
    <w:rsid w:val="7D8027DD"/>
    <w:rsid w:val="7DBAE307"/>
    <w:rsid w:val="7E5410D9"/>
    <w:rsid w:val="7E8871DF"/>
    <w:rsid w:val="7EB150AF"/>
    <w:rsid w:val="7F0BA4D0"/>
    <w:rsid w:val="7F604E5E"/>
    <w:rsid w:val="7FCC56EF"/>
    <w:rsid w:val="7FE88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F9D5"/>
  <w15:chartTrackingRefBased/>
  <w15:docId w15:val="{EEEBECB4-45B2-4498-B126-C98F01086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0A18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C0A182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2C0A182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C0A182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d4b0a3dbd64f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2025-09-16T01:13:17.1534311Z</dcterms:created>
  <dcterms:modified xsi:type="dcterms:W3CDTF">2025-09-30T23:18:13.6349297Z</dcterms:modified>
  <dc:creator>Roberto A. Blanco</dc:creator>
  <lastModifiedBy>Roberto A. Blanco</lastModifiedBy>
</coreProperties>
</file>