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6D7B3" w14:textId="77777777" w:rsidR="00EC0AAA" w:rsidRDefault="00EC0AAA" w:rsidP="00EC0AAA">
      <w:pPr>
        <w:widowControl w:val="0"/>
        <w:pBdr>
          <w:top w:val="nil"/>
          <w:left w:val="nil"/>
          <w:bottom w:val="nil"/>
          <w:right w:val="nil"/>
          <w:between w:val="nil"/>
        </w:pBdr>
        <w:spacing w:before="5606"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Visual Search Experiment  </w:t>
      </w:r>
    </w:p>
    <w:p w14:paraId="6CADACE4" w14:textId="77777777" w:rsidR="00EC0AAA" w:rsidRDefault="00EC0AAA" w:rsidP="00EC0AAA">
      <w:pPr>
        <w:widowControl w:val="0"/>
        <w:pBdr>
          <w:top w:val="nil"/>
          <w:left w:val="nil"/>
          <w:bottom w:val="nil"/>
          <w:right w:val="nil"/>
          <w:between w:val="nil"/>
        </w:pBdr>
        <w:spacing w:before="7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PSY310: Lab in Psychology</w:t>
      </w:r>
    </w:p>
    <w:p w14:paraId="5DCE8FE0" w14:textId="77777777" w:rsidR="00EC0AAA" w:rsidRDefault="00EC0AAA" w:rsidP="00EC0AAA">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4th October 2024</w:t>
      </w:r>
    </w:p>
    <w:p w14:paraId="587277B0" w14:textId="3A6E91E7" w:rsidR="00EC0AAA" w:rsidRDefault="00963520" w:rsidP="00EC0AAA">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Pearl Pandya</w:t>
      </w:r>
    </w:p>
    <w:p w14:paraId="3A6689AF" w14:textId="36BB65FD" w:rsidR="00EC0AAA" w:rsidRDefault="00EC0AAA" w:rsidP="00EC0AAA">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AU222005</w:t>
      </w:r>
      <w:r w:rsidR="00963520">
        <w:rPr>
          <w:rFonts w:ascii="Times New Roman" w:eastAsia="Times New Roman" w:hAnsi="Times New Roman" w:cs="Times New Roman"/>
          <w:color w:val="000000"/>
          <w:sz w:val="24"/>
          <w:szCs w:val="24"/>
        </w:rPr>
        <w:t>4</w:t>
      </w:r>
    </w:p>
    <w:p w14:paraId="0ABCC3E3" w14:textId="0BE68C17" w:rsidR="00EC0AAA" w:rsidRDefault="00EC0AAA" w:rsidP="00EC0AAA">
      <w:pPr>
        <w:widowControl w:val="0"/>
        <w:pBdr>
          <w:top w:val="nil"/>
          <w:left w:val="nil"/>
          <w:bottom w:val="nil"/>
          <w:right w:val="nil"/>
          <w:between w:val="nil"/>
        </w:pBdr>
        <w:spacing w:before="5432" w:line="240" w:lineRule="auto"/>
        <w:ind w:left="1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GitHub link</w:t>
      </w:r>
      <w:r w:rsidR="00CE66D5">
        <w:rPr>
          <w:rFonts w:ascii="Times New Roman" w:eastAsia="Times New Roman" w:hAnsi="Times New Roman" w:cs="Times New Roman"/>
          <w:b/>
          <w:color w:val="000000"/>
          <w:sz w:val="24"/>
          <w:szCs w:val="24"/>
        </w:rPr>
        <w:t xml:space="preserve">: </w:t>
      </w:r>
    </w:p>
    <w:p w14:paraId="06B38F9E" w14:textId="77777777" w:rsidR="00DC34E2" w:rsidRDefault="00DC34E2" w:rsidP="00DC34E2">
      <w:pPr>
        <w:widowControl w:val="0"/>
        <w:pBdr>
          <w:top w:val="nil"/>
          <w:left w:val="nil"/>
          <w:bottom w:val="nil"/>
          <w:right w:val="nil"/>
          <w:between w:val="nil"/>
        </w:pBdr>
        <w:ind w:left="17"/>
        <w:jc w:val="both"/>
        <w:rPr>
          <w:rFonts w:ascii="Times New Roman" w:eastAsia="Times New Roman" w:hAnsi="Times New Roman" w:cs="Times New Roman"/>
          <w:b/>
          <w:color w:val="000000"/>
          <w:sz w:val="24"/>
          <w:szCs w:val="24"/>
        </w:rPr>
      </w:pPr>
    </w:p>
    <w:p w14:paraId="3199640F" w14:textId="77777777" w:rsidR="006E031D" w:rsidRPr="00484A96" w:rsidRDefault="00EC0AAA" w:rsidP="00484A96">
      <w:pPr>
        <w:widowControl w:val="0"/>
        <w:pBdr>
          <w:top w:val="nil"/>
          <w:left w:val="nil"/>
          <w:bottom w:val="nil"/>
          <w:right w:val="nil"/>
          <w:between w:val="nil"/>
        </w:pBdr>
        <w:ind w:left="17"/>
        <w:jc w:val="both"/>
        <w:rPr>
          <w:rFonts w:ascii="Times New Roman" w:eastAsia="Times New Roman" w:hAnsi="Times New Roman" w:cs="Times New Roman"/>
          <w:b/>
          <w:color w:val="000000"/>
          <w:sz w:val="24"/>
          <w:szCs w:val="24"/>
        </w:rPr>
      </w:pPr>
      <w:r w:rsidRPr="00484A96">
        <w:rPr>
          <w:rFonts w:ascii="Times New Roman" w:eastAsia="Times New Roman" w:hAnsi="Times New Roman" w:cs="Times New Roman"/>
          <w:b/>
          <w:color w:val="000000"/>
          <w:sz w:val="24"/>
          <w:szCs w:val="24"/>
        </w:rPr>
        <w:lastRenderedPageBreak/>
        <w:t xml:space="preserve">Introduction </w:t>
      </w:r>
    </w:p>
    <w:p w14:paraId="371E91AE" w14:textId="73A6E88D" w:rsidR="00322062" w:rsidRPr="00322062" w:rsidRDefault="005A0D0A" w:rsidP="00322062">
      <w:pPr>
        <w:widowControl w:val="0"/>
        <w:pBdr>
          <w:top w:val="nil"/>
          <w:left w:val="nil"/>
          <w:bottom w:val="nil"/>
          <w:right w:val="nil"/>
          <w:between w:val="nil"/>
        </w:pBdr>
        <w:jc w:val="both"/>
        <w:rPr>
          <w:rFonts w:ascii="Times New Roman" w:eastAsia="Times New Roman" w:hAnsi="Times New Roman" w:cs="Times New Roman"/>
          <w:bCs/>
          <w:color w:val="000000"/>
          <w:sz w:val="24"/>
          <w:szCs w:val="24"/>
        </w:rPr>
      </w:pPr>
      <w:r w:rsidRPr="005A0D0A">
        <w:rPr>
          <w:rFonts w:ascii="Times New Roman" w:eastAsia="Times New Roman" w:hAnsi="Times New Roman" w:cs="Times New Roman"/>
          <w:bCs/>
          <w:color w:val="000000"/>
          <w:sz w:val="24"/>
          <w:szCs w:val="24"/>
        </w:rPr>
        <w:t>Visual search is defined as a search process in which an observer scans the scenes in order to find the target object amidst the distracters. This cognitive mechanism is commonly in use in various activities of daily living, for instance, to look for a friend in a full hall or to search an object in a filled room. Knowledge of the procedures used in visual search has comprehensions about visual attention and perception in humans.</w:t>
      </w:r>
      <w:r>
        <w:rPr>
          <w:rFonts w:ascii="Times New Roman" w:eastAsia="Times New Roman" w:hAnsi="Times New Roman" w:cs="Times New Roman"/>
          <w:bCs/>
          <w:color w:val="000000"/>
          <w:sz w:val="24"/>
          <w:szCs w:val="24"/>
        </w:rPr>
        <w:t xml:space="preserve"> Visual search is of two types: 1) </w:t>
      </w:r>
      <w:r w:rsidR="00F517AC">
        <w:rPr>
          <w:rFonts w:ascii="Times New Roman" w:eastAsia="Times New Roman" w:hAnsi="Times New Roman" w:cs="Times New Roman"/>
          <w:bCs/>
          <w:color w:val="000000"/>
          <w:sz w:val="24"/>
          <w:szCs w:val="24"/>
        </w:rPr>
        <w:t>Feature</w:t>
      </w:r>
      <w:r>
        <w:rPr>
          <w:rFonts w:ascii="Times New Roman" w:eastAsia="Times New Roman" w:hAnsi="Times New Roman" w:cs="Times New Roman"/>
          <w:bCs/>
          <w:color w:val="000000"/>
          <w:sz w:val="24"/>
          <w:szCs w:val="24"/>
        </w:rPr>
        <w:t xml:space="preserve"> search 2) Conjunction </w:t>
      </w:r>
      <w:r w:rsidR="00F517AC">
        <w:rPr>
          <w:rFonts w:ascii="Times New Roman" w:eastAsia="Times New Roman" w:hAnsi="Times New Roman" w:cs="Times New Roman"/>
          <w:bCs/>
          <w:color w:val="000000"/>
          <w:sz w:val="24"/>
          <w:szCs w:val="24"/>
        </w:rPr>
        <w:t>search.</w:t>
      </w:r>
      <w:r>
        <w:rPr>
          <w:rFonts w:ascii="Times New Roman" w:eastAsia="Times New Roman" w:hAnsi="Times New Roman" w:cs="Times New Roman"/>
          <w:bCs/>
          <w:color w:val="000000"/>
          <w:sz w:val="24"/>
          <w:szCs w:val="24"/>
        </w:rPr>
        <w:t xml:space="preserve"> In </w:t>
      </w:r>
      <w:r w:rsidR="00F517AC">
        <w:rPr>
          <w:rFonts w:ascii="Times New Roman" w:eastAsia="Times New Roman" w:hAnsi="Times New Roman" w:cs="Times New Roman"/>
          <w:bCs/>
          <w:color w:val="000000"/>
          <w:sz w:val="24"/>
          <w:szCs w:val="24"/>
        </w:rPr>
        <w:t>feature</w:t>
      </w:r>
      <w:r>
        <w:rPr>
          <w:rFonts w:ascii="Times New Roman" w:eastAsia="Times New Roman" w:hAnsi="Times New Roman" w:cs="Times New Roman"/>
          <w:bCs/>
          <w:color w:val="000000"/>
          <w:sz w:val="24"/>
          <w:szCs w:val="24"/>
        </w:rPr>
        <w:t xml:space="preserve"> search, the target </w:t>
      </w:r>
      <w:r w:rsidR="00F517AC">
        <w:rPr>
          <w:rFonts w:ascii="Times New Roman" w:eastAsia="Times New Roman" w:hAnsi="Times New Roman" w:cs="Times New Roman"/>
          <w:bCs/>
          <w:color w:val="000000"/>
          <w:sz w:val="24"/>
          <w:szCs w:val="24"/>
        </w:rPr>
        <w:t>differs</w:t>
      </w:r>
      <w:r>
        <w:rPr>
          <w:rFonts w:ascii="Times New Roman" w:eastAsia="Times New Roman" w:hAnsi="Times New Roman" w:cs="Times New Roman"/>
          <w:bCs/>
          <w:color w:val="000000"/>
          <w:sz w:val="24"/>
          <w:szCs w:val="24"/>
        </w:rPr>
        <w:t xml:space="preserve"> </w:t>
      </w:r>
      <w:r w:rsidR="00F517AC">
        <w:rPr>
          <w:rFonts w:ascii="Times New Roman" w:eastAsia="Times New Roman" w:hAnsi="Times New Roman" w:cs="Times New Roman"/>
          <w:bCs/>
          <w:color w:val="000000"/>
          <w:sz w:val="24"/>
          <w:szCs w:val="24"/>
        </w:rPr>
        <w:t xml:space="preserve">from </w:t>
      </w:r>
      <w:r w:rsidR="00243365">
        <w:rPr>
          <w:rFonts w:ascii="Times New Roman" w:eastAsia="Times New Roman" w:hAnsi="Times New Roman" w:cs="Times New Roman"/>
          <w:bCs/>
          <w:color w:val="000000"/>
          <w:sz w:val="24"/>
          <w:szCs w:val="24"/>
        </w:rPr>
        <w:t>t</w:t>
      </w:r>
      <w:r>
        <w:rPr>
          <w:rFonts w:ascii="Times New Roman" w:eastAsia="Times New Roman" w:hAnsi="Times New Roman" w:cs="Times New Roman"/>
          <w:bCs/>
          <w:color w:val="000000"/>
          <w:sz w:val="24"/>
          <w:szCs w:val="24"/>
        </w:rPr>
        <w:t xml:space="preserve">he distractors by only one </w:t>
      </w:r>
      <w:r w:rsidR="00F517AC">
        <w:rPr>
          <w:rFonts w:ascii="Times New Roman" w:eastAsia="Times New Roman" w:hAnsi="Times New Roman" w:cs="Times New Roman"/>
          <w:bCs/>
          <w:color w:val="000000"/>
          <w:sz w:val="24"/>
          <w:szCs w:val="24"/>
        </w:rPr>
        <w:t>feature</w:t>
      </w:r>
      <w:r>
        <w:rPr>
          <w:rFonts w:ascii="Times New Roman" w:eastAsia="Times New Roman" w:hAnsi="Times New Roman" w:cs="Times New Roman"/>
          <w:bCs/>
          <w:color w:val="000000"/>
          <w:sz w:val="24"/>
          <w:szCs w:val="24"/>
        </w:rPr>
        <w:t xml:space="preserve"> whereas in case of conjunction search , a combination of  features are the differentiating factors.</w:t>
      </w:r>
      <w:r w:rsidR="007B1264">
        <w:rPr>
          <w:rFonts w:ascii="Times New Roman" w:eastAsia="Times New Roman" w:hAnsi="Times New Roman" w:cs="Times New Roman"/>
          <w:bCs/>
          <w:color w:val="000000"/>
          <w:sz w:val="24"/>
          <w:szCs w:val="24"/>
        </w:rPr>
        <w:t xml:space="preserve"> This task studies the relationship between stimulus, target and set size. </w:t>
      </w:r>
    </w:p>
    <w:p w14:paraId="52F6A046" w14:textId="77777777" w:rsidR="00DC34E2" w:rsidRPr="00484A96" w:rsidRDefault="00DC34E2" w:rsidP="00484A96">
      <w:pPr>
        <w:widowControl w:val="0"/>
        <w:pBdr>
          <w:top w:val="nil"/>
          <w:left w:val="nil"/>
          <w:bottom w:val="nil"/>
          <w:right w:val="nil"/>
          <w:between w:val="nil"/>
        </w:pBdr>
        <w:jc w:val="both"/>
        <w:rPr>
          <w:rFonts w:ascii="Times New Roman" w:eastAsia="Times New Roman" w:hAnsi="Times New Roman" w:cs="Times New Roman"/>
          <w:bCs/>
          <w:color w:val="000000"/>
          <w:sz w:val="24"/>
          <w:szCs w:val="24"/>
        </w:rPr>
      </w:pPr>
    </w:p>
    <w:p w14:paraId="5A6F8F2C" w14:textId="77777777" w:rsidR="00EC0AAA" w:rsidRDefault="00EC0AAA" w:rsidP="00484A96">
      <w:pPr>
        <w:widowControl w:val="0"/>
        <w:pBdr>
          <w:top w:val="nil"/>
          <w:left w:val="nil"/>
          <w:bottom w:val="nil"/>
          <w:right w:val="nil"/>
          <w:between w:val="nil"/>
        </w:pBdr>
        <w:ind w:left="12"/>
        <w:jc w:val="both"/>
        <w:rPr>
          <w:rFonts w:ascii="Times New Roman" w:eastAsia="Times New Roman" w:hAnsi="Times New Roman" w:cs="Times New Roman"/>
          <w:b/>
          <w:color w:val="000000"/>
          <w:sz w:val="24"/>
          <w:szCs w:val="24"/>
        </w:rPr>
      </w:pPr>
      <w:r w:rsidRPr="00484A96">
        <w:rPr>
          <w:rFonts w:ascii="Times New Roman" w:eastAsia="Times New Roman" w:hAnsi="Times New Roman" w:cs="Times New Roman"/>
          <w:b/>
          <w:color w:val="000000"/>
          <w:sz w:val="24"/>
          <w:szCs w:val="24"/>
        </w:rPr>
        <w:t xml:space="preserve">Method </w:t>
      </w:r>
    </w:p>
    <w:p w14:paraId="1690CE96" w14:textId="51953382" w:rsidR="007B1264" w:rsidRPr="00484A96" w:rsidRDefault="007B1264" w:rsidP="00484A96">
      <w:pPr>
        <w:widowControl w:val="0"/>
        <w:pBdr>
          <w:top w:val="nil"/>
          <w:left w:val="nil"/>
          <w:bottom w:val="nil"/>
          <w:right w:val="nil"/>
          <w:between w:val="nil"/>
        </w:pBdr>
        <w:ind w:left="12"/>
        <w:jc w:val="both"/>
        <w:rPr>
          <w:rFonts w:ascii="Times New Roman" w:eastAsia="Times New Roman" w:hAnsi="Times New Roman" w:cs="Times New Roman"/>
          <w:b/>
          <w:color w:val="000000"/>
          <w:sz w:val="24"/>
          <w:szCs w:val="24"/>
        </w:rPr>
      </w:pPr>
    </w:p>
    <w:p w14:paraId="078283F5" w14:textId="77777777" w:rsidR="007B1264" w:rsidRDefault="007B1264" w:rsidP="00484A96">
      <w:pPr>
        <w:widowControl w:val="0"/>
        <w:pBdr>
          <w:top w:val="nil"/>
          <w:left w:val="nil"/>
          <w:bottom w:val="nil"/>
          <w:right w:val="nil"/>
          <w:between w:val="nil"/>
        </w:pBdr>
        <w:jc w:val="both"/>
        <w:rPr>
          <w:rFonts w:ascii="Times New Roman" w:eastAsia="MS PMincho" w:hAnsi="Times New Roman" w:cs="Times New Roman"/>
          <w:color w:val="000000"/>
          <w:sz w:val="24"/>
          <w:szCs w:val="24"/>
        </w:rPr>
      </w:pPr>
    </w:p>
    <w:p w14:paraId="13F06511" w14:textId="27986816" w:rsidR="00484A96" w:rsidRDefault="00F137FD" w:rsidP="00484A96">
      <w:pPr>
        <w:widowControl w:val="0"/>
        <w:pBdr>
          <w:top w:val="nil"/>
          <w:left w:val="nil"/>
          <w:bottom w:val="nil"/>
          <w:right w:val="nil"/>
          <w:between w:val="nil"/>
        </w:pBdr>
        <w:jc w:val="both"/>
        <w:rPr>
          <w:rFonts w:ascii="Times New Roman" w:eastAsia="MS PMincho" w:hAnsi="Times New Roman" w:cs="Times New Roman"/>
          <w:color w:val="000000"/>
          <w:sz w:val="24"/>
          <w:szCs w:val="24"/>
        </w:rPr>
      </w:pPr>
      <w:r>
        <w:rPr>
          <w:rFonts w:ascii="Times New Roman" w:eastAsia="MS PMincho" w:hAnsi="Times New Roman" w:cs="Times New Roman"/>
          <w:color w:val="000000"/>
          <w:sz w:val="24"/>
          <w:szCs w:val="24"/>
        </w:rPr>
        <w:t>The task was created and executed on PsychoPy software v2024.1.5. The experiment begins with a fixation cross appearing on the centre of the screen along with multiple L and a T. The participants are supposed to click on the target T among the distractors L . The time taken is calculated and the accuracy is recorded and calculated. The participants were typically 5 undergraduate students</w:t>
      </w:r>
      <w:r w:rsidR="00F62AF8">
        <w:rPr>
          <w:rFonts w:ascii="Times New Roman" w:eastAsia="MS PMincho" w:hAnsi="Times New Roman" w:cs="Times New Roman"/>
          <w:color w:val="000000"/>
          <w:sz w:val="24"/>
          <w:szCs w:val="24"/>
        </w:rPr>
        <w:t xml:space="preserve"> and each on</w:t>
      </w:r>
      <w:r w:rsidR="00F36B6A">
        <w:rPr>
          <w:rFonts w:ascii="Times New Roman" w:eastAsia="MS PMincho" w:hAnsi="Times New Roman" w:cs="Times New Roman"/>
          <w:color w:val="000000"/>
          <w:sz w:val="24"/>
          <w:szCs w:val="24"/>
        </w:rPr>
        <w:t xml:space="preserve">e </w:t>
      </w:r>
      <w:r w:rsidR="00F62AF8">
        <w:rPr>
          <w:rFonts w:ascii="Times New Roman" w:eastAsia="MS PMincho" w:hAnsi="Times New Roman" w:cs="Times New Roman"/>
          <w:color w:val="000000"/>
          <w:sz w:val="24"/>
          <w:szCs w:val="24"/>
        </w:rPr>
        <w:t>had 200 trials</w:t>
      </w:r>
      <w:r>
        <w:rPr>
          <w:rFonts w:ascii="Times New Roman" w:eastAsia="MS PMincho" w:hAnsi="Times New Roman" w:cs="Times New Roman"/>
          <w:color w:val="000000"/>
          <w:sz w:val="24"/>
          <w:szCs w:val="24"/>
        </w:rPr>
        <w:t xml:space="preserve">. </w:t>
      </w:r>
      <w:r w:rsidR="00A016EF" w:rsidRPr="00484A96">
        <w:rPr>
          <w:rFonts w:ascii="Times New Roman" w:eastAsia="MS PMincho" w:hAnsi="Times New Roman" w:cs="Times New Roman"/>
          <w:color w:val="000000"/>
          <w:sz w:val="24"/>
          <w:szCs w:val="24"/>
        </w:rPr>
        <w:t xml:space="preserve"> </w:t>
      </w:r>
      <w:r>
        <w:rPr>
          <w:rFonts w:ascii="Times New Roman" w:eastAsia="MS PMincho" w:hAnsi="Times New Roman" w:cs="Times New Roman"/>
          <w:color w:val="000000"/>
          <w:sz w:val="24"/>
          <w:szCs w:val="24"/>
        </w:rPr>
        <w:t xml:space="preserve">The conditions remained </w:t>
      </w:r>
      <w:r w:rsidR="00F62AF8">
        <w:rPr>
          <w:rFonts w:ascii="Times New Roman" w:eastAsia="MS PMincho" w:hAnsi="Times New Roman" w:cs="Times New Roman"/>
          <w:color w:val="000000"/>
          <w:sz w:val="24"/>
          <w:szCs w:val="24"/>
        </w:rPr>
        <w:t xml:space="preserve">the same for all participants. They use the </w:t>
      </w:r>
      <w:r w:rsidR="00F36B6A">
        <w:rPr>
          <w:rFonts w:ascii="Times New Roman" w:eastAsia="MS PMincho" w:hAnsi="Times New Roman" w:cs="Times New Roman"/>
          <w:color w:val="000000"/>
          <w:sz w:val="24"/>
          <w:szCs w:val="24"/>
        </w:rPr>
        <w:t>mouse</w:t>
      </w:r>
      <w:r w:rsidR="00F62AF8">
        <w:rPr>
          <w:rFonts w:ascii="Times New Roman" w:eastAsia="MS PMincho" w:hAnsi="Times New Roman" w:cs="Times New Roman"/>
          <w:color w:val="000000"/>
          <w:sz w:val="24"/>
          <w:szCs w:val="24"/>
        </w:rPr>
        <w:t xml:space="preserve"> to click on the </w:t>
      </w:r>
      <w:r w:rsidR="00F36B6A">
        <w:rPr>
          <w:rFonts w:ascii="Times New Roman" w:eastAsia="MS PMincho" w:hAnsi="Times New Roman" w:cs="Times New Roman"/>
          <w:color w:val="000000"/>
          <w:sz w:val="24"/>
          <w:szCs w:val="24"/>
        </w:rPr>
        <w:t>target.</w:t>
      </w:r>
      <w:r w:rsidR="00484A96" w:rsidRPr="00484A96">
        <w:rPr>
          <w:rFonts w:ascii="Times New Roman" w:eastAsia="MS PMincho" w:hAnsi="Times New Roman" w:cs="Times New Roman"/>
          <w:color w:val="000000"/>
          <w:sz w:val="24"/>
          <w:szCs w:val="24"/>
        </w:rPr>
        <w:t xml:space="preserve"> The distractors and target appeared in a set of either 5 or 10. </w:t>
      </w:r>
    </w:p>
    <w:p w14:paraId="1762C3F2" w14:textId="77777777" w:rsidR="00F62AF8" w:rsidRPr="00484A96" w:rsidRDefault="00F62AF8" w:rsidP="00484A96">
      <w:pPr>
        <w:widowControl w:val="0"/>
        <w:pBdr>
          <w:top w:val="nil"/>
          <w:left w:val="nil"/>
          <w:bottom w:val="nil"/>
          <w:right w:val="nil"/>
          <w:between w:val="nil"/>
        </w:pBdr>
        <w:jc w:val="both"/>
        <w:rPr>
          <w:rFonts w:ascii="Times New Roman" w:eastAsia="MS PMincho" w:hAnsi="Times New Roman" w:cs="Times New Roman"/>
          <w:color w:val="000000"/>
          <w:sz w:val="24"/>
          <w:szCs w:val="24"/>
        </w:rPr>
      </w:pPr>
    </w:p>
    <w:p w14:paraId="0861FDFE" w14:textId="77777777" w:rsidR="00EC0AAA" w:rsidRPr="00484A96" w:rsidRDefault="00EC0AAA" w:rsidP="00484A96">
      <w:pPr>
        <w:widowControl w:val="0"/>
        <w:pBdr>
          <w:top w:val="nil"/>
          <w:left w:val="nil"/>
          <w:bottom w:val="nil"/>
          <w:right w:val="nil"/>
          <w:between w:val="nil"/>
        </w:pBdr>
        <w:ind w:left="12"/>
        <w:jc w:val="both"/>
        <w:rPr>
          <w:rFonts w:ascii="Times New Roman" w:eastAsia="Times New Roman" w:hAnsi="Times New Roman" w:cs="Times New Roman"/>
          <w:b/>
          <w:color w:val="000000"/>
          <w:sz w:val="24"/>
          <w:szCs w:val="24"/>
        </w:rPr>
      </w:pPr>
      <w:r w:rsidRPr="00484A96">
        <w:rPr>
          <w:rFonts w:ascii="Times New Roman" w:eastAsia="Times New Roman" w:hAnsi="Times New Roman" w:cs="Times New Roman"/>
          <w:b/>
          <w:color w:val="000000"/>
          <w:sz w:val="24"/>
          <w:szCs w:val="24"/>
        </w:rPr>
        <w:t xml:space="preserve">Results </w:t>
      </w:r>
    </w:p>
    <w:p w14:paraId="3259B152" w14:textId="77777777" w:rsidR="00A016EF" w:rsidRPr="002E5764" w:rsidRDefault="00A016EF" w:rsidP="00484A96">
      <w:pPr>
        <w:jc w:val="both"/>
        <w:rPr>
          <w:rFonts w:ascii="Times New Roman" w:eastAsia="Times New Roman" w:hAnsi="Times New Roman" w:cs="Times New Roman"/>
          <w:bCs/>
          <w:color w:val="000000"/>
          <w:sz w:val="24"/>
          <w:szCs w:val="24"/>
        </w:rPr>
      </w:pPr>
      <w:r w:rsidRPr="002E5764">
        <w:rPr>
          <w:rFonts w:ascii="Times New Roman" w:eastAsia="Times New Roman" w:hAnsi="Times New Roman" w:cs="Times New Roman"/>
          <w:bCs/>
          <w:color w:val="000000"/>
          <w:sz w:val="24"/>
          <w:szCs w:val="24"/>
        </w:rPr>
        <w:t>The mean RT for all the subjects for set size 5 is 1.779244653</w:t>
      </w:r>
    </w:p>
    <w:p w14:paraId="68D10E27" w14:textId="07928638" w:rsidR="002E5764" w:rsidRPr="002E5764" w:rsidRDefault="002E5764" w:rsidP="002E5764">
      <w:pPr>
        <w:spacing w:line="240" w:lineRule="auto"/>
        <w:jc w:val="both"/>
        <w:rPr>
          <w:rFonts w:ascii="Times New Roman" w:eastAsia="Times New Roman" w:hAnsi="Times New Roman" w:cs="Times New Roman"/>
          <w:color w:val="000000"/>
          <w:sz w:val="24"/>
          <w:szCs w:val="24"/>
          <w:lang w:bidi="hi-IN"/>
        </w:rPr>
      </w:pPr>
      <w:r w:rsidRPr="002E5764">
        <w:rPr>
          <w:rFonts w:ascii="Times New Roman" w:eastAsia="Times New Roman" w:hAnsi="Times New Roman" w:cs="Times New Roman"/>
          <w:bCs/>
          <w:color w:val="000000"/>
          <w:sz w:val="24"/>
          <w:szCs w:val="24"/>
        </w:rPr>
        <w:t xml:space="preserve">For a set size of 5, the mean reaction time for all subjects was found to be </w:t>
      </w:r>
      <w:r w:rsidRPr="002E5764">
        <w:rPr>
          <w:rFonts w:ascii="Times New Roman" w:eastAsia="Times New Roman" w:hAnsi="Times New Roman" w:cs="Times New Roman"/>
          <w:color w:val="000000"/>
          <w:sz w:val="24"/>
          <w:szCs w:val="24"/>
          <w:lang w:bidi="hi-IN"/>
        </w:rPr>
        <w:t>1.947846</w:t>
      </w:r>
      <w:r w:rsidRPr="002E5764">
        <w:rPr>
          <w:rFonts w:ascii="Times New Roman" w:eastAsia="Times New Roman" w:hAnsi="Times New Roman" w:cs="Times New Roman"/>
          <w:color w:val="000000"/>
          <w:sz w:val="24"/>
          <w:szCs w:val="24"/>
          <w:lang w:bidi="hi-IN"/>
        </w:rPr>
        <w:t xml:space="preserve">. For a set of </w:t>
      </w:r>
      <w:r w:rsidR="00F36B6A" w:rsidRPr="002E5764">
        <w:rPr>
          <w:rFonts w:ascii="Times New Roman" w:eastAsia="Times New Roman" w:hAnsi="Times New Roman" w:cs="Times New Roman"/>
          <w:color w:val="000000"/>
          <w:sz w:val="24"/>
          <w:szCs w:val="24"/>
          <w:lang w:bidi="hi-IN"/>
        </w:rPr>
        <w:t>10,</w:t>
      </w:r>
      <w:r w:rsidRPr="002E5764">
        <w:rPr>
          <w:rFonts w:ascii="Times New Roman" w:eastAsia="Times New Roman" w:hAnsi="Times New Roman" w:cs="Times New Roman"/>
          <w:color w:val="000000"/>
          <w:sz w:val="24"/>
          <w:szCs w:val="24"/>
          <w:lang w:bidi="hi-IN"/>
        </w:rPr>
        <w:t xml:space="preserve"> the mean was </w:t>
      </w:r>
      <w:r w:rsidRPr="002E5764">
        <w:rPr>
          <w:rFonts w:ascii="Times New Roman" w:eastAsia="Times New Roman" w:hAnsi="Times New Roman" w:cs="Times New Roman"/>
          <w:color w:val="000000"/>
          <w:sz w:val="24"/>
          <w:szCs w:val="24"/>
          <w:lang w:bidi="hi-IN"/>
        </w:rPr>
        <w:t>2.215739</w:t>
      </w:r>
      <w:r w:rsidRPr="002E5764">
        <w:rPr>
          <w:rFonts w:ascii="Times New Roman" w:eastAsia="Times New Roman" w:hAnsi="Times New Roman" w:cs="Times New Roman"/>
          <w:color w:val="000000"/>
          <w:sz w:val="24"/>
          <w:szCs w:val="24"/>
          <w:lang w:bidi="hi-IN"/>
        </w:rPr>
        <w:t>.</w:t>
      </w:r>
    </w:p>
    <w:p w14:paraId="1AB6D6B7" w14:textId="5DA0C9AB" w:rsidR="002E5764" w:rsidRPr="002E5764" w:rsidRDefault="002E5764" w:rsidP="002E5764">
      <w:pPr>
        <w:spacing w:line="240" w:lineRule="auto"/>
        <w:jc w:val="both"/>
        <w:rPr>
          <w:rFonts w:ascii="Calibri" w:eastAsia="Times New Roman" w:hAnsi="Calibri" w:cs="Calibri"/>
          <w:color w:val="000000"/>
          <w:lang w:bidi="hi-IN"/>
        </w:rPr>
      </w:pPr>
    </w:p>
    <w:p w14:paraId="7CCE2AF3" w14:textId="77777777" w:rsidR="00484A96" w:rsidRPr="00484A96" w:rsidRDefault="00484A96" w:rsidP="00484A96">
      <w:pPr>
        <w:jc w:val="both"/>
        <w:rPr>
          <w:rFonts w:ascii="Times New Roman" w:eastAsia="Times New Roman" w:hAnsi="Times New Roman" w:cs="Times New Roman"/>
          <w:bCs/>
          <w:color w:val="000000"/>
          <w:sz w:val="24"/>
          <w:szCs w:val="24"/>
        </w:rPr>
      </w:pPr>
    </w:p>
    <w:p w14:paraId="0C52B7B9" w14:textId="5B765D9D" w:rsidR="00A016EF" w:rsidRPr="00484A96" w:rsidRDefault="002E5764" w:rsidP="00484A96">
      <w:pPr>
        <w:widowControl w:val="0"/>
        <w:pBdr>
          <w:top w:val="nil"/>
          <w:left w:val="nil"/>
          <w:bottom w:val="nil"/>
          <w:right w:val="nil"/>
          <w:between w:val="nil"/>
        </w:pBdr>
        <w:ind w:left="1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noProof/>
          <w14:ligatures w14:val="standardContextual"/>
        </w:rPr>
        <w:drawing>
          <wp:inline distT="0" distB="0" distL="0" distR="0" wp14:anchorId="7AE32E27" wp14:editId="786E7784">
            <wp:extent cx="4572000" cy="2743200"/>
            <wp:effectExtent l="0" t="0" r="0" b="0"/>
            <wp:docPr id="2095810942" name="Chart 1">
              <a:extLst xmlns:a="http://schemas.openxmlformats.org/drawingml/2006/main">
                <a:ext uri="{FF2B5EF4-FFF2-40B4-BE49-F238E27FC236}">
                  <a16:creationId xmlns:a16="http://schemas.microsoft.com/office/drawing/2014/main" id="{A25F6BED-38B8-C44C-F8FA-AC90BF2436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7F1B1DB" w14:textId="77777777" w:rsidR="002E5764" w:rsidRDefault="002E5764" w:rsidP="00484A96">
      <w:pPr>
        <w:widowControl w:val="0"/>
        <w:pBdr>
          <w:top w:val="nil"/>
          <w:left w:val="nil"/>
          <w:bottom w:val="nil"/>
          <w:right w:val="nil"/>
          <w:between w:val="nil"/>
        </w:pBdr>
        <w:jc w:val="both"/>
        <w:rPr>
          <w:rFonts w:ascii="Times New Roman" w:eastAsia="Times New Roman" w:hAnsi="Times New Roman" w:cs="Times New Roman"/>
          <w:bCs/>
          <w:color w:val="000000"/>
          <w:sz w:val="24"/>
          <w:szCs w:val="24"/>
        </w:rPr>
      </w:pPr>
    </w:p>
    <w:p w14:paraId="5C5EE908" w14:textId="0DEE9759" w:rsidR="00A016EF" w:rsidRPr="00484A96" w:rsidRDefault="00A016EF" w:rsidP="00484A96">
      <w:pPr>
        <w:widowControl w:val="0"/>
        <w:pBdr>
          <w:top w:val="nil"/>
          <w:left w:val="nil"/>
          <w:bottom w:val="nil"/>
          <w:right w:val="nil"/>
          <w:between w:val="nil"/>
        </w:pBdr>
        <w:jc w:val="both"/>
        <w:rPr>
          <w:rFonts w:ascii="Times New Roman" w:eastAsia="Times New Roman" w:hAnsi="Times New Roman" w:cs="Times New Roman"/>
          <w:bCs/>
          <w:color w:val="000000"/>
          <w:sz w:val="24"/>
          <w:szCs w:val="24"/>
        </w:rPr>
      </w:pPr>
      <w:r w:rsidRPr="00484A96">
        <w:rPr>
          <w:rFonts w:ascii="Times New Roman" w:eastAsia="Times New Roman" w:hAnsi="Times New Roman" w:cs="Times New Roman"/>
          <w:bCs/>
          <w:color w:val="000000"/>
          <w:sz w:val="24"/>
          <w:szCs w:val="24"/>
        </w:rPr>
        <w:t>This chart shows that the reaction time for set size 5</w:t>
      </w:r>
      <w:r w:rsidR="002E5764">
        <w:rPr>
          <w:rFonts w:ascii="Times New Roman" w:eastAsia="Times New Roman" w:hAnsi="Times New Roman" w:cs="Times New Roman"/>
          <w:bCs/>
          <w:color w:val="000000"/>
          <w:sz w:val="24"/>
          <w:szCs w:val="24"/>
        </w:rPr>
        <w:t>(1)</w:t>
      </w:r>
      <w:r w:rsidRPr="00484A96">
        <w:rPr>
          <w:rFonts w:ascii="Times New Roman" w:eastAsia="Times New Roman" w:hAnsi="Times New Roman" w:cs="Times New Roman"/>
          <w:bCs/>
          <w:color w:val="000000"/>
          <w:sz w:val="24"/>
          <w:szCs w:val="24"/>
        </w:rPr>
        <w:t xml:space="preserve"> is less than that for set size 10</w:t>
      </w:r>
      <w:r w:rsidR="002E5764">
        <w:rPr>
          <w:rFonts w:ascii="Times New Roman" w:eastAsia="Times New Roman" w:hAnsi="Times New Roman" w:cs="Times New Roman"/>
          <w:bCs/>
          <w:color w:val="000000"/>
          <w:sz w:val="24"/>
          <w:szCs w:val="24"/>
        </w:rPr>
        <w:t>(2)</w:t>
      </w:r>
      <w:r w:rsidRPr="00484A96">
        <w:rPr>
          <w:rFonts w:ascii="Times New Roman" w:eastAsia="Times New Roman" w:hAnsi="Times New Roman" w:cs="Times New Roman"/>
          <w:bCs/>
          <w:color w:val="000000"/>
          <w:sz w:val="24"/>
          <w:szCs w:val="24"/>
        </w:rPr>
        <w:t>.</w:t>
      </w:r>
    </w:p>
    <w:p w14:paraId="401EB3EB" w14:textId="77777777" w:rsidR="00A016EF" w:rsidRPr="00484A96" w:rsidRDefault="00A016EF" w:rsidP="00484A96">
      <w:pPr>
        <w:widowControl w:val="0"/>
        <w:pBdr>
          <w:top w:val="nil"/>
          <w:left w:val="nil"/>
          <w:bottom w:val="nil"/>
          <w:right w:val="nil"/>
          <w:between w:val="nil"/>
        </w:pBdr>
        <w:jc w:val="both"/>
        <w:rPr>
          <w:rFonts w:ascii="Times New Roman" w:eastAsia="Times New Roman" w:hAnsi="Times New Roman" w:cs="Times New Roman"/>
          <w:bCs/>
          <w:color w:val="000000"/>
          <w:sz w:val="24"/>
          <w:szCs w:val="24"/>
        </w:rPr>
      </w:pPr>
      <w:r w:rsidRPr="00484A96">
        <w:rPr>
          <w:rFonts w:ascii="Times New Roman" w:eastAsia="Times New Roman" w:hAnsi="Times New Roman" w:cs="Times New Roman"/>
          <w:bCs/>
          <w:color w:val="000000"/>
          <w:sz w:val="24"/>
          <w:szCs w:val="24"/>
        </w:rPr>
        <w:t>The slope is:</w:t>
      </w:r>
    </w:p>
    <w:p w14:paraId="74E91A4E" w14:textId="5CCB0377" w:rsidR="00A016EF" w:rsidRPr="00484A96" w:rsidRDefault="00A016EF" w:rsidP="00484A96">
      <w:pPr>
        <w:widowControl w:val="0"/>
        <w:pBdr>
          <w:top w:val="nil"/>
          <w:left w:val="nil"/>
          <w:bottom w:val="nil"/>
          <w:right w:val="nil"/>
          <w:between w:val="nil"/>
        </w:pBdr>
        <w:jc w:val="both"/>
        <w:rPr>
          <w:rFonts w:ascii="Times New Roman" w:eastAsia="Times New Roman" w:hAnsi="Times New Roman" w:cs="Times New Roman"/>
          <w:bCs/>
          <w:color w:val="000000"/>
          <w:sz w:val="24"/>
          <w:szCs w:val="24"/>
        </w:rPr>
      </w:pPr>
      <w:r w:rsidRPr="00484A96">
        <w:rPr>
          <w:rFonts w:ascii="Times New Roman" w:eastAsia="Times New Roman" w:hAnsi="Times New Roman" w:cs="Times New Roman"/>
          <w:bCs/>
          <w:color w:val="000000"/>
          <w:sz w:val="24"/>
          <w:szCs w:val="24"/>
        </w:rPr>
        <w:lastRenderedPageBreak/>
        <w:t>Slope = (y2-y1)</w:t>
      </w:r>
      <w:r w:rsidR="00F36B6A" w:rsidRPr="00484A96">
        <w:rPr>
          <w:rFonts w:ascii="Times New Roman" w:eastAsia="Times New Roman" w:hAnsi="Times New Roman" w:cs="Times New Roman"/>
          <w:bCs/>
          <w:color w:val="000000"/>
          <w:sz w:val="24"/>
          <w:szCs w:val="24"/>
        </w:rPr>
        <w:t>/ (</w:t>
      </w:r>
      <w:r w:rsidRPr="00484A96">
        <w:rPr>
          <w:rFonts w:ascii="Times New Roman" w:eastAsia="Times New Roman" w:hAnsi="Times New Roman" w:cs="Times New Roman"/>
          <w:bCs/>
          <w:color w:val="000000"/>
          <w:sz w:val="24"/>
          <w:szCs w:val="24"/>
        </w:rPr>
        <w:t>x2- x1)</w:t>
      </w:r>
    </w:p>
    <w:p w14:paraId="2DA31DAB" w14:textId="39BA883D" w:rsidR="00A016EF" w:rsidRPr="00484A96" w:rsidRDefault="00A016EF" w:rsidP="00484A96">
      <w:pPr>
        <w:widowControl w:val="0"/>
        <w:pBdr>
          <w:top w:val="nil"/>
          <w:left w:val="nil"/>
          <w:bottom w:val="nil"/>
          <w:right w:val="nil"/>
          <w:between w:val="nil"/>
        </w:pBdr>
        <w:jc w:val="both"/>
        <w:rPr>
          <w:rFonts w:ascii="Times New Roman" w:eastAsia="Times New Roman" w:hAnsi="Times New Roman" w:cs="Times New Roman"/>
          <w:bCs/>
          <w:color w:val="000000"/>
          <w:sz w:val="24"/>
          <w:szCs w:val="24"/>
        </w:rPr>
      </w:pPr>
      <w:r w:rsidRPr="00484A96">
        <w:rPr>
          <w:rFonts w:ascii="Times New Roman" w:eastAsia="Times New Roman" w:hAnsi="Times New Roman" w:cs="Times New Roman"/>
          <w:bCs/>
          <w:color w:val="000000"/>
          <w:sz w:val="24"/>
          <w:szCs w:val="24"/>
        </w:rPr>
        <w:t xml:space="preserve">where x is the set size and y </w:t>
      </w:r>
      <w:r w:rsidR="00F36B6A">
        <w:rPr>
          <w:rFonts w:ascii="Times New Roman" w:eastAsia="Times New Roman" w:hAnsi="Times New Roman" w:cs="Times New Roman"/>
          <w:bCs/>
          <w:color w:val="000000"/>
          <w:sz w:val="24"/>
          <w:szCs w:val="24"/>
        </w:rPr>
        <w:t>is</w:t>
      </w:r>
      <w:r w:rsidRPr="00484A96">
        <w:rPr>
          <w:rFonts w:ascii="Times New Roman" w:eastAsia="Times New Roman" w:hAnsi="Times New Roman" w:cs="Times New Roman"/>
          <w:bCs/>
          <w:color w:val="000000"/>
          <w:sz w:val="24"/>
          <w:szCs w:val="24"/>
        </w:rPr>
        <w:t xml:space="preserve"> the RT</w:t>
      </w:r>
    </w:p>
    <w:p w14:paraId="25A7B245" w14:textId="10CB0837" w:rsidR="002E5764" w:rsidRPr="002E5764" w:rsidRDefault="00A016EF" w:rsidP="002E5764">
      <w:pPr>
        <w:spacing w:line="240" w:lineRule="auto"/>
        <w:jc w:val="both"/>
        <w:rPr>
          <w:rFonts w:ascii="Calibri" w:eastAsia="Times New Roman" w:hAnsi="Calibri" w:cs="Calibri"/>
          <w:color w:val="000000"/>
          <w:lang w:bidi="hi-IN"/>
        </w:rPr>
      </w:pPr>
      <w:r w:rsidRPr="00484A96">
        <w:rPr>
          <w:rFonts w:ascii="Times New Roman" w:eastAsia="Times New Roman" w:hAnsi="Times New Roman" w:cs="Times New Roman"/>
          <w:bCs/>
          <w:color w:val="000000"/>
          <w:sz w:val="24"/>
          <w:szCs w:val="24"/>
        </w:rPr>
        <w:t xml:space="preserve">Therefore, here the slope is </w:t>
      </w:r>
      <w:r w:rsidR="002E5764" w:rsidRPr="002E5764">
        <w:rPr>
          <w:rFonts w:ascii="Calibri" w:eastAsia="Times New Roman" w:hAnsi="Calibri" w:cs="Calibri"/>
          <w:color w:val="000000"/>
          <w:lang w:bidi="hi-IN"/>
        </w:rPr>
        <w:t>0.053579</w:t>
      </w:r>
      <w:r w:rsidR="002E5764">
        <w:rPr>
          <w:rFonts w:ascii="Calibri" w:eastAsia="Times New Roman" w:hAnsi="Calibri" w:cs="Calibri"/>
          <w:color w:val="000000"/>
          <w:lang w:bidi="hi-IN"/>
        </w:rPr>
        <w:t>.</w:t>
      </w:r>
    </w:p>
    <w:p w14:paraId="12856A14" w14:textId="77777777" w:rsidR="00484A96" w:rsidRPr="00484A96" w:rsidRDefault="00484A96" w:rsidP="00484A96">
      <w:pPr>
        <w:jc w:val="both"/>
        <w:rPr>
          <w:rFonts w:ascii="Times New Roman" w:eastAsia="Times New Roman" w:hAnsi="Times New Roman" w:cs="Times New Roman"/>
          <w:color w:val="000000"/>
          <w:sz w:val="24"/>
          <w:szCs w:val="24"/>
        </w:rPr>
      </w:pPr>
    </w:p>
    <w:p w14:paraId="23432EE6" w14:textId="77777777" w:rsidR="00EC0AAA" w:rsidRPr="00484A96" w:rsidRDefault="00EC0AAA" w:rsidP="00484A96">
      <w:pPr>
        <w:widowControl w:val="0"/>
        <w:pBdr>
          <w:top w:val="nil"/>
          <w:left w:val="nil"/>
          <w:bottom w:val="nil"/>
          <w:right w:val="nil"/>
          <w:between w:val="nil"/>
        </w:pBdr>
        <w:jc w:val="both"/>
        <w:rPr>
          <w:rFonts w:ascii="Times New Roman" w:eastAsia="Times New Roman" w:hAnsi="Times New Roman" w:cs="Times New Roman"/>
          <w:b/>
          <w:color w:val="000000"/>
          <w:sz w:val="24"/>
          <w:szCs w:val="24"/>
        </w:rPr>
      </w:pPr>
      <w:r w:rsidRPr="00484A96">
        <w:rPr>
          <w:rFonts w:ascii="Times New Roman" w:eastAsia="Times New Roman" w:hAnsi="Times New Roman" w:cs="Times New Roman"/>
          <w:b/>
          <w:color w:val="000000"/>
          <w:sz w:val="24"/>
          <w:szCs w:val="24"/>
        </w:rPr>
        <w:t xml:space="preserve">Discussion </w:t>
      </w:r>
    </w:p>
    <w:p w14:paraId="19D6F896" w14:textId="0D9CA546" w:rsidR="00484A96" w:rsidRDefault="00484A96" w:rsidP="008229D5">
      <w:pPr>
        <w:widowControl w:val="0"/>
        <w:pBdr>
          <w:top w:val="nil"/>
          <w:left w:val="nil"/>
          <w:bottom w:val="nil"/>
          <w:right w:val="nil"/>
          <w:between w:val="nil"/>
        </w:pBdr>
        <w:jc w:val="both"/>
        <w:rPr>
          <w:rFonts w:ascii="Times New Roman" w:eastAsia="Times New Roman" w:hAnsi="Times New Roman" w:cs="Times New Roman"/>
          <w:bCs/>
          <w:color w:val="000000"/>
          <w:sz w:val="24"/>
          <w:szCs w:val="24"/>
        </w:rPr>
      </w:pPr>
      <w:r w:rsidRPr="00484A96">
        <w:rPr>
          <w:rFonts w:ascii="Times New Roman" w:eastAsia="Times New Roman" w:hAnsi="Times New Roman" w:cs="Times New Roman"/>
          <w:bCs/>
          <w:color w:val="000000"/>
          <w:sz w:val="24"/>
          <w:szCs w:val="24"/>
        </w:rPr>
        <w:t xml:space="preserve">The slope </w:t>
      </w:r>
      <w:r w:rsidR="002E5764">
        <w:rPr>
          <w:rFonts w:ascii="Times New Roman" w:eastAsia="Times New Roman" w:hAnsi="Times New Roman" w:cs="Times New Roman"/>
          <w:bCs/>
          <w:color w:val="000000"/>
          <w:sz w:val="24"/>
          <w:szCs w:val="24"/>
        </w:rPr>
        <w:t xml:space="preserve">can be used to estimate and infer the the time the participant </w:t>
      </w:r>
      <w:r w:rsidR="00F36B6A">
        <w:rPr>
          <w:rFonts w:ascii="Times New Roman" w:eastAsia="Times New Roman" w:hAnsi="Times New Roman" w:cs="Times New Roman"/>
          <w:bCs/>
          <w:color w:val="000000"/>
          <w:sz w:val="24"/>
          <w:szCs w:val="24"/>
        </w:rPr>
        <w:t>takes</w:t>
      </w:r>
      <w:r w:rsidR="002E5764">
        <w:rPr>
          <w:rFonts w:ascii="Times New Roman" w:eastAsia="Times New Roman" w:hAnsi="Times New Roman" w:cs="Times New Roman"/>
          <w:bCs/>
          <w:color w:val="000000"/>
          <w:sz w:val="24"/>
          <w:szCs w:val="24"/>
        </w:rPr>
        <w:t xml:space="preserve"> </w:t>
      </w:r>
      <w:r w:rsidR="00F36B6A">
        <w:rPr>
          <w:rFonts w:ascii="Times New Roman" w:eastAsia="Times New Roman" w:hAnsi="Times New Roman" w:cs="Times New Roman"/>
          <w:bCs/>
          <w:color w:val="000000"/>
          <w:sz w:val="24"/>
          <w:szCs w:val="24"/>
        </w:rPr>
        <w:t>to</w:t>
      </w:r>
      <w:r w:rsidR="002E5764">
        <w:rPr>
          <w:rFonts w:ascii="Times New Roman" w:eastAsia="Times New Roman" w:hAnsi="Times New Roman" w:cs="Times New Roman"/>
          <w:bCs/>
          <w:color w:val="000000"/>
          <w:sz w:val="24"/>
          <w:szCs w:val="24"/>
        </w:rPr>
        <w:t xml:space="preserve"> identify the target overall. A good slope is one that is closer to zero. </w:t>
      </w:r>
      <w:r w:rsidR="00F36B6A">
        <w:rPr>
          <w:rFonts w:ascii="Times New Roman" w:eastAsia="Times New Roman" w:hAnsi="Times New Roman" w:cs="Times New Roman"/>
          <w:bCs/>
          <w:color w:val="000000"/>
          <w:sz w:val="24"/>
          <w:szCs w:val="24"/>
        </w:rPr>
        <w:t>Additionally,</w:t>
      </w:r>
      <w:r w:rsidR="002E5764">
        <w:rPr>
          <w:rFonts w:ascii="Times New Roman" w:eastAsia="Times New Roman" w:hAnsi="Times New Roman" w:cs="Times New Roman"/>
          <w:bCs/>
          <w:color w:val="000000"/>
          <w:sz w:val="24"/>
          <w:szCs w:val="24"/>
        </w:rPr>
        <w:t xml:space="preserve"> we can see that the reaction </w:t>
      </w:r>
      <w:r w:rsidR="00F36B6A">
        <w:rPr>
          <w:rFonts w:ascii="Times New Roman" w:eastAsia="Times New Roman" w:hAnsi="Times New Roman" w:cs="Times New Roman"/>
          <w:bCs/>
          <w:color w:val="000000"/>
          <w:sz w:val="24"/>
          <w:szCs w:val="24"/>
        </w:rPr>
        <w:t>it</w:t>
      </w:r>
      <w:r w:rsidR="002E5764">
        <w:rPr>
          <w:rFonts w:ascii="Times New Roman" w:eastAsia="Times New Roman" w:hAnsi="Times New Roman" w:cs="Times New Roman"/>
          <w:bCs/>
          <w:color w:val="000000"/>
          <w:sz w:val="24"/>
          <w:szCs w:val="24"/>
        </w:rPr>
        <w:t xml:space="preserve"> me for the set of 5 is less than that for the set of 10. </w:t>
      </w:r>
      <w:r w:rsidR="00F517AC">
        <w:rPr>
          <w:rFonts w:ascii="Times New Roman" w:eastAsia="Times New Roman" w:hAnsi="Times New Roman" w:cs="Times New Roman"/>
          <w:bCs/>
          <w:color w:val="000000"/>
          <w:sz w:val="24"/>
          <w:szCs w:val="24"/>
        </w:rPr>
        <w:t>Hence,</w:t>
      </w:r>
      <w:r w:rsidR="002E5764">
        <w:rPr>
          <w:rFonts w:ascii="Times New Roman" w:eastAsia="Times New Roman" w:hAnsi="Times New Roman" w:cs="Times New Roman"/>
          <w:bCs/>
          <w:color w:val="000000"/>
          <w:sz w:val="24"/>
          <w:szCs w:val="24"/>
        </w:rPr>
        <w:t xml:space="preserve"> we can infer that it is easier to identify the target when lesser number of distractors are present than when there is a higher number of distractors</w:t>
      </w:r>
    </w:p>
    <w:p w14:paraId="670B437E" w14:textId="77777777" w:rsidR="00484A96" w:rsidRPr="00484A96" w:rsidRDefault="00484A96" w:rsidP="00484A96">
      <w:pPr>
        <w:widowControl w:val="0"/>
        <w:pBdr>
          <w:top w:val="nil"/>
          <w:left w:val="nil"/>
          <w:bottom w:val="nil"/>
          <w:right w:val="nil"/>
          <w:between w:val="nil"/>
        </w:pBdr>
        <w:jc w:val="both"/>
        <w:rPr>
          <w:rFonts w:ascii="Times New Roman" w:eastAsia="Times New Roman" w:hAnsi="Times New Roman" w:cs="Times New Roman"/>
          <w:bCs/>
          <w:color w:val="000000"/>
          <w:sz w:val="24"/>
          <w:szCs w:val="24"/>
        </w:rPr>
      </w:pPr>
    </w:p>
    <w:p w14:paraId="36293109" w14:textId="77777777" w:rsidR="00EC0AAA" w:rsidRPr="00484A96" w:rsidRDefault="00EC0AAA" w:rsidP="00484A96">
      <w:pPr>
        <w:widowControl w:val="0"/>
        <w:pBdr>
          <w:top w:val="nil"/>
          <w:left w:val="nil"/>
          <w:bottom w:val="nil"/>
          <w:right w:val="nil"/>
          <w:between w:val="nil"/>
        </w:pBdr>
        <w:ind w:left="12"/>
        <w:jc w:val="both"/>
        <w:rPr>
          <w:rFonts w:ascii="Times New Roman" w:eastAsia="Times New Roman" w:hAnsi="Times New Roman" w:cs="Times New Roman"/>
          <w:b/>
          <w:color w:val="000000"/>
          <w:sz w:val="24"/>
          <w:szCs w:val="24"/>
        </w:rPr>
      </w:pPr>
      <w:r w:rsidRPr="00484A96">
        <w:rPr>
          <w:rFonts w:ascii="Times New Roman" w:eastAsia="Times New Roman" w:hAnsi="Times New Roman" w:cs="Times New Roman"/>
          <w:b/>
          <w:color w:val="000000"/>
          <w:sz w:val="24"/>
          <w:szCs w:val="24"/>
        </w:rPr>
        <w:t xml:space="preserve">References </w:t>
      </w:r>
    </w:p>
    <w:p w14:paraId="654AEE33" w14:textId="77777777" w:rsidR="00EC0AAA" w:rsidRPr="00484A96" w:rsidRDefault="00DC34E2" w:rsidP="00484A96">
      <w:pPr>
        <w:widowControl w:val="0"/>
        <w:pBdr>
          <w:top w:val="nil"/>
          <w:left w:val="nil"/>
          <w:bottom w:val="nil"/>
          <w:right w:val="nil"/>
          <w:between w:val="nil"/>
        </w:pBdr>
        <w:ind w:left="2" w:firstLine="21"/>
        <w:jc w:val="both"/>
        <w:rPr>
          <w:rFonts w:ascii="Times New Roman" w:eastAsia="Times New Roman" w:hAnsi="Times New Roman" w:cs="Times New Roman"/>
          <w:iCs/>
          <w:color w:val="000000"/>
          <w:sz w:val="24"/>
          <w:szCs w:val="24"/>
        </w:rPr>
      </w:pPr>
      <w:r w:rsidRPr="00484A96">
        <w:rPr>
          <w:rFonts w:ascii="Times New Roman" w:eastAsia="Times New Roman" w:hAnsi="Times New Roman" w:cs="Times New Roman"/>
          <w:iCs/>
          <w:color w:val="000000"/>
          <w:sz w:val="24"/>
          <w:szCs w:val="24"/>
        </w:rPr>
        <w:t xml:space="preserve">Wolfe, J.  (2023, February 22). Visual Search. Oxford Research Encyclopedia of Psychology. Retrieved 10 Oct. 2024, from </w:t>
      </w:r>
      <w:hyperlink r:id="rId5" w:history="1">
        <w:r w:rsidRPr="00484A96">
          <w:rPr>
            <w:rStyle w:val="Hyperlink"/>
            <w:rFonts w:ascii="Times New Roman" w:eastAsia="Times New Roman" w:hAnsi="Times New Roman" w:cs="Times New Roman"/>
            <w:iCs/>
            <w:sz w:val="24"/>
            <w:szCs w:val="24"/>
          </w:rPr>
          <w:t>https://oxfordre.com/psychology/view/10.1093/acrefore/9780190236557.001.0001/acrefore-9780190236557-e-846</w:t>
        </w:r>
      </w:hyperlink>
      <w:r w:rsidRPr="00484A96">
        <w:rPr>
          <w:rFonts w:ascii="Times New Roman" w:eastAsia="Times New Roman" w:hAnsi="Times New Roman" w:cs="Times New Roman"/>
          <w:iCs/>
          <w:color w:val="000000"/>
          <w:sz w:val="24"/>
          <w:szCs w:val="24"/>
        </w:rPr>
        <w:t xml:space="preserve">. </w:t>
      </w:r>
    </w:p>
    <w:p w14:paraId="06A102C2" w14:textId="77777777" w:rsidR="00DC34E2" w:rsidRPr="00484A96" w:rsidRDefault="00DC34E2" w:rsidP="00484A96">
      <w:pPr>
        <w:widowControl w:val="0"/>
        <w:pBdr>
          <w:top w:val="nil"/>
          <w:left w:val="nil"/>
          <w:bottom w:val="nil"/>
          <w:right w:val="nil"/>
          <w:between w:val="nil"/>
        </w:pBdr>
        <w:ind w:left="2" w:firstLine="21"/>
        <w:jc w:val="both"/>
        <w:rPr>
          <w:rFonts w:ascii="Times New Roman" w:eastAsia="Times New Roman" w:hAnsi="Times New Roman" w:cs="Times New Roman"/>
          <w:iCs/>
          <w:color w:val="000000"/>
          <w:sz w:val="24"/>
          <w:szCs w:val="24"/>
        </w:rPr>
      </w:pPr>
    </w:p>
    <w:p w14:paraId="69F372FD" w14:textId="60C0BAD0" w:rsidR="00DC34E2" w:rsidRPr="00484A96" w:rsidRDefault="00DC34E2" w:rsidP="00484A96">
      <w:pPr>
        <w:widowControl w:val="0"/>
        <w:pBdr>
          <w:top w:val="nil"/>
          <w:left w:val="nil"/>
          <w:bottom w:val="nil"/>
          <w:right w:val="nil"/>
          <w:between w:val="nil"/>
        </w:pBdr>
        <w:ind w:left="2" w:firstLine="21"/>
        <w:jc w:val="both"/>
        <w:rPr>
          <w:rFonts w:ascii="Times New Roman" w:eastAsia="Times New Roman" w:hAnsi="Times New Roman" w:cs="Times New Roman"/>
          <w:iCs/>
          <w:color w:val="000000"/>
          <w:sz w:val="24"/>
          <w:szCs w:val="24"/>
        </w:rPr>
      </w:pPr>
      <w:r w:rsidRPr="00484A96">
        <w:rPr>
          <w:rFonts w:ascii="Times New Roman" w:eastAsia="Times New Roman" w:hAnsi="Times New Roman" w:cs="Times New Roman"/>
          <w:iCs/>
          <w:color w:val="000000"/>
          <w:sz w:val="24"/>
          <w:szCs w:val="24"/>
        </w:rPr>
        <w:t xml:space="preserve">Justin Marsh, Michael E. Miller, Eric E. Geiselman, Paul </w:t>
      </w:r>
      <w:r w:rsidR="00F517AC" w:rsidRPr="00484A96">
        <w:rPr>
          <w:rFonts w:ascii="Times New Roman" w:eastAsia="Times New Roman" w:hAnsi="Times New Roman" w:cs="Times New Roman"/>
          <w:iCs/>
          <w:color w:val="000000"/>
          <w:sz w:val="24"/>
          <w:szCs w:val="24"/>
        </w:rPr>
        <w:t>Having</w:t>
      </w:r>
      <w:r w:rsidRPr="00484A96">
        <w:rPr>
          <w:rFonts w:ascii="Times New Roman" w:eastAsia="Times New Roman" w:hAnsi="Times New Roman" w:cs="Times New Roman"/>
          <w:iCs/>
          <w:color w:val="000000"/>
          <w:sz w:val="24"/>
          <w:szCs w:val="24"/>
        </w:rPr>
        <w:t>,</w:t>
      </w:r>
    </w:p>
    <w:p w14:paraId="3B8F3BB0" w14:textId="77777777" w:rsidR="00DC34E2" w:rsidRPr="00484A96" w:rsidRDefault="00DC34E2" w:rsidP="00484A96">
      <w:pPr>
        <w:widowControl w:val="0"/>
        <w:pBdr>
          <w:top w:val="nil"/>
          <w:left w:val="nil"/>
          <w:bottom w:val="nil"/>
          <w:right w:val="nil"/>
          <w:between w:val="nil"/>
        </w:pBdr>
        <w:ind w:left="2" w:firstLine="21"/>
        <w:jc w:val="both"/>
        <w:rPr>
          <w:rFonts w:ascii="Times New Roman" w:eastAsia="Times New Roman" w:hAnsi="Times New Roman" w:cs="Times New Roman"/>
          <w:iCs/>
          <w:color w:val="000000"/>
          <w:sz w:val="24"/>
          <w:szCs w:val="24"/>
        </w:rPr>
      </w:pPr>
      <w:r w:rsidRPr="00484A96">
        <w:rPr>
          <w:rFonts w:ascii="Times New Roman" w:eastAsia="Times New Roman" w:hAnsi="Times New Roman" w:cs="Times New Roman"/>
          <w:iCs/>
          <w:color w:val="000000"/>
          <w:sz w:val="24"/>
          <w:szCs w:val="24"/>
        </w:rPr>
        <w:t>Display size and distractor complexity effects on visual search,</w:t>
      </w:r>
    </w:p>
    <w:p w14:paraId="00F1985F" w14:textId="77777777" w:rsidR="00DC34E2" w:rsidRPr="00484A96" w:rsidRDefault="00DC34E2" w:rsidP="00484A96">
      <w:pPr>
        <w:widowControl w:val="0"/>
        <w:pBdr>
          <w:top w:val="nil"/>
          <w:left w:val="nil"/>
          <w:bottom w:val="nil"/>
          <w:right w:val="nil"/>
          <w:between w:val="nil"/>
        </w:pBdr>
        <w:ind w:left="2" w:firstLine="21"/>
        <w:jc w:val="both"/>
        <w:rPr>
          <w:rFonts w:ascii="Times New Roman" w:eastAsia="Times New Roman" w:hAnsi="Times New Roman" w:cs="Times New Roman"/>
          <w:iCs/>
          <w:color w:val="000000"/>
          <w:sz w:val="24"/>
          <w:szCs w:val="24"/>
        </w:rPr>
      </w:pPr>
      <w:r w:rsidRPr="00484A96">
        <w:rPr>
          <w:rFonts w:ascii="Times New Roman" w:eastAsia="Times New Roman" w:hAnsi="Times New Roman" w:cs="Times New Roman"/>
          <w:iCs/>
          <w:color w:val="000000"/>
          <w:sz w:val="24"/>
          <w:szCs w:val="24"/>
        </w:rPr>
        <w:t>Displays,Volume 66, 2021, 101988, ISSN 0141-9382,</w:t>
      </w:r>
    </w:p>
    <w:p w14:paraId="4F6F2849" w14:textId="77777777" w:rsidR="00DC34E2" w:rsidRPr="00484A96" w:rsidRDefault="00DC34E2" w:rsidP="00484A96">
      <w:pPr>
        <w:widowControl w:val="0"/>
        <w:pBdr>
          <w:top w:val="nil"/>
          <w:left w:val="nil"/>
          <w:bottom w:val="nil"/>
          <w:right w:val="nil"/>
          <w:between w:val="nil"/>
        </w:pBdr>
        <w:ind w:left="2" w:firstLine="21"/>
        <w:jc w:val="both"/>
        <w:rPr>
          <w:rFonts w:ascii="Times New Roman" w:eastAsia="Times New Roman" w:hAnsi="Times New Roman" w:cs="Times New Roman"/>
          <w:iCs/>
          <w:color w:val="000000"/>
          <w:sz w:val="24"/>
          <w:szCs w:val="24"/>
        </w:rPr>
      </w:pPr>
      <w:r w:rsidRPr="00484A96">
        <w:rPr>
          <w:rFonts w:ascii="Times New Roman" w:eastAsia="Times New Roman" w:hAnsi="Times New Roman" w:cs="Times New Roman"/>
          <w:iCs/>
          <w:color w:val="000000"/>
          <w:sz w:val="24"/>
          <w:szCs w:val="24"/>
        </w:rPr>
        <w:t>https://doi.org/10.1016/j.displa.2021.101988.</w:t>
      </w:r>
    </w:p>
    <w:p w14:paraId="76696610" w14:textId="77777777" w:rsidR="00DC34E2" w:rsidRPr="00484A96" w:rsidRDefault="00DC34E2" w:rsidP="00484A96">
      <w:pPr>
        <w:widowControl w:val="0"/>
        <w:pBdr>
          <w:top w:val="nil"/>
          <w:left w:val="nil"/>
          <w:bottom w:val="nil"/>
          <w:right w:val="nil"/>
          <w:between w:val="nil"/>
        </w:pBdr>
        <w:ind w:left="2" w:firstLine="21"/>
        <w:jc w:val="both"/>
        <w:rPr>
          <w:rFonts w:ascii="Times New Roman" w:eastAsia="Times New Roman" w:hAnsi="Times New Roman" w:cs="Times New Roman"/>
          <w:iCs/>
          <w:color w:val="000000"/>
          <w:sz w:val="24"/>
          <w:szCs w:val="24"/>
        </w:rPr>
      </w:pPr>
      <w:r w:rsidRPr="00484A96">
        <w:rPr>
          <w:rFonts w:ascii="Times New Roman" w:eastAsia="Times New Roman" w:hAnsi="Times New Roman" w:cs="Times New Roman"/>
          <w:iCs/>
          <w:color w:val="000000"/>
          <w:sz w:val="24"/>
          <w:szCs w:val="24"/>
        </w:rPr>
        <w:t>(</w:t>
      </w:r>
      <w:hyperlink r:id="rId6" w:history="1">
        <w:r w:rsidRPr="00484A96">
          <w:rPr>
            <w:rStyle w:val="Hyperlink"/>
            <w:rFonts w:ascii="Times New Roman" w:eastAsia="Times New Roman" w:hAnsi="Times New Roman" w:cs="Times New Roman"/>
            <w:iCs/>
            <w:sz w:val="24"/>
            <w:szCs w:val="24"/>
          </w:rPr>
          <w:t>https://www.sciencedirect.com/science/article/pii/S0141938221000032</w:t>
        </w:r>
      </w:hyperlink>
      <w:r w:rsidRPr="00484A96">
        <w:rPr>
          <w:rFonts w:ascii="Times New Roman" w:eastAsia="Times New Roman" w:hAnsi="Times New Roman" w:cs="Times New Roman"/>
          <w:iCs/>
          <w:color w:val="000000"/>
          <w:sz w:val="24"/>
          <w:szCs w:val="24"/>
        </w:rPr>
        <w:t xml:space="preserve">) </w:t>
      </w:r>
    </w:p>
    <w:p w14:paraId="447D6E8C" w14:textId="77777777" w:rsidR="00DC34E2" w:rsidRPr="00484A96" w:rsidRDefault="00DC34E2" w:rsidP="00484A96">
      <w:pPr>
        <w:widowControl w:val="0"/>
        <w:pBdr>
          <w:top w:val="nil"/>
          <w:left w:val="nil"/>
          <w:bottom w:val="nil"/>
          <w:right w:val="nil"/>
          <w:between w:val="nil"/>
        </w:pBdr>
        <w:ind w:left="2" w:firstLine="21"/>
        <w:jc w:val="both"/>
        <w:rPr>
          <w:rFonts w:ascii="Times New Roman" w:eastAsia="Times New Roman" w:hAnsi="Times New Roman" w:cs="Times New Roman"/>
          <w:i/>
          <w:color w:val="000000"/>
          <w:sz w:val="24"/>
          <w:szCs w:val="24"/>
        </w:rPr>
      </w:pPr>
    </w:p>
    <w:p w14:paraId="1B06B8B8" w14:textId="77777777" w:rsidR="00DC34E2" w:rsidRPr="00484A96" w:rsidRDefault="00DC34E2" w:rsidP="00484A96">
      <w:pPr>
        <w:jc w:val="both"/>
        <w:rPr>
          <w:rFonts w:ascii="Times New Roman" w:hAnsi="Times New Roman" w:cs="Times New Roman"/>
          <w:sz w:val="24"/>
          <w:szCs w:val="24"/>
        </w:rPr>
      </w:pPr>
      <w:r w:rsidRPr="00484A96">
        <w:rPr>
          <w:rFonts w:ascii="Times New Roman" w:hAnsi="Times New Roman" w:cs="Times New Roman"/>
          <w:sz w:val="24"/>
          <w:szCs w:val="24"/>
        </w:rPr>
        <w:t>Palmer, J. A. (1993). Measuring the effect of attention on simple visual search. Journal of</w:t>
      </w:r>
    </w:p>
    <w:p w14:paraId="6BE925BC" w14:textId="77777777" w:rsidR="00DC34E2" w:rsidRPr="00484A96" w:rsidRDefault="00DC34E2" w:rsidP="00484A96">
      <w:pPr>
        <w:jc w:val="both"/>
        <w:rPr>
          <w:rFonts w:ascii="Times New Roman" w:hAnsi="Times New Roman" w:cs="Times New Roman"/>
          <w:sz w:val="24"/>
          <w:szCs w:val="24"/>
        </w:rPr>
      </w:pPr>
      <w:r w:rsidRPr="00484A96">
        <w:rPr>
          <w:rFonts w:ascii="Times New Roman" w:hAnsi="Times New Roman" w:cs="Times New Roman"/>
          <w:sz w:val="24"/>
          <w:szCs w:val="24"/>
        </w:rPr>
        <w:t xml:space="preserve">Experimental Psychology: Human Perception and Performance. </w:t>
      </w:r>
    </w:p>
    <w:sectPr w:rsidR="00DC34E2" w:rsidRPr="00484A96" w:rsidSect="00EC0AAA">
      <w:pgSz w:w="12240" w:h="15840"/>
      <w:pgMar w:top="710" w:right="1396" w:bottom="1586" w:left="143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AA"/>
    <w:rsid w:val="00056684"/>
    <w:rsid w:val="0019510D"/>
    <w:rsid w:val="00243365"/>
    <w:rsid w:val="002E5764"/>
    <w:rsid w:val="00322062"/>
    <w:rsid w:val="00484A96"/>
    <w:rsid w:val="00520E75"/>
    <w:rsid w:val="005A0D0A"/>
    <w:rsid w:val="005C6FA7"/>
    <w:rsid w:val="005E0064"/>
    <w:rsid w:val="006C642D"/>
    <w:rsid w:val="006E031D"/>
    <w:rsid w:val="007B1264"/>
    <w:rsid w:val="008229D5"/>
    <w:rsid w:val="00861E06"/>
    <w:rsid w:val="00963520"/>
    <w:rsid w:val="009D7DA6"/>
    <w:rsid w:val="00A016EF"/>
    <w:rsid w:val="00CE66D5"/>
    <w:rsid w:val="00DC34E2"/>
    <w:rsid w:val="00EC0AAA"/>
    <w:rsid w:val="00F137FD"/>
    <w:rsid w:val="00F36B6A"/>
    <w:rsid w:val="00F517AC"/>
    <w:rsid w:val="00F62A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2A17"/>
  <w15:chartTrackingRefBased/>
  <w15:docId w15:val="{6FCA0AEF-9BA3-4919-BC61-3A15D7A2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AAA"/>
    <w:pPr>
      <w:spacing w:after="0" w:line="276" w:lineRule="auto"/>
    </w:pPr>
    <w:rPr>
      <w:rFonts w:ascii="Arial" w:eastAsia="Arial" w:hAnsi="Arial" w:cs="Arial"/>
      <w:kern w:val="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AAA"/>
    <w:rPr>
      <w:color w:val="0563C1" w:themeColor="hyperlink"/>
      <w:u w:val="single"/>
    </w:rPr>
  </w:style>
  <w:style w:type="character" w:styleId="UnresolvedMention">
    <w:name w:val="Unresolved Mention"/>
    <w:basedOn w:val="DefaultParagraphFont"/>
    <w:uiPriority w:val="99"/>
    <w:semiHidden/>
    <w:unhideWhenUsed/>
    <w:rsid w:val="00DC3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297007">
      <w:bodyDiv w:val="1"/>
      <w:marLeft w:val="0"/>
      <w:marRight w:val="0"/>
      <w:marTop w:val="0"/>
      <w:marBottom w:val="0"/>
      <w:divBdr>
        <w:top w:val="none" w:sz="0" w:space="0" w:color="auto"/>
        <w:left w:val="none" w:sz="0" w:space="0" w:color="auto"/>
        <w:bottom w:val="none" w:sz="0" w:space="0" w:color="auto"/>
        <w:right w:val="none" w:sz="0" w:space="0" w:color="auto"/>
      </w:divBdr>
    </w:div>
    <w:div w:id="356391691">
      <w:bodyDiv w:val="1"/>
      <w:marLeft w:val="0"/>
      <w:marRight w:val="0"/>
      <w:marTop w:val="0"/>
      <w:marBottom w:val="0"/>
      <w:divBdr>
        <w:top w:val="none" w:sz="0" w:space="0" w:color="auto"/>
        <w:left w:val="none" w:sz="0" w:space="0" w:color="auto"/>
        <w:bottom w:val="none" w:sz="0" w:space="0" w:color="auto"/>
        <w:right w:val="none" w:sz="0" w:space="0" w:color="auto"/>
      </w:divBdr>
    </w:div>
    <w:div w:id="716198517">
      <w:bodyDiv w:val="1"/>
      <w:marLeft w:val="0"/>
      <w:marRight w:val="0"/>
      <w:marTop w:val="0"/>
      <w:marBottom w:val="0"/>
      <w:divBdr>
        <w:top w:val="none" w:sz="0" w:space="0" w:color="auto"/>
        <w:left w:val="none" w:sz="0" w:space="0" w:color="auto"/>
        <w:bottom w:val="none" w:sz="0" w:space="0" w:color="auto"/>
        <w:right w:val="none" w:sz="0" w:space="0" w:color="auto"/>
      </w:divBdr>
      <w:divsChild>
        <w:div w:id="624240057">
          <w:marLeft w:val="0"/>
          <w:marRight w:val="0"/>
          <w:marTop w:val="0"/>
          <w:marBottom w:val="0"/>
          <w:divBdr>
            <w:top w:val="none" w:sz="0" w:space="0" w:color="auto"/>
            <w:left w:val="none" w:sz="0" w:space="0" w:color="auto"/>
            <w:bottom w:val="none" w:sz="0" w:space="0" w:color="auto"/>
            <w:right w:val="none" w:sz="0" w:space="0" w:color="auto"/>
          </w:divBdr>
        </w:div>
      </w:divsChild>
    </w:div>
    <w:div w:id="1147357028">
      <w:bodyDiv w:val="1"/>
      <w:marLeft w:val="0"/>
      <w:marRight w:val="0"/>
      <w:marTop w:val="0"/>
      <w:marBottom w:val="0"/>
      <w:divBdr>
        <w:top w:val="none" w:sz="0" w:space="0" w:color="auto"/>
        <w:left w:val="none" w:sz="0" w:space="0" w:color="auto"/>
        <w:bottom w:val="none" w:sz="0" w:space="0" w:color="auto"/>
        <w:right w:val="none" w:sz="0" w:space="0" w:color="auto"/>
      </w:divBdr>
    </w:div>
    <w:div w:id="1346130194">
      <w:bodyDiv w:val="1"/>
      <w:marLeft w:val="0"/>
      <w:marRight w:val="0"/>
      <w:marTop w:val="0"/>
      <w:marBottom w:val="0"/>
      <w:divBdr>
        <w:top w:val="none" w:sz="0" w:space="0" w:color="auto"/>
        <w:left w:val="none" w:sz="0" w:space="0" w:color="auto"/>
        <w:bottom w:val="none" w:sz="0" w:space="0" w:color="auto"/>
        <w:right w:val="none" w:sz="0" w:space="0" w:color="auto"/>
      </w:divBdr>
    </w:div>
    <w:div w:id="1350255411">
      <w:bodyDiv w:val="1"/>
      <w:marLeft w:val="0"/>
      <w:marRight w:val="0"/>
      <w:marTop w:val="0"/>
      <w:marBottom w:val="0"/>
      <w:divBdr>
        <w:top w:val="none" w:sz="0" w:space="0" w:color="auto"/>
        <w:left w:val="none" w:sz="0" w:space="0" w:color="auto"/>
        <w:bottom w:val="none" w:sz="0" w:space="0" w:color="auto"/>
        <w:right w:val="none" w:sz="0" w:space="0" w:color="auto"/>
      </w:divBdr>
    </w:div>
    <w:div w:id="1654486869">
      <w:bodyDiv w:val="1"/>
      <w:marLeft w:val="0"/>
      <w:marRight w:val="0"/>
      <w:marTop w:val="0"/>
      <w:marBottom w:val="0"/>
      <w:divBdr>
        <w:top w:val="none" w:sz="0" w:space="0" w:color="auto"/>
        <w:left w:val="none" w:sz="0" w:space="0" w:color="auto"/>
        <w:bottom w:val="none" w:sz="0" w:space="0" w:color="auto"/>
        <w:right w:val="none" w:sz="0" w:space="0" w:color="auto"/>
      </w:divBdr>
    </w:div>
    <w:div w:id="1740008386">
      <w:bodyDiv w:val="1"/>
      <w:marLeft w:val="0"/>
      <w:marRight w:val="0"/>
      <w:marTop w:val="0"/>
      <w:marBottom w:val="0"/>
      <w:divBdr>
        <w:top w:val="none" w:sz="0" w:space="0" w:color="auto"/>
        <w:left w:val="none" w:sz="0" w:space="0" w:color="auto"/>
        <w:bottom w:val="none" w:sz="0" w:space="0" w:color="auto"/>
        <w:right w:val="none" w:sz="0" w:space="0" w:color="auto"/>
      </w:divBdr>
    </w:div>
    <w:div w:id="1759473230">
      <w:bodyDiv w:val="1"/>
      <w:marLeft w:val="0"/>
      <w:marRight w:val="0"/>
      <w:marTop w:val="0"/>
      <w:marBottom w:val="0"/>
      <w:divBdr>
        <w:top w:val="none" w:sz="0" w:space="0" w:color="auto"/>
        <w:left w:val="none" w:sz="0" w:space="0" w:color="auto"/>
        <w:bottom w:val="none" w:sz="0" w:space="0" w:color="auto"/>
        <w:right w:val="none" w:sz="0" w:space="0" w:color="auto"/>
      </w:divBdr>
      <w:divsChild>
        <w:div w:id="1208490549">
          <w:marLeft w:val="0"/>
          <w:marRight w:val="0"/>
          <w:marTop w:val="0"/>
          <w:marBottom w:val="0"/>
          <w:divBdr>
            <w:top w:val="none" w:sz="0" w:space="0" w:color="auto"/>
            <w:left w:val="none" w:sz="0" w:space="0" w:color="auto"/>
            <w:bottom w:val="none" w:sz="0" w:space="0" w:color="auto"/>
            <w:right w:val="none" w:sz="0" w:space="0" w:color="auto"/>
          </w:divBdr>
        </w:div>
      </w:divsChild>
    </w:div>
    <w:div w:id="213439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141938221000032" TargetMode="External"/><Relationship Id="rId5" Type="http://schemas.openxmlformats.org/officeDocument/2006/relationships/hyperlink" Target="https://oxfordre.com/psychology/view/10.1093/acrefore/9780190236557.001.0001/acrefore-9780190236557-e-846" TargetMode="Externa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PE%20India\Desktop\UNI%20DATA\PSY310\visualsearch\COMPIL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IN"/>
              <a:t>RT</a:t>
            </a:r>
            <a:r>
              <a:rPr lang="en-IN" baseline="0"/>
              <a:t> vs Set size</a:t>
            </a:r>
            <a:endParaRPr lang="en-I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spPr>
            <a:ln w="34925" cap="rnd">
              <a:solidFill>
                <a:schemeClr val="lt1"/>
              </a:solidFill>
              <a:round/>
            </a:ln>
            <a:effectLst>
              <a:outerShdw dist="25400" dir="2700000" algn="tl" rotWithShape="0">
                <a:schemeClr val="dk1">
                  <a:tint val="88500"/>
                </a:scheme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tint val="88500"/>
                          <a:lumMod val="60000"/>
                          <a:lumOff val="40000"/>
                        </a:schemeClr>
                      </a:solidFill>
                    </a:ln>
                    <a:effectLst/>
                  </c:spPr>
                </c15:leaderLines>
              </c:ext>
            </c:extLst>
          </c:dLbls>
          <c:val>
            <c:numRef>
              <c:f>Sheet1!$E$5:$E$6</c:f>
              <c:numCache>
                <c:formatCode>General</c:formatCode>
                <c:ptCount val="2"/>
                <c:pt idx="0">
                  <c:v>1.947845751850972</c:v>
                </c:pt>
                <c:pt idx="1">
                  <c:v>2.2157393220695663</c:v>
                </c:pt>
              </c:numCache>
            </c:numRef>
          </c:val>
          <c:smooth val="0"/>
          <c:extLst>
            <c:ext xmlns:c16="http://schemas.microsoft.com/office/drawing/2014/chart" uri="{C3380CC4-5D6E-409C-BE32-E72D297353CC}">
              <c16:uniqueId val="{00000000-CA8E-437A-AC80-778814B9800D}"/>
            </c:ext>
          </c:extLst>
        </c:ser>
        <c:dLbls>
          <c:dLblPos val="t"/>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845518344"/>
        <c:axId val="845512224"/>
      </c:lineChart>
      <c:catAx>
        <c:axId val="84551834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IN"/>
                  <a:t>set sizes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845512224"/>
        <c:crosses val="autoZero"/>
        <c:auto val="0"/>
        <c:lblAlgn val="ctr"/>
        <c:lblOffset val="100"/>
        <c:noMultiLvlLbl val="0"/>
      </c:catAx>
      <c:valAx>
        <c:axId val="84551222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IN"/>
                  <a:t>Response Time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845518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tint val="88500"/>
      </a:schemeClr>
    </a:solidFill>
    <a:ln w="9525" cap="flat" cmpd="sng" algn="ctr">
      <a:solidFill>
        <a:schemeClr val="dk1">
          <a:tint val="885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Agrawal</dc:creator>
  <cp:keywords/>
  <dc:description/>
  <cp:lastModifiedBy>Maharshi Pandya</cp:lastModifiedBy>
  <cp:revision>11</cp:revision>
  <dcterms:created xsi:type="dcterms:W3CDTF">2024-10-10T13:25:00Z</dcterms:created>
  <dcterms:modified xsi:type="dcterms:W3CDTF">2024-10-18T12:11:00Z</dcterms:modified>
</cp:coreProperties>
</file>