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E12" w:rsidRDefault="00C85E12" w:rsidP="00C85E12"/>
    <w:tbl>
      <w:tblPr>
        <w:tblW w:w="9687" w:type="dxa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6"/>
        <w:gridCol w:w="519"/>
        <w:gridCol w:w="519"/>
        <w:gridCol w:w="519"/>
        <w:gridCol w:w="1220"/>
        <w:gridCol w:w="962"/>
        <w:gridCol w:w="237"/>
        <w:gridCol w:w="631"/>
        <w:gridCol w:w="1066"/>
        <w:gridCol w:w="874"/>
        <w:gridCol w:w="987"/>
        <w:gridCol w:w="1617"/>
      </w:tblGrid>
      <w:tr w:rsidR="00C85E12" w:rsidRPr="00810A6C" w:rsidTr="00C85E12">
        <w:trPr>
          <w:trHeight w:val="382"/>
        </w:trPr>
        <w:tc>
          <w:tcPr>
            <w:tcW w:w="4512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85E12" w:rsidRPr="00810A6C" w:rsidRDefault="00C85E12" w:rsidP="00452505">
            <w:pPr>
              <w:rPr>
                <w:rFonts w:eastAsia="Calibri" w:cstheme="minorHAnsi"/>
                <w:bCs/>
                <w:lang w:val="en-IN"/>
              </w:rPr>
            </w:pPr>
          </w:p>
          <w:p w:rsidR="00C85E12" w:rsidRPr="00810A6C" w:rsidRDefault="00C85E12" w:rsidP="00452505">
            <w:pPr>
              <w:rPr>
                <w:b/>
              </w:rPr>
            </w:pPr>
            <w:proofErr w:type="spellStart"/>
            <w:r w:rsidRPr="00810A6C">
              <w:rPr>
                <w:rFonts w:eastAsia="Calibri" w:cstheme="minorHAnsi"/>
                <w:bCs/>
                <w:lang w:val="en-IN"/>
              </w:rPr>
              <w:t>Pandit</w:t>
            </w:r>
            <w:proofErr w:type="spellEnd"/>
            <w:r w:rsidRPr="00810A6C">
              <w:rPr>
                <w:rFonts w:eastAsia="Calibri" w:cstheme="minorHAnsi"/>
                <w:bCs/>
                <w:lang w:val="en-IN"/>
              </w:rPr>
              <w:t xml:space="preserve"> </w:t>
            </w:r>
            <w:proofErr w:type="spellStart"/>
            <w:r w:rsidRPr="00810A6C">
              <w:rPr>
                <w:rFonts w:eastAsia="Calibri" w:cstheme="minorHAnsi"/>
                <w:bCs/>
                <w:lang w:val="en-IN"/>
              </w:rPr>
              <w:t>Deendayal</w:t>
            </w:r>
            <w:proofErr w:type="spellEnd"/>
            <w:r w:rsidRPr="00810A6C">
              <w:rPr>
                <w:rFonts w:eastAsia="Calibri" w:cstheme="minorHAnsi"/>
                <w:bCs/>
                <w:lang w:val="en-IN"/>
              </w:rPr>
              <w:t xml:space="preserve"> </w:t>
            </w:r>
            <w:r>
              <w:rPr>
                <w:rFonts w:eastAsia="Calibri" w:cstheme="minorHAnsi"/>
                <w:bCs/>
                <w:lang w:val="en-IN"/>
              </w:rPr>
              <w:t>Energy</w:t>
            </w:r>
            <w:r w:rsidRPr="00810A6C">
              <w:rPr>
                <w:rFonts w:eastAsia="Calibri" w:cstheme="minorHAnsi"/>
                <w:bCs/>
                <w:lang w:val="en-IN"/>
              </w:rPr>
              <w:t xml:space="preserve"> University</w:t>
            </w:r>
            <w:r w:rsidRPr="00810A6C">
              <w:rPr>
                <w:rFonts w:cstheme="minorHAnsi"/>
              </w:rPr>
              <w:t xml:space="preserve">  </w:t>
            </w:r>
          </w:p>
        </w:tc>
        <w:tc>
          <w:tcPr>
            <w:tcW w:w="517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85E12" w:rsidRPr="00810A6C" w:rsidRDefault="00C85E12" w:rsidP="00452505">
            <w:pPr>
              <w:jc w:val="right"/>
              <w:rPr>
                <w:rFonts w:cstheme="minorHAnsi"/>
              </w:rPr>
            </w:pPr>
          </w:p>
          <w:p w:rsidR="00C85E12" w:rsidRPr="00810A6C" w:rsidRDefault="00C85E12" w:rsidP="00452505">
            <w:pPr>
              <w:jc w:val="right"/>
              <w:rPr>
                <w:b/>
              </w:rPr>
            </w:pPr>
            <w:r w:rsidRPr="00810A6C">
              <w:rPr>
                <w:rFonts w:cstheme="minorHAnsi"/>
              </w:rPr>
              <w:t>School of Technology</w:t>
            </w:r>
          </w:p>
        </w:tc>
      </w:tr>
      <w:tr w:rsidR="00C85E12" w:rsidRPr="00810A6C" w:rsidTr="00C85E12">
        <w:trPr>
          <w:trHeight w:val="255"/>
        </w:trPr>
        <w:tc>
          <w:tcPr>
            <w:tcW w:w="3313" w:type="dxa"/>
            <w:gridSpan w:val="5"/>
            <w:tcBorders>
              <w:top w:val="single" w:sz="4" w:space="0" w:color="000000"/>
            </w:tcBorders>
            <w:vAlign w:val="center"/>
          </w:tcPr>
          <w:p w:rsidR="00C85E12" w:rsidRPr="00810A6C" w:rsidRDefault="00C85E12" w:rsidP="00C85E12">
            <w:pPr>
              <w:jc w:val="center"/>
              <w:rPr>
                <w:b/>
              </w:rPr>
            </w:pPr>
            <w:r>
              <w:rPr>
                <w:b/>
              </w:rPr>
              <w:t>Subject Name/Lab Name</w:t>
            </w:r>
          </w:p>
        </w:tc>
        <w:tc>
          <w:tcPr>
            <w:tcW w:w="6374" w:type="dxa"/>
            <w:gridSpan w:val="7"/>
            <w:tcBorders>
              <w:top w:val="single" w:sz="4" w:space="0" w:color="000000"/>
            </w:tcBorders>
            <w:vAlign w:val="center"/>
          </w:tcPr>
          <w:p w:rsidR="00C85E12" w:rsidRPr="00810A6C" w:rsidRDefault="00A56643" w:rsidP="00C85E12">
            <w:pPr>
              <w:jc w:val="center"/>
              <w:rPr>
                <w:b/>
              </w:rPr>
            </w:pPr>
            <w:r>
              <w:rPr>
                <w:b/>
              </w:rPr>
              <w:t>Advanced Web Technology Theory</w:t>
            </w:r>
          </w:p>
        </w:tc>
      </w:tr>
      <w:tr w:rsidR="00C85E12" w:rsidRPr="00810A6C" w:rsidTr="00C85E12">
        <w:trPr>
          <w:trHeight w:val="80"/>
        </w:trPr>
        <w:tc>
          <w:tcPr>
            <w:tcW w:w="3313" w:type="dxa"/>
            <w:gridSpan w:val="5"/>
            <w:vAlign w:val="center"/>
          </w:tcPr>
          <w:p w:rsidR="00C85E12" w:rsidRPr="00810A6C" w:rsidRDefault="00C85E12" w:rsidP="00452505">
            <w:pPr>
              <w:jc w:val="center"/>
              <w:rPr>
                <w:b/>
              </w:rPr>
            </w:pPr>
            <w:r w:rsidRPr="00810A6C">
              <w:rPr>
                <w:b/>
              </w:rPr>
              <w:t>Teaching Scheme</w:t>
            </w:r>
          </w:p>
        </w:tc>
        <w:tc>
          <w:tcPr>
            <w:tcW w:w="6374" w:type="dxa"/>
            <w:gridSpan w:val="7"/>
            <w:vAlign w:val="center"/>
          </w:tcPr>
          <w:p w:rsidR="00C85E12" w:rsidRPr="00810A6C" w:rsidRDefault="00C85E12" w:rsidP="00452505">
            <w:pPr>
              <w:jc w:val="center"/>
              <w:rPr>
                <w:b/>
              </w:rPr>
            </w:pPr>
            <w:r w:rsidRPr="00810A6C">
              <w:rPr>
                <w:b/>
              </w:rPr>
              <w:t>Examination Scheme</w:t>
            </w:r>
          </w:p>
        </w:tc>
      </w:tr>
      <w:tr w:rsidR="00C85E12" w:rsidRPr="00810A6C" w:rsidTr="00C85E12">
        <w:trPr>
          <w:trHeight w:val="274"/>
        </w:trPr>
        <w:tc>
          <w:tcPr>
            <w:tcW w:w="536" w:type="dxa"/>
            <w:vMerge w:val="restart"/>
            <w:vAlign w:val="center"/>
          </w:tcPr>
          <w:p w:rsidR="00C85E12" w:rsidRPr="00810A6C" w:rsidRDefault="00C85E12" w:rsidP="00452505">
            <w:pPr>
              <w:jc w:val="center"/>
              <w:rPr>
                <w:b/>
              </w:rPr>
            </w:pPr>
            <w:r w:rsidRPr="00810A6C">
              <w:rPr>
                <w:b/>
              </w:rPr>
              <w:t>L</w:t>
            </w:r>
          </w:p>
        </w:tc>
        <w:tc>
          <w:tcPr>
            <w:tcW w:w="519" w:type="dxa"/>
            <w:vMerge w:val="restart"/>
            <w:vAlign w:val="center"/>
          </w:tcPr>
          <w:p w:rsidR="00C85E12" w:rsidRPr="00810A6C" w:rsidRDefault="00C85E12" w:rsidP="00452505">
            <w:pPr>
              <w:jc w:val="center"/>
              <w:rPr>
                <w:b/>
              </w:rPr>
            </w:pPr>
            <w:r w:rsidRPr="00810A6C">
              <w:rPr>
                <w:b/>
              </w:rPr>
              <w:t>T</w:t>
            </w:r>
          </w:p>
        </w:tc>
        <w:tc>
          <w:tcPr>
            <w:tcW w:w="519" w:type="dxa"/>
            <w:vMerge w:val="restart"/>
            <w:vAlign w:val="center"/>
          </w:tcPr>
          <w:p w:rsidR="00C85E12" w:rsidRPr="00810A6C" w:rsidRDefault="00C85E12" w:rsidP="00452505">
            <w:pPr>
              <w:jc w:val="center"/>
              <w:rPr>
                <w:b/>
              </w:rPr>
            </w:pPr>
            <w:r w:rsidRPr="00810A6C">
              <w:rPr>
                <w:b/>
              </w:rPr>
              <w:t>P</w:t>
            </w:r>
          </w:p>
        </w:tc>
        <w:tc>
          <w:tcPr>
            <w:tcW w:w="519" w:type="dxa"/>
            <w:vMerge w:val="restart"/>
            <w:tcBorders>
              <w:right w:val="single" w:sz="4" w:space="0" w:color="000000"/>
            </w:tcBorders>
            <w:vAlign w:val="center"/>
          </w:tcPr>
          <w:p w:rsidR="00C85E12" w:rsidRPr="00810A6C" w:rsidRDefault="00C85E12" w:rsidP="00452505">
            <w:pPr>
              <w:jc w:val="center"/>
              <w:rPr>
                <w:b/>
              </w:rPr>
            </w:pPr>
            <w:r w:rsidRPr="00810A6C">
              <w:rPr>
                <w:b/>
              </w:rPr>
              <w:t>C</w:t>
            </w:r>
          </w:p>
        </w:tc>
        <w:tc>
          <w:tcPr>
            <w:tcW w:w="1220" w:type="dxa"/>
            <w:vMerge w:val="restart"/>
            <w:tcBorders>
              <w:left w:val="single" w:sz="4" w:space="0" w:color="000000"/>
            </w:tcBorders>
            <w:vAlign w:val="center"/>
          </w:tcPr>
          <w:p w:rsidR="00C85E12" w:rsidRPr="00810A6C" w:rsidRDefault="00C85E12" w:rsidP="00452505">
            <w:pPr>
              <w:jc w:val="center"/>
              <w:rPr>
                <w:b/>
              </w:rPr>
            </w:pPr>
            <w:r w:rsidRPr="00810A6C">
              <w:rPr>
                <w:b/>
              </w:rPr>
              <w:t>Hrs/Week</w:t>
            </w:r>
          </w:p>
        </w:tc>
        <w:tc>
          <w:tcPr>
            <w:tcW w:w="2896" w:type="dxa"/>
            <w:gridSpan w:val="4"/>
            <w:tcBorders>
              <w:right w:val="single" w:sz="4" w:space="0" w:color="000000"/>
            </w:tcBorders>
            <w:vAlign w:val="center"/>
          </w:tcPr>
          <w:p w:rsidR="00C85E12" w:rsidRPr="00810A6C" w:rsidRDefault="00C85E12" w:rsidP="00452505">
            <w:pPr>
              <w:jc w:val="center"/>
              <w:rPr>
                <w:b/>
              </w:rPr>
            </w:pPr>
            <w:r w:rsidRPr="00810A6C">
              <w:rPr>
                <w:b/>
              </w:rPr>
              <w:t>Theory</w:t>
            </w:r>
          </w:p>
        </w:tc>
        <w:tc>
          <w:tcPr>
            <w:tcW w:w="1861" w:type="dxa"/>
            <w:gridSpan w:val="2"/>
            <w:tcBorders>
              <w:left w:val="single" w:sz="4" w:space="0" w:color="000000"/>
            </w:tcBorders>
            <w:vAlign w:val="center"/>
          </w:tcPr>
          <w:p w:rsidR="00C85E12" w:rsidRPr="00810A6C" w:rsidRDefault="00C85E12" w:rsidP="00452505">
            <w:pPr>
              <w:jc w:val="center"/>
              <w:rPr>
                <w:b/>
              </w:rPr>
            </w:pPr>
            <w:r w:rsidRPr="00810A6C">
              <w:rPr>
                <w:b/>
              </w:rPr>
              <w:t>Practical</w:t>
            </w:r>
          </w:p>
        </w:tc>
        <w:tc>
          <w:tcPr>
            <w:tcW w:w="1617" w:type="dxa"/>
            <w:vMerge w:val="restart"/>
            <w:vAlign w:val="center"/>
          </w:tcPr>
          <w:p w:rsidR="00C85E12" w:rsidRPr="00810A6C" w:rsidRDefault="00C85E12" w:rsidP="00452505">
            <w:pPr>
              <w:jc w:val="center"/>
              <w:rPr>
                <w:b/>
              </w:rPr>
            </w:pPr>
            <w:r w:rsidRPr="00810A6C">
              <w:rPr>
                <w:b/>
              </w:rPr>
              <w:t>Total</w:t>
            </w:r>
          </w:p>
          <w:p w:rsidR="00C85E12" w:rsidRPr="00810A6C" w:rsidRDefault="00C85E12" w:rsidP="00452505">
            <w:pPr>
              <w:jc w:val="center"/>
              <w:rPr>
                <w:b/>
              </w:rPr>
            </w:pPr>
            <w:r w:rsidRPr="00810A6C">
              <w:rPr>
                <w:b/>
              </w:rPr>
              <w:t>Marks</w:t>
            </w:r>
          </w:p>
        </w:tc>
      </w:tr>
      <w:tr w:rsidR="00C85E12" w:rsidRPr="00810A6C" w:rsidTr="00C85E12">
        <w:trPr>
          <w:trHeight w:val="274"/>
        </w:trPr>
        <w:tc>
          <w:tcPr>
            <w:tcW w:w="536" w:type="dxa"/>
            <w:vMerge/>
            <w:vAlign w:val="center"/>
          </w:tcPr>
          <w:p w:rsidR="00C85E12" w:rsidRPr="00810A6C" w:rsidRDefault="00C85E12" w:rsidP="00452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519" w:type="dxa"/>
            <w:vMerge/>
            <w:vAlign w:val="center"/>
          </w:tcPr>
          <w:p w:rsidR="00C85E12" w:rsidRPr="00810A6C" w:rsidRDefault="00C85E12" w:rsidP="00452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519" w:type="dxa"/>
            <w:vMerge/>
            <w:vAlign w:val="center"/>
          </w:tcPr>
          <w:p w:rsidR="00C85E12" w:rsidRPr="00810A6C" w:rsidRDefault="00C85E12" w:rsidP="00452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519" w:type="dxa"/>
            <w:vMerge/>
            <w:tcBorders>
              <w:right w:val="single" w:sz="4" w:space="0" w:color="000000"/>
            </w:tcBorders>
            <w:vAlign w:val="center"/>
          </w:tcPr>
          <w:p w:rsidR="00C85E12" w:rsidRPr="00810A6C" w:rsidRDefault="00C85E12" w:rsidP="00452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1220" w:type="dxa"/>
            <w:vMerge/>
            <w:tcBorders>
              <w:left w:val="single" w:sz="4" w:space="0" w:color="000000"/>
            </w:tcBorders>
            <w:vAlign w:val="center"/>
          </w:tcPr>
          <w:p w:rsidR="00C85E12" w:rsidRPr="00810A6C" w:rsidRDefault="00C85E12" w:rsidP="00452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962" w:type="dxa"/>
            <w:tcBorders>
              <w:right w:val="single" w:sz="4" w:space="0" w:color="000000"/>
            </w:tcBorders>
            <w:vAlign w:val="center"/>
          </w:tcPr>
          <w:p w:rsidR="00C85E12" w:rsidRPr="00810A6C" w:rsidRDefault="00C85E12" w:rsidP="00452505">
            <w:pPr>
              <w:jc w:val="center"/>
              <w:rPr>
                <w:b/>
              </w:rPr>
            </w:pPr>
            <w:r w:rsidRPr="00810A6C">
              <w:rPr>
                <w:b/>
              </w:rPr>
              <w:t>MS</w:t>
            </w:r>
          </w:p>
        </w:tc>
        <w:tc>
          <w:tcPr>
            <w:tcW w:w="868" w:type="dxa"/>
            <w:gridSpan w:val="2"/>
            <w:tcBorders>
              <w:right w:val="single" w:sz="4" w:space="0" w:color="000000"/>
            </w:tcBorders>
            <w:vAlign w:val="center"/>
          </w:tcPr>
          <w:p w:rsidR="00C85E12" w:rsidRPr="00810A6C" w:rsidRDefault="00C85E12" w:rsidP="00452505">
            <w:pPr>
              <w:jc w:val="center"/>
              <w:rPr>
                <w:b/>
              </w:rPr>
            </w:pPr>
            <w:r w:rsidRPr="00810A6C">
              <w:rPr>
                <w:b/>
              </w:rPr>
              <w:t>ES</w:t>
            </w:r>
          </w:p>
        </w:tc>
        <w:tc>
          <w:tcPr>
            <w:tcW w:w="1066" w:type="dxa"/>
            <w:tcBorders>
              <w:right w:val="single" w:sz="4" w:space="0" w:color="000000"/>
            </w:tcBorders>
            <w:vAlign w:val="center"/>
          </w:tcPr>
          <w:p w:rsidR="00C85E12" w:rsidRPr="00810A6C" w:rsidRDefault="00C85E12" w:rsidP="00452505">
            <w:pPr>
              <w:jc w:val="center"/>
              <w:rPr>
                <w:b/>
              </w:rPr>
            </w:pPr>
            <w:r w:rsidRPr="00810A6C">
              <w:rPr>
                <w:b/>
              </w:rPr>
              <w:t>IA</w:t>
            </w:r>
          </w:p>
        </w:tc>
        <w:tc>
          <w:tcPr>
            <w:tcW w:w="874" w:type="dxa"/>
            <w:tcBorders>
              <w:left w:val="single" w:sz="4" w:space="0" w:color="000000"/>
            </w:tcBorders>
            <w:vAlign w:val="center"/>
          </w:tcPr>
          <w:p w:rsidR="00C85E12" w:rsidRPr="00810A6C" w:rsidRDefault="00C85E12" w:rsidP="00452505">
            <w:pPr>
              <w:jc w:val="center"/>
              <w:rPr>
                <w:b/>
              </w:rPr>
            </w:pPr>
            <w:r w:rsidRPr="00810A6C">
              <w:rPr>
                <w:b/>
              </w:rPr>
              <w:t>LW</w:t>
            </w:r>
          </w:p>
        </w:tc>
        <w:tc>
          <w:tcPr>
            <w:tcW w:w="987" w:type="dxa"/>
            <w:tcBorders>
              <w:left w:val="single" w:sz="4" w:space="0" w:color="000000"/>
            </w:tcBorders>
            <w:vAlign w:val="center"/>
          </w:tcPr>
          <w:p w:rsidR="00C85E12" w:rsidRPr="00810A6C" w:rsidRDefault="00C85E12" w:rsidP="00452505">
            <w:pPr>
              <w:jc w:val="center"/>
              <w:rPr>
                <w:b/>
              </w:rPr>
            </w:pPr>
            <w:r w:rsidRPr="00810A6C">
              <w:rPr>
                <w:b/>
              </w:rPr>
              <w:t>LE/Viva</w:t>
            </w:r>
          </w:p>
        </w:tc>
        <w:tc>
          <w:tcPr>
            <w:tcW w:w="1617" w:type="dxa"/>
            <w:vMerge/>
            <w:vAlign w:val="center"/>
          </w:tcPr>
          <w:p w:rsidR="00C85E12" w:rsidRPr="00810A6C" w:rsidRDefault="00C85E12" w:rsidP="00452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</w:tr>
      <w:tr w:rsidR="00C85E12" w:rsidRPr="00810A6C" w:rsidTr="00C85E12">
        <w:trPr>
          <w:trHeight w:val="80"/>
        </w:trPr>
        <w:tc>
          <w:tcPr>
            <w:tcW w:w="536" w:type="dxa"/>
            <w:vAlign w:val="center"/>
          </w:tcPr>
          <w:p w:rsidR="00C85E12" w:rsidRPr="00810A6C" w:rsidRDefault="008B6DB3" w:rsidP="00452505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519" w:type="dxa"/>
            <w:vAlign w:val="center"/>
          </w:tcPr>
          <w:p w:rsidR="00C85E12" w:rsidRPr="00810A6C" w:rsidRDefault="008B6DB3" w:rsidP="00452505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19" w:type="dxa"/>
            <w:vAlign w:val="center"/>
          </w:tcPr>
          <w:p w:rsidR="00C85E12" w:rsidRPr="00810A6C" w:rsidRDefault="008B6DB3" w:rsidP="00452505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519" w:type="dxa"/>
            <w:tcBorders>
              <w:right w:val="single" w:sz="4" w:space="0" w:color="000000"/>
            </w:tcBorders>
            <w:vAlign w:val="center"/>
          </w:tcPr>
          <w:p w:rsidR="00C85E12" w:rsidRPr="00810A6C" w:rsidRDefault="008B6DB3" w:rsidP="00452505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220" w:type="dxa"/>
            <w:tcBorders>
              <w:left w:val="single" w:sz="4" w:space="0" w:color="000000"/>
            </w:tcBorders>
            <w:vAlign w:val="center"/>
          </w:tcPr>
          <w:p w:rsidR="00C85E12" w:rsidRPr="00810A6C" w:rsidRDefault="008B6DB3" w:rsidP="00452505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62" w:type="dxa"/>
            <w:tcBorders>
              <w:right w:val="single" w:sz="4" w:space="0" w:color="000000"/>
            </w:tcBorders>
            <w:vAlign w:val="center"/>
          </w:tcPr>
          <w:p w:rsidR="00C85E12" w:rsidRPr="00810A6C" w:rsidRDefault="007646E4" w:rsidP="00452505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868" w:type="dxa"/>
            <w:gridSpan w:val="2"/>
            <w:tcBorders>
              <w:right w:val="single" w:sz="4" w:space="0" w:color="000000"/>
            </w:tcBorders>
            <w:vAlign w:val="center"/>
          </w:tcPr>
          <w:p w:rsidR="00C85E12" w:rsidRPr="00810A6C" w:rsidRDefault="007646E4" w:rsidP="00452505">
            <w:pPr>
              <w:jc w:val="center"/>
              <w:rPr>
                <w:b/>
              </w:rPr>
            </w:pPr>
            <w:r>
              <w:rPr>
                <w:b/>
              </w:rPr>
              <w:t>50</w:t>
            </w:r>
          </w:p>
        </w:tc>
        <w:tc>
          <w:tcPr>
            <w:tcW w:w="1066" w:type="dxa"/>
            <w:tcBorders>
              <w:right w:val="single" w:sz="4" w:space="0" w:color="000000"/>
            </w:tcBorders>
            <w:vAlign w:val="center"/>
          </w:tcPr>
          <w:p w:rsidR="00C85E12" w:rsidRPr="00810A6C" w:rsidRDefault="007646E4" w:rsidP="00452505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874" w:type="dxa"/>
            <w:tcBorders>
              <w:left w:val="single" w:sz="4" w:space="0" w:color="000000"/>
            </w:tcBorders>
            <w:vAlign w:val="center"/>
          </w:tcPr>
          <w:p w:rsidR="00C85E12" w:rsidRPr="00810A6C" w:rsidRDefault="00C8656F" w:rsidP="00452505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987" w:type="dxa"/>
            <w:tcBorders>
              <w:left w:val="single" w:sz="4" w:space="0" w:color="000000"/>
            </w:tcBorders>
            <w:vAlign w:val="center"/>
          </w:tcPr>
          <w:p w:rsidR="00C85E12" w:rsidRPr="00810A6C" w:rsidRDefault="00C8656F" w:rsidP="00452505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617" w:type="dxa"/>
            <w:tcBorders>
              <w:top w:val="single" w:sz="4" w:space="0" w:color="000000"/>
            </w:tcBorders>
            <w:vAlign w:val="center"/>
          </w:tcPr>
          <w:p w:rsidR="00C85E12" w:rsidRPr="00810A6C" w:rsidRDefault="007646E4" w:rsidP="00452505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</w:tr>
    </w:tbl>
    <w:p w:rsidR="00C85E12" w:rsidRDefault="00C85E12" w:rsidP="00C85E12">
      <w:pPr>
        <w:rPr>
          <w:b/>
        </w:rPr>
      </w:pPr>
    </w:p>
    <w:p w:rsidR="00C85E12" w:rsidRPr="00810A6C" w:rsidRDefault="00C85E12" w:rsidP="00C85E12">
      <w:pPr>
        <w:rPr>
          <w:b/>
        </w:rPr>
      </w:pPr>
      <w:r w:rsidRPr="00810A6C">
        <w:rPr>
          <w:b/>
        </w:rPr>
        <w:t>COURSE OBJECTIVES</w:t>
      </w:r>
    </w:p>
    <w:p w:rsidR="00C85E12" w:rsidRPr="00810A6C" w:rsidRDefault="00E13438" w:rsidP="00E134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 w:rsidRPr="000311A4">
        <w:rPr>
          <w:color w:val="000000"/>
        </w:rPr>
        <w:t>To introduce the advanced web programming technologies.</w:t>
      </w:r>
    </w:p>
    <w:p w:rsidR="00C85E12" w:rsidRPr="00810A6C" w:rsidRDefault="00D97C01" w:rsidP="000311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color w:val="000000"/>
        </w:rPr>
        <w:t xml:space="preserve">Understand </w:t>
      </w:r>
      <w:r w:rsidR="000311A4" w:rsidRPr="000311A4">
        <w:rPr>
          <w:color w:val="000000"/>
        </w:rPr>
        <w:t>Client Side Web Development</w:t>
      </w:r>
    </w:p>
    <w:p w:rsidR="00D97C01" w:rsidRPr="00D97C01" w:rsidRDefault="00D97C01" w:rsidP="00D97C0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8768"/>
        <w:gridCol w:w="1098"/>
      </w:tblGrid>
      <w:tr w:rsidR="00C85E12" w:rsidRPr="00810A6C" w:rsidTr="00452505">
        <w:trPr>
          <w:trHeight w:val="434"/>
        </w:trPr>
        <w:tc>
          <w:tcPr>
            <w:tcW w:w="8768" w:type="dxa"/>
          </w:tcPr>
          <w:p w:rsidR="00C85E12" w:rsidRDefault="00C85E12" w:rsidP="00C85E12">
            <w:pPr>
              <w:autoSpaceDE w:val="0"/>
              <w:autoSpaceDN w:val="0"/>
              <w:adjustRightInd w:val="0"/>
              <w:spacing w:after="21"/>
              <w:ind w:left="567" w:hanging="567"/>
              <w:contextualSpacing/>
              <w:jc w:val="both"/>
              <w:rPr>
                <w:rFonts w:cstheme="minorHAnsi"/>
                <w:b/>
                <w:color w:val="000000"/>
              </w:rPr>
            </w:pPr>
            <w:r w:rsidRPr="00946BDA">
              <w:rPr>
                <w:rFonts w:cstheme="minorHAnsi"/>
                <w:b/>
                <w:color w:val="000000"/>
              </w:rPr>
              <w:t xml:space="preserve">UNIT 1 </w:t>
            </w:r>
            <w:r w:rsidR="006D3524">
              <w:rPr>
                <w:rFonts w:cstheme="minorHAnsi"/>
                <w:b/>
                <w:color w:val="000000"/>
              </w:rPr>
              <w:t>Web Development with Node and Express</w:t>
            </w:r>
          </w:p>
          <w:p w:rsidR="00C85E12" w:rsidRPr="004C103A" w:rsidRDefault="00674350" w:rsidP="00452505">
            <w:pPr>
              <w:autoSpaceDE w:val="0"/>
              <w:autoSpaceDN w:val="0"/>
              <w:adjustRightInd w:val="0"/>
              <w:spacing w:after="21"/>
              <w:contextualSpacing/>
              <w:jc w:val="both"/>
            </w:pPr>
            <w:r w:rsidRPr="00674350">
              <w:t>The JavaScript Revolution</w:t>
            </w:r>
            <w:r>
              <w:t xml:space="preserve">, </w:t>
            </w:r>
            <w:r w:rsidRPr="00674350">
              <w:t>Introducing Express</w:t>
            </w:r>
            <w:r>
              <w:t xml:space="preserve">, </w:t>
            </w:r>
            <w:r w:rsidRPr="00674350">
              <w:t>A Brief History of Express</w:t>
            </w:r>
            <w:r>
              <w:t xml:space="preserve">, The Node Ecosystem, </w:t>
            </w:r>
            <w:r w:rsidRPr="00674350">
              <w:t>What is Express.js</w:t>
            </w:r>
            <w:r>
              <w:t xml:space="preserve">, How Express.js Works, </w:t>
            </w:r>
            <w:r w:rsidR="00E075E3" w:rsidRPr="00E075E3">
              <w:t>MVC Structure and Modules</w:t>
            </w:r>
          </w:p>
        </w:tc>
        <w:tc>
          <w:tcPr>
            <w:tcW w:w="1098" w:type="dxa"/>
          </w:tcPr>
          <w:p w:rsidR="00C85E12" w:rsidRPr="00946BDA" w:rsidRDefault="00B36D11" w:rsidP="00B36D11">
            <w:pPr>
              <w:autoSpaceDE w:val="0"/>
              <w:autoSpaceDN w:val="0"/>
              <w:adjustRightInd w:val="0"/>
              <w:spacing w:after="21"/>
              <w:ind w:left="567" w:hanging="567"/>
              <w:contextualSpacing/>
              <w:jc w:val="right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 xml:space="preserve">5 </w:t>
            </w:r>
            <w:r w:rsidR="00C85E12" w:rsidRPr="00946BDA">
              <w:rPr>
                <w:rFonts w:cstheme="minorHAnsi"/>
                <w:b/>
                <w:color w:val="000000"/>
              </w:rPr>
              <w:t xml:space="preserve"> Hrs.</w:t>
            </w:r>
          </w:p>
        </w:tc>
      </w:tr>
      <w:tr w:rsidR="00C85E12" w:rsidRPr="00810A6C" w:rsidTr="006901C3">
        <w:trPr>
          <w:trHeight w:val="548"/>
        </w:trPr>
        <w:tc>
          <w:tcPr>
            <w:tcW w:w="8768" w:type="dxa"/>
          </w:tcPr>
          <w:p w:rsidR="00C85E12" w:rsidRPr="00946BDA" w:rsidRDefault="00C85E12" w:rsidP="00C85E12">
            <w:pPr>
              <w:autoSpaceDE w:val="0"/>
              <w:autoSpaceDN w:val="0"/>
              <w:adjustRightInd w:val="0"/>
              <w:spacing w:after="21"/>
              <w:ind w:left="567" w:hanging="567"/>
              <w:contextualSpacing/>
              <w:jc w:val="both"/>
              <w:rPr>
                <w:rFonts w:cstheme="minorHAnsi"/>
                <w:color w:val="000000"/>
              </w:rPr>
            </w:pPr>
            <w:r w:rsidRPr="00946BDA">
              <w:rPr>
                <w:rFonts w:cstheme="minorHAnsi"/>
                <w:b/>
                <w:color w:val="000000"/>
              </w:rPr>
              <w:t xml:space="preserve">UNIT 2 </w:t>
            </w:r>
          </w:p>
          <w:p w:rsidR="00C85E12" w:rsidRPr="00946BDA" w:rsidRDefault="006901C3" w:rsidP="00452505">
            <w:pPr>
              <w:autoSpaceDE w:val="0"/>
              <w:autoSpaceDN w:val="0"/>
              <w:adjustRightInd w:val="0"/>
              <w:spacing w:after="21"/>
              <w:contextualSpacing/>
              <w:jc w:val="both"/>
              <w:rPr>
                <w:rFonts w:cstheme="minorHAnsi"/>
                <w:color w:val="000000"/>
              </w:rPr>
            </w:pPr>
            <w:proofErr w:type="spellStart"/>
            <w:r w:rsidRPr="006901C3">
              <w:rPr>
                <w:rFonts w:cstheme="minorHAnsi"/>
                <w:color w:val="000000"/>
              </w:rPr>
              <w:t>React’s</w:t>
            </w:r>
            <w:proofErr w:type="spellEnd"/>
            <w:r w:rsidRPr="006901C3">
              <w:rPr>
                <w:rFonts w:cstheme="minorHAnsi"/>
                <w:color w:val="000000"/>
              </w:rPr>
              <w:t xml:space="preserve"> Past and Future</w:t>
            </w:r>
            <w:r>
              <w:rPr>
                <w:rFonts w:cstheme="minorHAnsi"/>
                <w:color w:val="000000"/>
              </w:rPr>
              <w:t>, How React Works, React State Management</w:t>
            </w:r>
          </w:p>
        </w:tc>
        <w:tc>
          <w:tcPr>
            <w:tcW w:w="1098" w:type="dxa"/>
          </w:tcPr>
          <w:p w:rsidR="00C85E12" w:rsidRPr="00946BDA" w:rsidRDefault="00C85E12" w:rsidP="00B36D11">
            <w:pPr>
              <w:autoSpaceDE w:val="0"/>
              <w:autoSpaceDN w:val="0"/>
              <w:adjustRightInd w:val="0"/>
              <w:spacing w:after="21"/>
              <w:ind w:left="567" w:hanging="567"/>
              <w:contextualSpacing/>
              <w:jc w:val="right"/>
              <w:rPr>
                <w:rFonts w:cstheme="minorHAnsi"/>
                <w:b/>
                <w:color w:val="000000"/>
              </w:rPr>
            </w:pPr>
            <w:r w:rsidRPr="00946BDA">
              <w:rPr>
                <w:rFonts w:cstheme="minorHAnsi"/>
                <w:b/>
                <w:color w:val="000000"/>
              </w:rPr>
              <w:t xml:space="preserve"> </w:t>
            </w:r>
            <w:r w:rsidR="00B36D11">
              <w:rPr>
                <w:rFonts w:cstheme="minorHAnsi"/>
                <w:b/>
                <w:color w:val="000000"/>
              </w:rPr>
              <w:t xml:space="preserve">4 </w:t>
            </w:r>
            <w:r w:rsidRPr="00946BDA">
              <w:rPr>
                <w:rFonts w:cstheme="minorHAnsi"/>
                <w:b/>
                <w:color w:val="000000"/>
              </w:rPr>
              <w:t>Hrs.</w:t>
            </w:r>
          </w:p>
          <w:p w:rsidR="00C85E12" w:rsidRPr="00946BDA" w:rsidRDefault="00C85E12" w:rsidP="00B36D11">
            <w:pPr>
              <w:autoSpaceDE w:val="0"/>
              <w:autoSpaceDN w:val="0"/>
              <w:adjustRightInd w:val="0"/>
              <w:spacing w:after="21"/>
              <w:ind w:left="567" w:hanging="567"/>
              <w:contextualSpacing/>
              <w:jc w:val="right"/>
              <w:rPr>
                <w:rFonts w:cstheme="minorHAnsi"/>
                <w:b/>
                <w:color w:val="000000"/>
              </w:rPr>
            </w:pPr>
          </w:p>
        </w:tc>
      </w:tr>
      <w:tr w:rsidR="00C85E12" w:rsidRPr="00810A6C" w:rsidTr="00452505">
        <w:trPr>
          <w:trHeight w:val="434"/>
        </w:trPr>
        <w:tc>
          <w:tcPr>
            <w:tcW w:w="8768" w:type="dxa"/>
          </w:tcPr>
          <w:p w:rsidR="00C85E12" w:rsidRDefault="00C85E12" w:rsidP="00C85E12">
            <w:pPr>
              <w:autoSpaceDE w:val="0"/>
              <w:autoSpaceDN w:val="0"/>
              <w:adjustRightInd w:val="0"/>
              <w:spacing w:after="21"/>
              <w:ind w:left="567" w:hanging="567"/>
              <w:contextualSpacing/>
              <w:jc w:val="both"/>
              <w:rPr>
                <w:rFonts w:cstheme="minorHAnsi"/>
                <w:b/>
                <w:color w:val="000000"/>
              </w:rPr>
            </w:pPr>
            <w:r w:rsidRPr="00946BDA">
              <w:rPr>
                <w:rFonts w:cstheme="minorHAnsi"/>
                <w:b/>
                <w:color w:val="000000"/>
              </w:rPr>
              <w:t>UNIT 3</w:t>
            </w:r>
            <w:r>
              <w:rPr>
                <w:rFonts w:cstheme="minorHAnsi"/>
                <w:b/>
                <w:color w:val="000000"/>
              </w:rPr>
              <w:t xml:space="preserve">  </w:t>
            </w:r>
            <w:r w:rsidR="00477E87">
              <w:rPr>
                <w:rFonts w:cstheme="minorHAnsi"/>
                <w:b/>
                <w:color w:val="000000"/>
              </w:rPr>
              <w:t>Django</w:t>
            </w:r>
          </w:p>
          <w:p w:rsidR="00C85E12" w:rsidRPr="00674350" w:rsidRDefault="00477E87" w:rsidP="00674350">
            <w:pPr>
              <w:autoSpaceDE w:val="0"/>
              <w:autoSpaceDN w:val="0"/>
              <w:adjustRightInd w:val="0"/>
              <w:spacing w:after="21"/>
              <w:ind w:left="567" w:hanging="567"/>
              <w:contextualSpacing/>
              <w:jc w:val="both"/>
              <w:rPr>
                <w:sz w:val="18"/>
              </w:rPr>
            </w:pPr>
            <w:r w:rsidRPr="00477E87">
              <w:rPr>
                <w:sz w:val="18"/>
              </w:rPr>
              <w:t>Intro, MVT Architecture, Views, URL, Templates, Models, Database Connectivity (PostgreSQL)</w:t>
            </w:r>
          </w:p>
        </w:tc>
        <w:tc>
          <w:tcPr>
            <w:tcW w:w="1098" w:type="dxa"/>
          </w:tcPr>
          <w:p w:rsidR="00C85E12" w:rsidRPr="00946BDA" w:rsidRDefault="00C85E12" w:rsidP="00B36D11">
            <w:pPr>
              <w:autoSpaceDE w:val="0"/>
              <w:autoSpaceDN w:val="0"/>
              <w:adjustRightInd w:val="0"/>
              <w:spacing w:after="21"/>
              <w:ind w:left="567" w:hanging="567"/>
              <w:contextualSpacing/>
              <w:jc w:val="right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 xml:space="preserve">    </w:t>
            </w:r>
            <w:r w:rsidRPr="00946BDA">
              <w:rPr>
                <w:rFonts w:cstheme="minorHAnsi"/>
                <w:b/>
                <w:color w:val="000000"/>
              </w:rPr>
              <w:t xml:space="preserve"> </w:t>
            </w:r>
            <w:r w:rsidR="00B36D11">
              <w:rPr>
                <w:rFonts w:cstheme="minorHAnsi"/>
                <w:b/>
                <w:color w:val="000000"/>
              </w:rPr>
              <w:t xml:space="preserve">5 </w:t>
            </w:r>
            <w:r w:rsidRPr="00946BDA">
              <w:rPr>
                <w:rFonts w:cstheme="minorHAnsi"/>
                <w:b/>
                <w:color w:val="000000"/>
              </w:rPr>
              <w:t>Hrs.</w:t>
            </w:r>
          </w:p>
        </w:tc>
      </w:tr>
      <w:tr w:rsidR="00C85E12" w:rsidRPr="00810A6C" w:rsidTr="00452505">
        <w:trPr>
          <w:trHeight w:val="434"/>
        </w:trPr>
        <w:tc>
          <w:tcPr>
            <w:tcW w:w="8768" w:type="dxa"/>
          </w:tcPr>
          <w:p w:rsidR="00C85E12" w:rsidRPr="00803A50" w:rsidRDefault="00C85E12" w:rsidP="00C85E12">
            <w:pPr>
              <w:autoSpaceDE w:val="0"/>
              <w:autoSpaceDN w:val="0"/>
              <w:adjustRightInd w:val="0"/>
              <w:spacing w:after="21"/>
              <w:ind w:left="567" w:hanging="567"/>
              <w:contextualSpacing/>
              <w:jc w:val="both"/>
              <w:rPr>
                <w:rFonts w:cstheme="minorHAnsi"/>
                <w:color w:val="000000"/>
                <w:sz w:val="18"/>
              </w:rPr>
            </w:pPr>
            <w:r w:rsidRPr="00946BDA">
              <w:rPr>
                <w:rFonts w:cstheme="minorHAnsi"/>
                <w:b/>
                <w:color w:val="000000"/>
              </w:rPr>
              <w:t xml:space="preserve">UNIT 4 </w:t>
            </w:r>
            <w:r w:rsidR="00477E87">
              <w:rPr>
                <w:rFonts w:cstheme="minorHAnsi"/>
                <w:b/>
                <w:color w:val="000000"/>
              </w:rPr>
              <w:t>Flask</w:t>
            </w:r>
          </w:p>
          <w:p w:rsidR="00C85E12" w:rsidRPr="00803A50" w:rsidRDefault="00477E87" w:rsidP="00452505">
            <w:pPr>
              <w:autoSpaceDE w:val="0"/>
              <w:autoSpaceDN w:val="0"/>
              <w:adjustRightInd w:val="0"/>
              <w:spacing w:after="21"/>
              <w:contextualSpacing/>
              <w:jc w:val="both"/>
              <w:rPr>
                <w:rFonts w:cstheme="minorHAnsi"/>
                <w:color w:val="000000"/>
                <w:sz w:val="18"/>
              </w:rPr>
            </w:pPr>
            <w:r w:rsidRPr="00477E87">
              <w:rPr>
                <w:rFonts w:cstheme="minorHAnsi"/>
                <w:color w:val="000000"/>
                <w:sz w:val="18"/>
              </w:rPr>
              <w:t xml:space="preserve">Introduction, Flask- Application, Routing, Variable Rules, URL Building, HTTP </w:t>
            </w:r>
            <w:proofErr w:type="spellStart"/>
            <w:r w:rsidRPr="00477E87">
              <w:rPr>
                <w:rFonts w:cstheme="minorHAnsi"/>
                <w:color w:val="000000"/>
                <w:sz w:val="18"/>
              </w:rPr>
              <w:t>methods,Templates</w:t>
            </w:r>
            <w:proofErr w:type="spellEnd"/>
            <w:r w:rsidRPr="00477E87">
              <w:rPr>
                <w:rFonts w:cstheme="minorHAnsi"/>
                <w:color w:val="000000"/>
                <w:sz w:val="18"/>
              </w:rPr>
              <w:t xml:space="preserve">, </w:t>
            </w:r>
            <w:proofErr w:type="spellStart"/>
            <w:r w:rsidRPr="00477E87">
              <w:rPr>
                <w:rFonts w:cstheme="minorHAnsi"/>
                <w:color w:val="000000"/>
                <w:sz w:val="18"/>
              </w:rPr>
              <w:t>SQLAlchemy</w:t>
            </w:r>
            <w:proofErr w:type="spellEnd"/>
          </w:p>
        </w:tc>
        <w:tc>
          <w:tcPr>
            <w:tcW w:w="1098" w:type="dxa"/>
          </w:tcPr>
          <w:p w:rsidR="00C85E12" w:rsidRPr="00946BDA" w:rsidRDefault="00B36D11" w:rsidP="00B36D11">
            <w:pPr>
              <w:autoSpaceDE w:val="0"/>
              <w:autoSpaceDN w:val="0"/>
              <w:adjustRightInd w:val="0"/>
              <w:spacing w:after="21"/>
              <w:ind w:left="567" w:hanging="567"/>
              <w:contextualSpacing/>
              <w:jc w:val="right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3</w:t>
            </w:r>
            <w:r w:rsidR="00C85E12" w:rsidRPr="00946BDA">
              <w:rPr>
                <w:rFonts w:cstheme="minorHAnsi"/>
                <w:b/>
                <w:color w:val="000000"/>
              </w:rPr>
              <w:t xml:space="preserve"> Hrs.</w:t>
            </w:r>
          </w:p>
        </w:tc>
      </w:tr>
      <w:tr w:rsidR="00C85E12" w:rsidRPr="00810A6C" w:rsidTr="00452505">
        <w:trPr>
          <w:trHeight w:val="264"/>
        </w:trPr>
        <w:tc>
          <w:tcPr>
            <w:tcW w:w="9866" w:type="dxa"/>
            <w:gridSpan w:val="2"/>
          </w:tcPr>
          <w:p w:rsidR="00C85E12" w:rsidRPr="00810A6C" w:rsidRDefault="00C85E12" w:rsidP="00C85E12">
            <w:pPr>
              <w:ind w:left="567" w:hanging="567"/>
              <w:jc w:val="right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 xml:space="preserve">Max. </w:t>
            </w:r>
            <w:r w:rsidR="000C3570">
              <w:rPr>
                <w:rFonts w:cstheme="minorHAnsi"/>
                <w:b/>
                <w:bCs/>
                <w:color w:val="000000"/>
              </w:rPr>
              <w:t>17</w:t>
            </w:r>
            <w:r w:rsidRPr="00810A6C">
              <w:rPr>
                <w:rFonts w:cstheme="minorHAnsi"/>
                <w:b/>
                <w:bCs/>
                <w:color w:val="000000"/>
              </w:rPr>
              <w:t xml:space="preserve"> Hrs.</w:t>
            </w:r>
          </w:p>
        </w:tc>
      </w:tr>
    </w:tbl>
    <w:p w:rsidR="009927CC" w:rsidRDefault="009927CC" w:rsidP="00C85E12">
      <w:pPr>
        <w:rPr>
          <w:b/>
        </w:rPr>
      </w:pPr>
    </w:p>
    <w:p w:rsidR="00C85E12" w:rsidRPr="00810A6C" w:rsidRDefault="00C85E12" w:rsidP="00C85E12">
      <w:pPr>
        <w:rPr>
          <w:b/>
        </w:rPr>
      </w:pPr>
      <w:r w:rsidRPr="00810A6C">
        <w:rPr>
          <w:b/>
        </w:rPr>
        <w:t>COURSE OUTCOMES</w:t>
      </w:r>
    </w:p>
    <w:p w:rsidR="00C85E12" w:rsidRPr="00C51F7E" w:rsidRDefault="00C85E12" w:rsidP="00C85E12">
      <w:pPr>
        <w:rPr>
          <w:rFonts w:cstheme="minorHAnsi"/>
          <w:sz w:val="18"/>
        </w:rPr>
      </w:pPr>
      <w:r w:rsidRPr="00C51F7E">
        <w:rPr>
          <w:rFonts w:cstheme="minorHAnsi"/>
          <w:sz w:val="18"/>
        </w:rPr>
        <w:t>On completion of the course, student will be able to</w:t>
      </w:r>
    </w:p>
    <w:p w:rsidR="00C85E12" w:rsidRPr="00C51F7E" w:rsidRDefault="00C85E12" w:rsidP="00C85E12">
      <w:pPr>
        <w:rPr>
          <w:rFonts w:cstheme="minorHAnsi"/>
          <w:sz w:val="18"/>
        </w:rPr>
      </w:pPr>
      <w:r w:rsidRPr="00C51F7E">
        <w:rPr>
          <w:rFonts w:cstheme="minorHAnsi"/>
          <w:sz w:val="18"/>
        </w:rPr>
        <w:t xml:space="preserve">CO1- </w:t>
      </w:r>
      <w:r w:rsidR="009231CD" w:rsidRPr="009231CD">
        <w:rPr>
          <w:rFonts w:cstheme="minorHAnsi"/>
          <w:sz w:val="18"/>
        </w:rPr>
        <w:t>Explain the concepts of Web Application</w:t>
      </w:r>
    </w:p>
    <w:p w:rsidR="00C85E12" w:rsidRPr="00C51F7E" w:rsidRDefault="00C85E12" w:rsidP="00C85E12">
      <w:pPr>
        <w:rPr>
          <w:rFonts w:cstheme="minorHAnsi"/>
          <w:sz w:val="18"/>
        </w:rPr>
      </w:pPr>
      <w:r w:rsidRPr="00C51F7E">
        <w:rPr>
          <w:rFonts w:cstheme="minorHAnsi"/>
          <w:sz w:val="18"/>
        </w:rPr>
        <w:t xml:space="preserve">CO2- </w:t>
      </w:r>
      <w:r w:rsidR="009231CD" w:rsidRPr="009231CD">
        <w:rPr>
          <w:rFonts w:cstheme="minorHAnsi"/>
          <w:sz w:val="18"/>
        </w:rPr>
        <w:t>Identify and explain various components of Web Application stack</w:t>
      </w:r>
    </w:p>
    <w:p w:rsidR="00C85E12" w:rsidRPr="00C51F7E" w:rsidRDefault="00C85E12" w:rsidP="00C85E12">
      <w:pPr>
        <w:rPr>
          <w:rFonts w:cstheme="minorHAnsi"/>
          <w:sz w:val="18"/>
        </w:rPr>
      </w:pPr>
      <w:r w:rsidRPr="00C51F7E">
        <w:rPr>
          <w:rFonts w:cstheme="minorHAnsi"/>
          <w:sz w:val="18"/>
        </w:rPr>
        <w:t>CO3</w:t>
      </w:r>
      <w:r w:rsidR="009231CD" w:rsidRPr="00C51F7E">
        <w:rPr>
          <w:rFonts w:cstheme="minorHAnsi"/>
          <w:sz w:val="18"/>
        </w:rPr>
        <w:t>- Illuminate</w:t>
      </w:r>
      <w:r w:rsidR="009231CD" w:rsidRPr="009231CD">
        <w:rPr>
          <w:rFonts w:cstheme="minorHAnsi"/>
          <w:sz w:val="18"/>
        </w:rPr>
        <w:t xml:space="preserve"> technologies and tools involved in Web Application Development</w:t>
      </w:r>
      <w:r w:rsidR="009231CD" w:rsidRPr="009231CD">
        <w:rPr>
          <w:rFonts w:cstheme="minorHAnsi"/>
          <w:sz w:val="18"/>
        </w:rPr>
        <w:cr/>
      </w:r>
      <w:r w:rsidRPr="00C51F7E">
        <w:rPr>
          <w:rFonts w:cstheme="minorHAnsi"/>
          <w:sz w:val="18"/>
        </w:rPr>
        <w:t xml:space="preserve">CO4- </w:t>
      </w:r>
      <w:r w:rsidR="009231CD" w:rsidRPr="009823DA">
        <w:rPr>
          <w:rFonts w:cstheme="minorHAnsi"/>
          <w:sz w:val="18"/>
        </w:rPr>
        <w:t>Understand and Identify the use of Web Services in Web Programming</w:t>
      </w:r>
    </w:p>
    <w:p w:rsidR="00C85E12" w:rsidRPr="00C51F7E" w:rsidRDefault="00C85E12" w:rsidP="00C85E12">
      <w:pPr>
        <w:rPr>
          <w:rFonts w:cstheme="minorHAnsi"/>
          <w:sz w:val="18"/>
        </w:rPr>
      </w:pPr>
      <w:r w:rsidRPr="00C51F7E">
        <w:rPr>
          <w:rFonts w:cstheme="minorHAnsi"/>
          <w:sz w:val="18"/>
        </w:rPr>
        <w:t xml:space="preserve">CO5- </w:t>
      </w:r>
      <w:r w:rsidR="004F1892">
        <w:rPr>
          <w:rFonts w:cstheme="minorHAnsi"/>
          <w:sz w:val="18"/>
        </w:rPr>
        <w:t xml:space="preserve">Learn </w:t>
      </w:r>
      <w:proofErr w:type="spellStart"/>
      <w:r w:rsidR="004F1892">
        <w:rPr>
          <w:rFonts w:cstheme="minorHAnsi"/>
          <w:sz w:val="18"/>
        </w:rPr>
        <w:t>Javascript</w:t>
      </w:r>
      <w:proofErr w:type="spellEnd"/>
      <w:r w:rsidR="004F1892">
        <w:rPr>
          <w:rFonts w:cstheme="minorHAnsi"/>
          <w:sz w:val="18"/>
        </w:rPr>
        <w:t xml:space="preserve"> based runtime environments: </w:t>
      </w:r>
      <w:proofErr w:type="spellStart"/>
      <w:r w:rsidR="004F1892">
        <w:rPr>
          <w:rFonts w:cstheme="minorHAnsi"/>
          <w:sz w:val="18"/>
        </w:rPr>
        <w:t>NodeJS</w:t>
      </w:r>
      <w:proofErr w:type="spellEnd"/>
      <w:r w:rsidR="004F1892">
        <w:rPr>
          <w:rFonts w:cstheme="minorHAnsi"/>
          <w:sz w:val="18"/>
        </w:rPr>
        <w:t xml:space="preserve">, </w:t>
      </w:r>
      <w:proofErr w:type="spellStart"/>
      <w:r w:rsidR="004F1892">
        <w:rPr>
          <w:rFonts w:cstheme="minorHAnsi"/>
          <w:sz w:val="18"/>
        </w:rPr>
        <w:t>ReactJS</w:t>
      </w:r>
      <w:proofErr w:type="spellEnd"/>
      <w:r w:rsidR="004F1892">
        <w:rPr>
          <w:rFonts w:cstheme="minorHAnsi"/>
          <w:sz w:val="18"/>
        </w:rPr>
        <w:t xml:space="preserve">. </w:t>
      </w:r>
    </w:p>
    <w:p w:rsidR="00C85E12" w:rsidRPr="00C51F7E" w:rsidRDefault="00C85E12" w:rsidP="00C85E12">
      <w:pPr>
        <w:rPr>
          <w:rFonts w:cstheme="minorHAnsi"/>
          <w:sz w:val="18"/>
        </w:rPr>
      </w:pPr>
      <w:r>
        <w:rPr>
          <w:rFonts w:cstheme="minorHAnsi"/>
          <w:sz w:val="18"/>
        </w:rPr>
        <w:t xml:space="preserve">CO6- </w:t>
      </w:r>
      <w:r w:rsidR="004F1892">
        <w:rPr>
          <w:rFonts w:cstheme="minorHAnsi"/>
          <w:sz w:val="18"/>
        </w:rPr>
        <w:t xml:space="preserve">Understand </w:t>
      </w:r>
      <w:r w:rsidR="004F1892" w:rsidRPr="004F1892">
        <w:rPr>
          <w:rFonts w:cstheme="minorHAnsi"/>
          <w:sz w:val="18"/>
        </w:rPr>
        <w:t>Python frameworks for web development</w:t>
      </w:r>
      <w:r w:rsidR="00BE149D">
        <w:rPr>
          <w:rFonts w:cstheme="minorHAnsi"/>
          <w:sz w:val="18"/>
        </w:rPr>
        <w:t>: Django and Flask</w:t>
      </w:r>
      <w:r w:rsidR="004F1892">
        <w:rPr>
          <w:rFonts w:cstheme="minorHAnsi"/>
          <w:sz w:val="18"/>
        </w:rPr>
        <w:t>.</w:t>
      </w:r>
    </w:p>
    <w:p w:rsidR="00C85E12" w:rsidRPr="00810A6C" w:rsidRDefault="00C85E12" w:rsidP="00C85E12">
      <w:pPr>
        <w:rPr>
          <w:b/>
        </w:rPr>
      </w:pPr>
    </w:p>
    <w:p w:rsidR="00C85E12" w:rsidRPr="00810A6C" w:rsidRDefault="00C85E12" w:rsidP="00C85E12">
      <w:pPr>
        <w:rPr>
          <w:b/>
        </w:rPr>
      </w:pPr>
      <w:r w:rsidRPr="00810A6C">
        <w:rPr>
          <w:b/>
        </w:rPr>
        <w:t>TEXT/REFERENCE BOOKS</w:t>
      </w:r>
    </w:p>
    <w:p w:rsidR="00C85E12" w:rsidRDefault="00C83D14" w:rsidP="00C83D14">
      <w:pPr>
        <w:pStyle w:val="ListParagraph"/>
        <w:numPr>
          <w:ilvl w:val="0"/>
          <w:numId w:val="3"/>
        </w:numPr>
        <w:rPr>
          <w:bCs/>
        </w:rPr>
      </w:pPr>
      <w:r w:rsidRPr="00C83D14">
        <w:rPr>
          <w:bCs/>
        </w:rPr>
        <w:t>Django for Beginners: Build Websites with Python and Django</w:t>
      </w:r>
      <w:r>
        <w:rPr>
          <w:bCs/>
        </w:rPr>
        <w:t xml:space="preserve"> by</w:t>
      </w:r>
      <w:r w:rsidRPr="00C83D14">
        <w:rPr>
          <w:bCs/>
        </w:rPr>
        <w:t xml:space="preserve"> William S. Vincent</w:t>
      </w:r>
    </w:p>
    <w:p w:rsidR="00C83D14" w:rsidRDefault="009B2803" w:rsidP="00B9731B">
      <w:pPr>
        <w:pStyle w:val="ListParagraph"/>
        <w:numPr>
          <w:ilvl w:val="0"/>
          <w:numId w:val="3"/>
        </w:numPr>
        <w:jc w:val="both"/>
        <w:rPr>
          <w:bCs/>
        </w:rPr>
      </w:pPr>
      <w:r w:rsidRPr="009B2803">
        <w:rPr>
          <w:bCs/>
        </w:rPr>
        <w:t>Flask Web Development: Developing Web Applications with Python, Second Edition (Greyscale Indian Edition)</w:t>
      </w:r>
      <w:r w:rsidRPr="009B2803">
        <w:rPr>
          <w:bCs/>
        </w:rPr>
        <w:t xml:space="preserve"> </w:t>
      </w:r>
      <w:r w:rsidRPr="009B2803">
        <w:rPr>
          <w:bCs/>
        </w:rPr>
        <w:t xml:space="preserve">by Miguel </w:t>
      </w:r>
      <w:proofErr w:type="spellStart"/>
      <w:r w:rsidRPr="009B2803">
        <w:rPr>
          <w:bCs/>
        </w:rPr>
        <w:t>Grinberg</w:t>
      </w:r>
      <w:proofErr w:type="spellEnd"/>
    </w:p>
    <w:p w:rsidR="000B59DB" w:rsidRDefault="00225315" w:rsidP="004A0145">
      <w:pPr>
        <w:pStyle w:val="ListParagraph"/>
        <w:numPr>
          <w:ilvl w:val="0"/>
          <w:numId w:val="3"/>
        </w:numPr>
        <w:jc w:val="both"/>
        <w:rPr>
          <w:bCs/>
        </w:rPr>
      </w:pPr>
      <w:r w:rsidRPr="00225315">
        <w:rPr>
          <w:bCs/>
        </w:rPr>
        <w:t>React and React Native: A complete hands-on guide to modern web and mobile development with React.js, 3rd Edition</w:t>
      </w:r>
      <w:r w:rsidRPr="00225315">
        <w:rPr>
          <w:bCs/>
        </w:rPr>
        <w:t xml:space="preserve"> </w:t>
      </w:r>
      <w:r w:rsidRPr="00225315">
        <w:rPr>
          <w:bCs/>
        </w:rPr>
        <w:t xml:space="preserve">by Adam </w:t>
      </w:r>
      <w:proofErr w:type="spellStart"/>
      <w:r w:rsidRPr="00225315">
        <w:rPr>
          <w:bCs/>
        </w:rPr>
        <w:t>Boduch</w:t>
      </w:r>
      <w:proofErr w:type="spellEnd"/>
      <w:r w:rsidRPr="00225315">
        <w:rPr>
          <w:bCs/>
        </w:rPr>
        <w:t xml:space="preserve"> and Roy </w:t>
      </w:r>
      <w:proofErr w:type="spellStart"/>
      <w:r w:rsidRPr="00225315">
        <w:rPr>
          <w:bCs/>
        </w:rPr>
        <w:t>Derks</w:t>
      </w:r>
      <w:proofErr w:type="spellEnd"/>
    </w:p>
    <w:p w:rsidR="00225315" w:rsidRPr="002D72EE" w:rsidRDefault="002D72EE" w:rsidP="007B2A72">
      <w:pPr>
        <w:pStyle w:val="ListParagraph"/>
        <w:numPr>
          <w:ilvl w:val="0"/>
          <w:numId w:val="3"/>
        </w:numPr>
        <w:jc w:val="both"/>
        <w:rPr>
          <w:bCs/>
        </w:rPr>
      </w:pPr>
      <w:r w:rsidRPr="002D72EE">
        <w:rPr>
          <w:bCs/>
        </w:rPr>
        <w:t>Beginning MERN Stack: Build and Deploy a Full Stack MongoDB, Express, React, Node.js App</w:t>
      </w:r>
      <w:r w:rsidRPr="002D72EE">
        <w:rPr>
          <w:bCs/>
        </w:rPr>
        <w:t xml:space="preserve"> </w:t>
      </w:r>
      <w:bookmarkStart w:id="0" w:name="_GoBack"/>
      <w:bookmarkEnd w:id="0"/>
      <w:r w:rsidRPr="002D72EE">
        <w:rPr>
          <w:bCs/>
        </w:rPr>
        <w:t>by Greg Lim</w:t>
      </w:r>
    </w:p>
    <w:p w:rsidR="00C85E12" w:rsidRDefault="00C85E12" w:rsidP="00C85E12">
      <w:pPr>
        <w:jc w:val="center"/>
        <w:rPr>
          <w:b/>
        </w:rPr>
      </w:pPr>
    </w:p>
    <w:p w:rsidR="00C85E12" w:rsidRDefault="00C85E12" w:rsidP="00C85E12">
      <w:pPr>
        <w:jc w:val="center"/>
        <w:rPr>
          <w:b/>
        </w:rPr>
      </w:pPr>
    </w:p>
    <w:p w:rsidR="00C85E12" w:rsidRDefault="00C85E12" w:rsidP="00C85E12">
      <w:pPr>
        <w:jc w:val="center"/>
        <w:rPr>
          <w:b/>
        </w:rPr>
      </w:pPr>
    </w:p>
    <w:p w:rsidR="00C85E12" w:rsidRPr="00810A6C" w:rsidRDefault="00C85E12" w:rsidP="00C85E12">
      <w:pPr>
        <w:jc w:val="center"/>
        <w:rPr>
          <w:b/>
        </w:rPr>
      </w:pPr>
      <w:r w:rsidRPr="00810A6C">
        <w:rPr>
          <w:b/>
        </w:rPr>
        <w:t>END SEMESTER EXAMINATION QUESTION PAPER PATTERN</w:t>
      </w:r>
    </w:p>
    <w:tbl>
      <w:tblPr>
        <w:tblStyle w:val="TableGrid"/>
        <w:tblW w:w="10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2052"/>
        <w:gridCol w:w="328"/>
      </w:tblGrid>
      <w:tr w:rsidR="00C85E12" w:rsidRPr="00810A6C" w:rsidTr="00452505">
        <w:trPr>
          <w:gridAfter w:val="1"/>
          <w:wAfter w:w="328" w:type="dxa"/>
        </w:trPr>
        <w:tc>
          <w:tcPr>
            <w:tcW w:w="7938" w:type="dxa"/>
          </w:tcPr>
          <w:p w:rsidR="00C85E12" w:rsidRPr="00810A6C" w:rsidRDefault="00C85E12" w:rsidP="00452505">
            <w:pPr>
              <w:rPr>
                <w:b/>
              </w:rPr>
            </w:pPr>
            <w:r w:rsidRPr="00810A6C">
              <w:rPr>
                <w:b/>
              </w:rPr>
              <w:t>Max. Marks: 100</w:t>
            </w:r>
          </w:p>
        </w:tc>
        <w:tc>
          <w:tcPr>
            <w:tcW w:w="2052" w:type="dxa"/>
          </w:tcPr>
          <w:p w:rsidR="00C85E12" w:rsidRPr="00810A6C" w:rsidRDefault="00C85E12" w:rsidP="00452505">
            <w:pPr>
              <w:jc w:val="right"/>
              <w:rPr>
                <w:b/>
              </w:rPr>
            </w:pPr>
            <w:r w:rsidRPr="00810A6C">
              <w:rPr>
                <w:b/>
              </w:rPr>
              <w:t>Exam Duration: 3 Hrs</w:t>
            </w:r>
          </w:p>
        </w:tc>
      </w:tr>
      <w:tr w:rsidR="00C85E12" w:rsidRPr="00810A6C" w:rsidTr="00452505">
        <w:tc>
          <w:tcPr>
            <w:tcW w:w="7938" w:type="dxa"/>
          </w:tcPr>
          <w:p w:rsidR="00C85E12" w:rsidRPr="00810A6C" w:rsidRDefault="00C85E12" w:rsidP="00452505">
            <w:r w:rsidRPr="00810A6C">
              <w:t>Part A: 10 Questions of 2 marks each-No choice</w:t>
            </w:r>
          </w:p>
        </w:tc>
        <w:tc>
          <w:tcPr>
            <w:tcW w:w="2380" w:type="dxa"/>
            <w:gridSpan w:val="2"/>
          </w:tcPr>
          <w:p w:rsidR="00C85E12" w:rsidRPr="00810A6C" w:rsidRDefault="00C85E12" w:rsidP="00452505">
            <w:pPr>
              <w:jc w:val="center"/>
            </w:pPr>
            <w:r w:rsidRPr="00810A6C">
              <w:t>20 Marks</w:t>
            </w:r>
          </w:p>
        </w:tc>
      </w:tr>
      <w:tr w:rsidR="00C85E12" w:rsidRPr="00810A6C" w:rsidTr="00452505">
        <w:tc>
          <w:tcPr>
            <w:tcW w:w="7938" w:type="dxa"/>
          </w:tcPr>
          <w:p w:rsidR="00C85E12" w:rsidRPr="00810A6C" w:rsidRDefault="00C85E12" w:rsidP="00452505">
            <w:r w:rsidRPr="00810A6C">
              <w:t>Part B: 2 Questions from each unit with internal choice, each carrying 20 marks</w:t>
            </w:r>
          </w:p>
        </w:tc>
        <w:tc>
          <w:tcPr>
            <w:tcW w:w="2380" w:type="dxa"/>
            <w:gridSpan w:val="2"/>
          </w:tcPr>
          <w:p w:rsidR="00C85E12" w:rsidRPr="00810A6C" w:rsidRDefault="00C85E12" w:rsidP="00452505">
            <w:pPr>
              <w:jc w:val="center"/>
            </w:pPr>
            <w:r w:rsidRPr="00810A6C">
              <w:t>80 Marks</w:t>
            </w:r>
          </w:p>
        </w:tc>
      </w:tr>
    </w:tbl>
    <w:p w:rsidR="008442C4" w:rsidRDefault="002D72EE"/>
    <w:sectPr w:rsidR="00844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90AEE"/>
    <w:multiLevelType w:val="hybridMultilevel"/>
    <w:tmpl w:val="388A8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3A063B"/>
    <w:multiLevelType w:val="hybridMultilevel"/>
    <w:tmpl w:val="6900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32665"/>
    <w:multiLevelType w:val="multilevel"/>
    <w:tmpl w:val="791A362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E12"/>
    <w:rsid w:val="000311A4"/>
    <w:rsid w:val="000B59DB"/>
    <w:rsid w:val="000C3570"/>
    <w:rsid w:val="000F5C26"/>
    <w:rsid w:val="00225315"/>
    <w:rsid w:val="002D72EE"/>
    <w:rsid w:val="002F3C9C"/>
    <w:rsid w:val="00351025"/>
    <w:rsid w:val="00477E87"/>
    <w:rsid w:val="004F1892"/>
    <w:rsid w:val="00511D70"/>
    <w:rsid w:val="00674350"/>
    <w:rsid w:val="006901C3"/>
    <w:rsid w:val="006D3524"/>
    <w:rsid w:val="007646E4"/>
    <w:rsid w:val="008B6DB3"/>
    <w:rsid w:val="009231CD"/>
    <w:rsid w:val="009823DA"/>
    <w:rsid w:val="009927CC"/>
    <w:rsid w:val="009B2803"/>
    <w:rsid w:val="00A56643"/>
    <w:rsid w:val="00B36D11"/>
    <w:rsid w:val="00B55244"/>
    <w:rsid w:val="00BE149D"/>
    <w:rsid w:val="00C83D14"/>
    <w:rsid w:val="00C85E12"/>
    <w:rsid w:val="00C8656F"/>
    <w:rsid w:val="00D97C01"/>
    <w:rsid w:val="00E075E3"/>
    <w:rsid w:val="00E13438"/>
    <w:rsid w:val="00F0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02C2"/>
  <w15:chartTrackingRefBased/>
  <w15:docId w15:val="{483FC9D9-3744-4449-9CFB-C72C06969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5E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C85E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qFormat/>
    <w:rsid w:val="00C85E12"/>
    <w:pPr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customStyle="1" w:styleId="eop">
    <w:name w:val="eop"/>
    <w:basedOn w:val="DefaultParagraphFont"/>
    <w:qFormat/>
    <w:rsid w:val="00C85E12"/>
  </w:style>
  <w:style w:type="paragraph" w:styleId="ListParagraph">
    <w:name w:val="List Paragraph"/>
    <w:basedOn w:val="Normal"/>
    <w:uiPriority w:val="34"/>
    <w:qFormat/>
    <w:rsid w:val="00C83D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5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2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26405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1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1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7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Pandey</dc:creator>
  <cp:keywords/>
  <dc:description/>
  <cp:lastModifiedBy>HP</cp:lastModifiedBy>
  <cp:revision>88</cp:revision>
  <dcterms:created xsi:type="dcterms:W3CDTF">2023-05-26T07:30:00Z</dcterms:created>
  <dcterms:modified xsi:type="dcterms:W3CDTF">2023-07-20T02:49:00Z</dcterms:modified>
</cp:coreProperties>
</file>