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C712" w14:textId="351BD263" w:rsidR="00886D45" w:rsidRPr="00886D45" w:rsidRDefault="00886D45">
      <w:pPr>
        <w:rPr>
          <w:b/>
        </w:rPr>
      </w:pPr>
      <w:r w:rsidRPr="00886D45">
        <w:rPr>
          <w:b/>
          <w:sz w:val="30"/>
        </w:rPr>
        <w:t xml:space="preserve">3 Marla Plot for Sale | </w:t>
      </w:r>
      <w:r>
        <w:rPr>
          <w:b/>
          <w:sz w:val="30"/>
        </w:rPr>
        <w:t>On Easy Installments</w:t>
      </w:r>
      <w:r w:rsidRPr="00886D45">
        <w:rPr>
          <w:b/>
          <w:sz w:val="30"/>
        </w:rPr>
        <w:t xml:space="preserve"> | Pearl Residencia</w:t>
      </w:r>
      <w:r w:rsidRPr="00886D45">
        <w:rPr>
          <w:b/>
        </w:rPr>
        <w:br/>
      </w:r>
    </w:p>
    <w:p w14:paraId="00000001" w14:textId="123852AE" w:rsidR="00D9305D" w:rsidRDefault="001D5DD9">
      <w:hyperlink r:id="rId4" w:history="1">
        <w:r w:rsidR="00A15900" w:rsidRPr="00F72349">
          <w:rPr>
            <w:rStyle w:val="Hyperlink"/>
            <w:b/>
          </w:rPr>
          <w:t>Toba Tek Singh</w:t>
        </w:r>
      </w:hyperlink>
      <w:r w:rsidR="00A15900">
        <w:t xml:space="preserve"> is home to the opulent residential neighbourhood known as </w:t>
      </w:r>
      <w:r w:rsidR="00A15900" w:rsidRPr="00886D45">
        <w:rPr>
          <w:b/>
        </w:rPr>
        <w:t>Pearl Residencia</w:t>
      </w:r>
      <w:r w:rsidR="00A15900">
        <w:t xml:space="preserve">. This masterwork, which was just recently revealed by </w:t>
      </w:r>
      <w:hyperlink r:id="rId5" w:history="1">
        <w:r w:rsidR="00A15900" w:rsidRPr="00F72349">
          <w:rPr>
            <w:rStyle w:val="Hyperlink"/>
            <w:b/>
          </w:rPr>
          <w:t>Pearl Developers</w:t>
        </w:r>
      </w:hyperlink>
      <w:r w:rsidR="00A15900">
        <w:t xml:space="preserve">, is going to bring about fundamental shifts in the way the building industry operates. Residents of the </w:t>
      </w:r>
      <w:r w:rsidR="00A15900" w:rsidRPr="00F72349">
        <w:rPr>
          <w:b/>
        </w:rPr>
        <w:t>Pearl Residencia</w:t>
      </w:r>
      <w:r w:rsidR="00A15900">
        <w:t xml:space="preserve"> housing community can take advantage of a lifestyle that is not only functional but also fashionable as a result of the community's distinctively modern architecture and interior design, both of which are features of the community. This allows the residents to enjoy a lifestyle that is not only fashionable but also functional. This residential neighbourhood boasts a picture-perfect setting that is perfect for creating cherished memories with one's friends and family, regardless of how close or far away they may be. When you wake up and remember that the place you live looks out for your safety and provides for your needs, it is a wonderful way to start each new day.</w:t>
      </w:r>
    </w:p>
    <w:p w14:paraId="15C89E8D" w14:textId="430DB210" w:rsidR="001D5DD9" w:rsidRDefault="001D5DD9">
      <w:r w:rsidRPr="001D5DD9">
        <w:t>Toba Tek Singh, located in the Punjab province of Pakistan, is a bustling city with a growing real estate market. If you are in the market for a small plot of land, you may be interested in the</w:t>
      </w:r>
      <w:r w:rsidRPr="001D5DD9">
        <w:rPr>
          <w:b/>
          <w:bCs/>
        </w:rPr>
        <w:t xml:space="preserve"> 3 </w:t>
      </w:r>
      <w:r w:rsidRPr="001D5DD9">
        <w:rPr>
          <w:b/>
          <w:bCs/>
        </w:rPr>
        <w:t>Marla</w:t>
      </w:r>
      <w:r w:rsidRPr="001D5DD9">
        <w:rPr>
          <w:b/>
          <w:bCs/>
        </w:rPr>
        <w:t xml:space="preserve"> plots</w:t>
      </w:r>
      <w:r w:rsidRPr="001D5DD9">
        <w:rPr>
          <w:b/>
          <w:bCs/>
        </w:rPr>
        <w:t xml:space="preserve"> for sale</w:t>
      </w:r>
      <w:r w:rsidRPr="001D5DD9">
        <w:t xml:space="preserve"> that are currently for sale in Toba Tek Singh.</w:t>
      </w:r>
    </w:p>
    <w:p w14:paraId="00000002" w14:textId="2CCEE35F" w:rsidR="00D9305D" w:rsidRDefault="00A15900">
      <w:r w:rsidRPr="00886D45">
        <w:rPr>
          <w:b/>
        </w:rPr>
        <w:t>Pearl Residencia</w:t>
      </w:r>
      <w:r>
        <w:t xml:space="preserve"> is distinguished by the high level of sophistication and calm that it exudes throughout its entirety. Payment plans provide a flexible and convenient method for meeting financial commitments over the course of time. If you are thinking about making a long-term investment in real estate, you might want to take a look at our m</w:t>
      </w:r>
      <w:r w:rsidR="00886D45">
        <w:t xml:space="preserve">ost recent payment plan for a </w:t>
      </w:r>
      <w:hyperlink r:id="rId6" w:history="1">
        <w:r w:rsidR="00886D45" w:rsidRPr="00F72349">
          <w:rPr>
            <w:rStyle w:val="Hyperlink"/>
            <w:b/>
          </w:rPr>
          <w:t>3 Marla</w:t>
        </w:r>
        <w:r w:rsidRPr="00F72349">
          <w:rPr>
            <w:rStyle w:val="Hyperlink"/>
            <w:b/>
          </w:rPr>
          <w:t xml:space="preserve"> plot</w:t>
        </w:r>
        <w:r w:rsidR="00886D45" w:rsidRPr="00F72349">
          <w:rPr>
            <w:rStyle w:val="Hyperlink"/>
            <w:b/>
          </w:rPr>
          <w:t xml:space="preserve"> for sale</w:t>
        </w:r>
      </w:hyperlink>
      <w:r>
        <w:t xml:space="preserve">, which is currently available for the low price </w:t>
      </w:r>
      <w:r w:rsidR="005B1B6D">
        <w:t xml:space="preserve">of </w:t>
      </w:r>
      <w:r w:rsidR="005B1B6D" w:rsidRPr="00886D45">
        <w:rPr>
          <w:b/>
        </w:rPr>
        <w:t>PKR</w:t>
      </w:r>
      <w:r w:rsidR="00092D49" w:rsidRPr="00886D45">
        <w:rPr>
          <w:b/>
        </w:rPr>
        <w:t xml:space="preserve"> </w:t>
      </w:r>
      <w:r w:rsidRPr="00886D45">
        <w:rPr>
          <w:b/>
        </w:rPr>
        <w:t>1,875,000</w:t>
      </w:r>
      <w:r>
        <w:t xml:space="preserve">. </w:t>
      </w:r>
    </w:p>
    <w:p w14:paraId="00000003" w14:textId="3D259465" w:rsidR="00D9305D" w:rsidRDefault="00A15900">
      <w:r>
        <w:t>Yo</w:t>
      </w:r>
      <w:r w:rsidR="00886D45">
        <w:t xml:space="preserve">ur initial down payment for a </w:t>
      </w:r>
      <w:hyperlink r:id="rId7" w:history="1">
        <w:r w:rsidR="00886D45" w:rsidRPr="00F72349">
          <w:rPr>
            <w:rStyle w:val="Hyperlink"/>
            <w:b/>
          </w:rPr>
          <w:t>3 Marla</w:t>
        </w:r>
        <w:r w:rsidRPr="00F72349">
          <w:rPr>
            <w:rStyle w:val="Hyperlink"/>
            <w:b/>
          </w:rPr>
          <w:t xml:space="preserve"> plot</w:t>
        </w:r>
      </w:hyperlink>
      <w:r>
        <w:t>, according to the brand-new pa</w:t>
      </w:r>
      <w:r w:rsidR="005B1B6D">
        <w:t xml:space="preserve">yment plan, could be as low as </w:t>
      </w:r>
      <w:r w:rsidR="005B1B6D" w:rsidRPr="00886D45">
        <w:rPr>
          <w:b/>
        </w:rPr>
        <w:t>PKR</w:t>
      </w:r>
      <w:r w:rsidRPr="00886D45">
        <w:rPr>
          <w:b/>
        </w:rPr>
        <w:t xml:space="preserve"> 250000</w:t>
      </w:r>
      <w:r>
        <w:t xml:space="preserve">, and your </w:t>
      </w:r>
      <w:r w:rsidRPr="001D5DD9">
        <w:rPr>
          <w:b/>
          <w:bCs/>
        </w:rPr>
        <w:t>monthl</w:t>
      </w:r>
      <w:r w:rsidR="005B1B6D" w:rsidRPr="001D5DD9">
        <w:rPr>
          <w:b/>
          <w:bCs/>
        </w:rPr>
        <w:t>y</w:t>
      </w:r>
      <w:r w:rsidR="005B1B6D">
        <w:t xml:space="preserve"> payments could be as low as </w:t>
      </w:r>
      <w:r w:rsidR="005B1B6D" w:rsidRPr="00886D45">
        <w:rPr>
          <w:b/>
        </w:rPr>
        <w:t>PKR</w:t>
      </w:r>
      <w:r w:rsidRPr="00886D45">
        <w:rPr>
          <w:b/>
        </w:rPr>
        <w:t xml:space="preserve"> 15000</w:t>
      </w:r>
      <w:r>
        <w:t xml:space="preserve">. If you make an investment in </w:t>
      </w:r>
      <w:r w:rsidRPr="00886D45">
        <w:rPr>
          <w:b/>
        </w:rPr>
        <w:t>Pearl Residencia</w:t>
      </w:r>
      <w:r>
        <w:t>, you will have the opportunity to enjoy all of the benefits of home ownership without taking on any additional debt. This is because you will not be required to make monthly mortgage payments. This is because you will not be required to make monthly mortgage payments. Because the land on which our plots are situated has already been entirely developed, there won't be any unanticipated expenses or fees associated with the process of transforming your new home into a livable environment. Your investment will be shielded from the highs and</w:t>
      </w:r>
      <w:r w:rsidR="005B1B6D">
        <w:t xml:space="preserve"> lows of the real estate market.</w:t>
      </w:r>
    </w:p>
    <w:p w14:paraId="00000004" w14:textId="136DCDDD" w:rsidR="00D9305D" w:rsidRDefault="001D5DD9">
      <w:hyperlink r:id="rId8" w:history="1">
        <w:r w:rsidR="00A15900" w:rsidRPr="00F72349">
          <w:rPr>
            <w:rStyle w:val="Hyperlink"/>
            <w:b/>
          </w:rPr>
          <w:t>Pearl Residencia</w:t>
        </w:r>
      </w:hyperlink>
      <w:r w:rsidR="00A15900">
        <w:t xml:space="preserve"> is the perfect place for you to put your money to work for the future because it provides first-rate amenities at prices that are extremely reasonable. Living in a community that is enclosed and guarded by gates produces an environment that encourages residents to relax and take pleasure in life. Someone is always on hand to provide security and keep watch </w:t>
      </w:r>
      <w:r w:rsidR="00A15900">
        <w:lastRenderedPageBreak/>
        <w:t xml:space="preserve">over the area. At </w:t>
      </w:r>
      <w:r w:rsidR="00A15900" w:rsidRPr="00886D45">
        <w:rPr>
          <w:b/>
        </w:rPr>
        <w:t>Pearl Residencia</w:t>
      </w:r>
      <w:r w:rsidR="00A15900">
        <w:t>, one of our primary goals is to give each of our residents the impression that they have moved into a heavenly scenery, and we do everything in our power to make this a reality. You have access to all the wonderful opportunities that life has to offer even if you live in this upscale neighbourhood. You can reduce the amount of money you spend on your residency program while still reaping the benefits of its high level of excellence.</w:t>
      </w:r>
    </w:p>
    <w:p w14:paraId="00000005" w14:textId="77777777" w:rsidR="00D9305D" w:rsidRDefault="00D9305D"/>
    <w:p w14:paraId="00000006" w14:textId="5CD533F4" w:rsidR="00D9305D" w:rsidRDefault="00A15900">
      <w:r>
        <w:t xml:space="preserve">The luxurious apartment options at </w:t>
      </w:r>
      <w:r w:rsidRPr="00886D45">
        <w:rPr>
          <w:b/>
        </w:rPr>
        <w:t>Pearl Residencia</w:t>
      </w:r>
      <w:r>
        <w:t xml:space="preserve"> come completely furnished and equipped with a wide variety of high-quality conveniences and services. People who are deserving of the best that life has to offer, such as yourself, will come to the </w:t>
      </w:r>
      <w:r w:rsidR="005B1B6D">
        <w:t>realization</w:t>
      </w:r>
      <w:r>
        <w:t xml:space="preserve"> that we have created a wonderful housing community for them to live in and that they should move into it. We are encompassed on all sides by breathtaking green spaces, including parks and various other types of vegetation. Our residents can take advantage of many modern conveniences, including</w:t>
      </w:r>
      <w:r w:rsidR="00B74ACA">
        <w:t xml:space="preserve"> Miracle Garden</w:t>
      </w:r>
      <w:r>
        <w:t>,</w:t>
      </w:r>
      <w:r w:rsidR="00B74ACA">
        <w:t xml:space="preserve"> Grand Mosque, </w:t>
      </w:r>
      <w:r>
        <w:t>24-hour security</w:t>
      </w:r>
      <w:r w:rsidR="00B74ACA">
        <w:t xml:space="preserve"> surveillance</w:t>
      </w:r>
      <w:r>
        <w:t xml:space="preserve">, a wide selection of restaurants and shops on-site, and much more. </w:t>
      </w:r>
    </w:p>
    <w:p w14:paraId="0000000C" w14:textId="29A2DE50" w:rsidR="00D9305D" w:rsidRDefault="00A15900">
      <w:r>
        <w:t xml:space="preserve">As a result, there is no justification for further delay at this point. Invest in your future by purchasing a lovely piece of land in the </w:t>
      </w:r>
      <w:r w:rsidRPr="00886D45">
        <w:rPr>
          <w:b/>
        </w:rPr>
        <w:t>Pearl Residencia</w:t>
      </w:r>
      <w:r>
        <w:t xml:space="preserve"> community and becoming a part of the thriving neighbourhood that is developing all around it. The equity in your home can grow substantially with the help of this fantastic strategy.</w:t>
      </w:r>
    </w:p>
    <w:sectPr w:rsidR="00D930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Medium">
    <w:altName w:val="Times New Roman"/>
    <w:charset w:val="00"/>
    <w:family w:val="auto"/>
    <w:pitch w:val="variable"/>
    <w:sig w:usb0="E00002FF" w:usb1="02000413" w:usb2="00000000" w:usb3="00000000" w:csb0="0000019F" w:csb1="00000000"/>
  </w:font>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5D"/>
    <w:rsid w:val="00092D49"/>
    <w:rsid w:val="001D5DD9"/>
    <w:rsid w:val="005B1B6D"/>
    <w:rsid w:val="006A44B6"/>
    <w:rsid w:val="007B1D8A"/>
    <w:rsid w:val="00886D45"/>
    <w:rsid w:val="00A15900"/>
    <w:rsid w:val="00B74ACA"/>
    <w:rsid w:val="00CB0991"/>
    <w:rsid w:val="00D9305D"/>
    <w:rsid w:val="00F7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FD63"/>
  <w15:docId w15:val="{098FAE63-8E62-4023-9223-EE1C73D8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Medium" w:eastAsia="EB Garamond Medium" w:hAnsi="EB Garamond Medium" w:cs="EB Garamond Medium"/>
        <w:sz w:val="24"/>
        <w:szCs w:val="24"/>
        <w:lang w:val="en-US"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EB Garamond" w:eastAsia="EB Garamond" w:hAnsi="EB Garamond" w:cs="EB Garamond"/>
      <w:b/>
      <w:color w:val="0E101A"/>
      <w:sz w:val="36"/>
      <w:szCs w:val="36"/>
    </w:rPr>
  </w:style>
  <w:style w:type="paragraph" w:styleId="Heading2">
    <w:name w:val="heading 2"/>
    <w:basedOn w:val="Normal"/>
    <w:next w:val="Normal"/>
    <w:pPr>
      <w:keepNext/>
      <w:keepLines/>
      <w:spacing w:before="360" w:after="80"/>
      <w:outlineLvl w:val="1"/>
    </w:pPr>
    <w:rPr>
      <w:b/>
      <w:sz w:val="32"/>
      <w:szCs w:val="32"/>
    </w:rPr>
  </w:style>
  <w:style w:type="paragraph" w:styleId="Heading3">
    <w:name w:val="heading 3"/>
    <w:basedOn w:val="Normal"/>
    <w:next w:val="Normal"/>
    <w:pPr>
      <w:keepNext/>
      <w:keepLines/>
      <w:ind w:left="720" w:hanging="360"/>
      <w:outlineLvl w:val="2"/>
    </w:pPr>
    <w:rPr>
      <w:rFonts w:ascii="EB Garamond" w:eastAsia="EB Garamond" w:hAnsi="EB Garamond" w:cs="EB Garamond"/>
      <w:b/>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after="80"/>
      <w:outlineLvl w:val="4"/>
    </w:pPr>
    <w:rPr>
      <w:color w:val="666666"/>
      <w:sz w:val="22"/>
      <w:szCs w:val="22"/>
    </w:rPr>
  </w:style>
  <w:style w:type="paragraph" w:styleId="Heading6">
    <w:name w:val="heading 6"/>
    <w:basedOn w:val="Normal"/>
    <w:next w:val="Normal"/>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EB Garamond" w:eastAsia="EB Garamond" w:hAnsi="EB Garamond" w:cs="EB Garamond"/>
      <w:b/>
      <w:sz w:val="46"/>
      <w:szCs w:val="46"/>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character" w:styleId="Hyperlink">
    <w:name w:val="Hyperlink"/>
    <w:basedOn w:val="DefaultParagraphFont"/>
    <w:uiPriority w:val="99"/>
    <w:unhideWhenUsed/>
    <w:rsid w:val="00F723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arlresidencia.com.pk/" TargetMode="External"/><Relationship Id="rId3" Type="http://schemas.openxmlformats.org/officeDocument/2006/relationships/webSettings" Target="webSettings.xml"/><Relationship Id="rId7" Type="http://schemas.openxmlformats.org/officeDocument/2006/relationships/hyperlink" Target="https://pearlresidencia.com.p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arlresidencia.com.pk/" TargetMode="External"/><Relationship Id="rId5" Type="http://schemas.openxmlformats.org/officeDocument/2006/relationships/hyperlink" Target="https://pearlresidencia.com.pk/" TargetMode="External"/><Relationship Id="rId10" Type="http://schemas.openxmlformats.org/officeDocument/2006/relationships/theme" Target="theme/theme1.xml"/><Relationship Id="rId4" Type="http://schemas.openxmlformats.org/officeDocument/2006/relationships/hyperlink" Target="https://pearlresidencia.com.p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Hassan</cp:lastModifiedBy>
  <cp:revision>10</cp:revision>
  <dcterms:created xsi:type="dcterms:W3CDTF">2022-11-30T11:02:00Z</dcterms:created>
  <dcterms:modified xsi:type="dcterms:W3CDTF">2022-12-27T11:30:00Z</dcterms:modified>
</cp:coreProperties>
</file>